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4C" w:rsidRPr="00596A7E" w:rsidRDefault="00E9554C" w:rsidP="00E9554C">
      <w:pPr>
        <w:jc w:val="both"/>
        <w:rPr>
          <w:b/>
          <w:sz w:val="24"/>
          <w:szCs w:val="24"/>
        </w:rPr>
      </w:pPr>
      <w:r w:rsidRPr="00596A7E">
        <w:rPr>
          <w:b/>
          <w:sz w:val="24"/>
          <w:szCs w:val="24"/>
        </w:rPr>
        <w:t xml:space="preserve">                                                                </w:t>
      </w:r>
    </w:p>
    <w:p w:rsidR="00E9554C" w:rsidRPr="00BF6A02" w:rsidRDefault="00E9554C" w:rsidP="00BF6A02">
      <w:pPr>
        <w:ind w:firstLine="709"/>
        <w:jc w:val="center"/>
        <w:rPr>
          <w:b/>
        </w:rPr>
      </w:pPr>
      <w:r w:rsidRPr="00BF6A02">
        <w:rPr>
          <w:b/>
        </w:rPr>
        <w:t>Про стан захворюваності гострими</w:t>
      </w:r>
    </w:p>
    <w:p w:rsidR="00E9554C" w:rsidRPr="00BF6A02" w:rsidRDefault="00E9554C" w:rsidP="00BF6A02">
      <w:pPr>
        <w:ind w:firstLine="709"/>
        <w:jc w:val="center"/>
        <w:rPr>
          <w:b/>
        </w:rPr>
      </w:pPr>
      <w:r w:rsidRPr="00BF6A02">
        <w:rPr>
          <w:b/>
        </w:rPr>
        <w:t>кишковими інфекціями та вірусним</w:t>
      </w:r>
    </w:p>
    <w:p w:rsidR="00E9554C" w:rsidRPr="00BF6A02" w:rsidRDefault="00E9554C" w:rsidP="00BF6A02">
      <w:pPr>
        <w:ind w:firstLine="709"/>
        <w:jc w:val="center"/>
        <w:rPr>
          <w:b/>
        </w:rPr>
      </w:pPr>
      <w:r w:rsidRPr="00BF6A02">
        <w:rPr>
          <w:b/>
        </w:rPr>
        <w:t>г</w:t>
      </w:r>
      <w:r w:rsidR="00071596" w:rsidRPr="00BF6A02">
        <w:rPr>
          <w:b/>
        </w:rPr>
        <w:t>епатитом А у Сумській області в</w:t>
      </w:r>
    </w:p>
    <w:p w:rsidR="00071596" w:rsidRPr="00BF6A02" w:rsidRDefault="00071596" w:rsidP="00BF6A02">
      <w:pPr>
        <w:ind w:firstLine="709"/>
        <w:jc w:val="center"/>
        <w:rPr>
          <w:b/>
        </w:rPr>
      </w:pPr>
      <w:r w:rsidRPr="00BF6A02">
        <w:rPr>
          <w:b/>
        </w:rPr>
        <w:t>2017 році.</w:t>
      </w:r>
    </w:p>
    <w:p w:rsidR="00E9554C" w:rsidRPr="00596A7E" w:rsidRDefault="00E9554C" w:rsidP="00E9554C">
      <w:pPr>
        <w:ind w:firstLine="709"/>
        <w:jc w:val="both"/>
        <w:rPr>
          <w:b/>
          <w:sz w:val="24"/>
          <w:szCs w:val="24"/>
        </w:rPr>
      </w:pP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>Епідемічна ситуація з гострих кишкових інфекцій у Сумській області в 2017 році була нестійкою, з тенденцією до незначного росту захворюваності.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>В 2017 році зареєстровано чотири  спалахи гострих кишкових інфекцій та один спалах вірусного гепатиту А</w:t>
      </w:r>
      <w:r w:rsidR="00BA5C12" w:rsidRPr="00596A7E">
        <w:rPr>
          <w:sz w:val="24"/>
          <w:szCs w:val="24"/>
        </w:rPr>
        <w:t xml:space="preserve">: </w:t>
      </w:r>
      <w:r w:rsidRPr="00596A7E">
        <w:rPr>
          <w:sz w:val="24"/>
          <w:szCs w:val="24"/>
        </w:rPr>
        <w:t xml:space="preserve"> в 2 організованих дитячих колективах, 1 на підприємстві та  2 у побуті, а саме: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- у загальноосвітній школі №5 м. Кролевець </w:t>
      </w:r>
      <w:proofErr w:type="spellStart"/>
      <w:r w:rsidRPr="00596A7E">
        <w:rPr>
          <w:sz w:val="24"/>
          <w:szCs w:val="24"/>
        </w:rPr>
        <w:t>сальмонельозної</w:t>
      </w:r>
      <w:proofErr w:type="spellEnd"/>
      <w:r w:rsidRPr="00596A7E">
        <w:rPr>
          <w:sz w:val="24"/>
          <w:szCs w:val="24"/>
        </w:rPr>
        <w:t xml:space="preserve"> етіології, пі</w:t>
      </w:r>
      <w:r w:rsidR="004F0391">
        <w:rPr>
          <w:sz w:val="24"/>
          <w:szCs w:val="24"/>
        </w:rPr>
        <w:t>д час якого  постраждали 5 осіб, в т.ч. 4 дитини:</w:t>
      </w:r>
      <w:r w:rsidRPr="00596A7E">
        <w:rPr>
          <w:sz w:val="24"/>
          <w:szCs w:val="24"/>
        </w:rPr>
        <w:t xml:space="preserve">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>- у загальноосвітній  школі №3 м. Конотоп стафілококової етіології, під час якого постраждали 63 особи</w:t>
      </w:r>
      <w:r w:rsidR="004F0391">
        <w:rPr>
          <w:sz w:val="24"/>
          <w:szCs w:val="24"/>
        </w:rPr>
        <w:t>,</w:t>
      </w:r>
      <w:r w:rsidRPr="00596A7E">
        <w:rPr>
          <w:sz w:val="24"/>
          <w:szCs w:val="24"/>
        </w:rPr>
        <w:t xml:space="preserve"> в т.ч. 54 дитини;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- на </w:t>
      </w:r>
      <w:proofErr w:type="spellStart"/>
      <w:r w:rsidRPr="00596A7E">
        <w:rPr>
          <w:sz w:val="24"/>
          <w:szCs w:val="24"/>
        </w:rPr>
        <w:t>Шосткинському</w:t>
      </w:r>
      <w:proofErr w:type="spellEnd"/>
      <w:r w:rsidRPr="00596A7E">
        <w:rPr>
          <w:sz w:val="24"/>
          <w:szCs w:val="24"/>
        </w:rPr>
        <w:t xml:space="preserve"> казенному заводі </w:t>
      </w:r>
      <w:r w:rsidR="004F0391">
        <w:rPr>
          <w:sz w:val="24"/>
          <w:szCs w:val="24"/>
        </w:rPr>
        <w:t xml:space="preserve">«Імпульс» </w:t>
      </w:r>
      <w:proofErr w:type="spellStart"/>
      <w:r w:rsidRPr="00596A7E">
        <w:rPr>
          <w:sz w:val="24"/>
          <w:szCs w:val="24"/>
        </w:rPr>
        <w:t>клебсієльозної</w:t>
      </w:r>
      <w:proofErr w:type="spellEnd"/>
      <w:r w:rsidRPr="00596A7E">
        <w:rPr>
          <w:sz w:val="24"/>
          <w:szCs w:val="24"/>
        </w:rPr>
        <w:t xml:space="preserve"> етіології,   під час якого </w:t>
      </w:r>
      <w:r w:rsidR="004F0391">
        <w:rPr>
          <w:sz w:val="24"/>
          <w:szCs w:val="24"/>
        </w:rPr>
        <w:t>постраждали 8 осіб, дорослі: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 - у побуті  в </w:t>
      </w:r>
      <w:proofErr w:type="spellStart"/>
      <w:r w:rsidRPr="00596A7E">
        <w:rPr>
          <w:sz w:val="24"/>
          <w:szCs w:val="24"/>
        </w:rPr>
        <w:t>с.Беєве</w:t>
      </w:r>
      <w:proofErr w:type="spellEnd"/>
      <w:r w:rsidRPr="00596A7E">
        <w:rPr>
          <w:sz w:val="24"/>
          <w:szCs w:val="24"/>
        </w:rPr>
        <w:t xml:space="preserve">, </w:t>
      </w:r>
      <w:proofErr w:type="spellStart"/>
      <w:r w:rsidRPr="00596A7E">
        <w:rPr>
          <w:sz w:val="24"/>
          <w:szCs w:val="24"/>
        </w:rPr>
        <w:t>Липоводолинського</w:t>
      </w:r>
      <w:proofErr w:type="spellEnd"/>
      <w:r w:rsidRPr="00596A7E">
        <w:rPr>
          <w:sz w:val="24"/>
          <w:szCs w:val="24"/>
        </w:rPr>
        <w:t xml:space="preserve"> району </w:t>
      </w:r>
      <w:proofErr w:type="spellStart"/>
      <w:r w:rsidRPr="00596A7E">
        <w:rPr>
          <w:sz w:val="24"/>
          <w:szCs w:val="24"/>
        </w:rPr>
        <w:t>сальмонельозної</w:t>
      </w:r>
      <w:proofErr w:type="spellEnd"/>
      <w:r w:rsidRPr="00596A7E">
        <w:rPr>
          <w:sz w:val="24"/>
          <w:szCs w:val="24"/>
        </w:rPr>
        <w:t xml:space="preserve"> етіології п</w:t>
      </w:r>
      <w:r w:rsidR="004F0391">
        <w:rPr>
          <w:sz w:val="24"/>
          <w:szCs w:val="24"/>
        </w:rPr>
        <w:t>ід час якого постраждали 11осіб, в т.ч. 2 дитини:</w:t>
      </w:r>
      <w:r w:rsidRPr="00596A7E">
        <w:rPr>
          <w:sz w:val="24"/>
          <w:szCs w:val="24"/>
        </w:rPr>
        <w:t xml:space="preserve">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- у побуті в </w:t>
      </w:r>
      <w:proofErr w:type="spellStart"/>
      <w:r w:rsidRPr="00596A7E">
        <w:rPr>
          <w:sz w:val="24"/>
          <w:szCs w:val="24"/>
        </w:rPr>
        <w:t>с.Новосуханівка</w:t>
      </w:r>
      <w:proofErr w:type="spellEnd"/>
      <w:r w:rsidRPr="00596A7E">
        <w:rPr>
          <w:sz w:val="24"/>
          <w:szCs w:val="24"/>
        </w:rPr>
        <w:t xml:space="preserve">, Сумського району ВГА, під час якого постраждали 7 осіб, в т.ч. 4 дитини. </w:t>
      </w:r>
    </w:p>
    <w:p w:rsidR="00740A53" w:rsidRPr="00596A7E" w:rsidRDefault="00BA5C12" w:rsidP="00BA5C12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Зареєстровані спалахи пов’язані з продуктами харчування і основними причинами їх  виникнення </w:t>
      </w:r>
      <w:r w:rsidR="00740A53" w:rsidRPr="00596A7E">
        <w:rPr>
          <w:sz w:val="24"/>
          <w:szCs w:val="24"/>
        </w:rPr>
        <w:t xml:space="preserve">було порушення </w:t>
      </w:r>
      <w:proofErr w:type="spellStart"/>
      <w:r w:rsidR="00740A53" w:rsidRPr="00596A7E">
        <w:rPr>
          <w:sz w:val="24"/>
          <w:szCs w:val="24"/>
        </w:rPr>
        <w:t>снітарно-гігієнічних</w:t>
      </w:r>
      <w:proofErr w:type="spellEnd"/>
      <w:r w:rsidR="00740A53" w:rsidRPr="00596A7E">
        <w:rPr>
          <w:sz w:val="24"/>
          <w:szCs w:val="24"/>
        </w:rPr>
        <w:t xml:space="preserve"> вимог, недотримання правил особистої гігієни, наявність джерела інфекції з вторинним забрудненням готової продукції, порушення правил приготування готових страв.</w:t>
      </w:r>
    </w:p>
    <w:p w:rsidR="00E9554C" w:rsidRPr="00596A7E" w:rsidRDefault="00E9554C" w:rsidP="00BA5C12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На протязі 2017 року, як і в 2016 </w:t>
      </w:r>
      <w:r w:rsidR="00BA5C12" w:rsidRPr="00596A7E">
        <w:rPr>
          <w:sz w:val="24"/>
          <w:szCs w:val="24"/>
        </w:rPr>
        <w:t xml:space="preserve">р. </w:t>
      </w:r>
      <w:r w:rsidRPr="00596A7E">
        <w:rPr>
          <w:sz w:val="24"/>
          <w:szCs w:val="24"/>
        </w:rPr>
        <w:t>в області  не реєструвались черевний тиф,</w:t>
      </w:r>
      <w:r w:rsidR="00BA5C12" w:rsidRPr="00596A7E">
        <w:rPr>
          <w:sz w:val="24"/>
          <w:szCs w:val="24"/>
        </w:rPr>
        <w:t xml:space="preserve"> паратифи, </w:t>
      </w:r>
      <w:proofErr w:type="spellStart"/>
      <w:r w:rsidR="00BA5C12" w:rsidRPr="00596A7E">
        <w:rPr>
          <w:sz w:val="24"/>
          <w:szCs w:val="24"/>
        </w:rPr>
        <w:t>ієрсиніозні</w:t>
      </w:r>
      <w:proofErr w:type="spellEnd"/>
      <w:r w:rsidR="00BA5C12" w:rsidRPr="00596A7E">
        <w:rPr>
          <w:sz w:val="24"/>
          <w:szCs w:val="24"/>
        </w:rPr>
        <w:t xml:space="preserve"> ентерити.</w:t>
      </w:r>
    </w:p>
    <w:p w:rsidR="00E9554C" w:rsidRPr="00596A7E" w:rsidRDefault="00E9554C" w:rsidP="00E9554C">
      <w:pPr>
        <w:spacing w:line="216" w:lineRule="auto"/>
        <w:ind w:firstLine="708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Всього на </w:t>
      </w:r>
      <w:r w:rsidRPr="00596A7E">
        <w:rPr>
          <w:b/>
          <w:bCs/>
          <w:sz w:val="24"/>
          <w:szCs w:val="24"/>
        </w:rPr>
        <w:t>гострі кишкові інфекції</w:t>
      </w:r>
      <w:r w:rsidRPr="00596A7E">
        <w:rPr>
          <w:sz w:val="24"/>
          <w:szCs w:val="24"/>
        </w:rPr>
        <w:t xml:space="preserve"> захворіло 2238 осіб, показник на 100 тисяч населення </w:t>
      </w:r>
      <w:r w:rsidR="00827CFF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207,6, проти</w:t>
      </w:r>
      <w:r w:rsidR="00827CFF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 203,0</w:t>
      </w:r>
      <w:r w:rsidRPr="00596A7E">
        <w:rPr>
          <w:color w:val="FF0000"/>
          <w:sz w:val="24"/>
          <w:szCs w:val="24"/>
        </w:rPr>
        <w:t xml:space="preserve"> </w:t>
      </w:r>
      <w:r w:rsidRPr="00596A7E">
        <w:rPr>
          <w:sz w:val="24"/>
          <w:szCs w:val="24"/>
        </w:rPr>
        <w:t>в 2016 році, темп приросту становить 2,3</w:t>
      </w:r>
      <w:r w:rsidR="00FC3686" w:rsidRPr="00596A7E">
        <w:rPr>
          <w:sz w:val="24"/>
          <w:szCs w:val="24"/>
        </w:rPr>
        <w:t xml:space="preserve">% </w:t>
      </w:r>
      <w:r w:rsidRPr="00596A7E">
        <w:rPr>
          <w:sz w:val="24"/>
          <w:szCs w:val="24"/>
        </w:rPr>
        <w:t>.</w:t>
      </w:r>
      <w:r w:rsidR="00827CFF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Незначний ріст захворюваності обумовлений </w:t>
      </w:r>
      <w:proofErr w:type="spellStart"/>
      <w:r w:rsidRPr="00596A7E">
        <w:rPr>
          <w:sz w:val="24"/>
          <w:szCs w:val="24"/>
        </w:rPr>
        <w:t>етіологічно</w:t>
      </w:r>
      <w:proofErr w:type="spellEnd"/>
      <w:r w:rsidRPr="00596A7E">
        <w:rPr>
          <w:sz w:val="24"/>
          <w:szCs w:val="24"/>
        </w:rPr>
        <w:t xml:space="preserve"> нерозшифрованими </w:t>
      </w:r>
      <w:r w:rsidR="00FC3686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збудниками. Серед дитячого </w:t>
      </w:r>
      <w:r w:rsidR="00FC3686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населення захворіло 1245 осіб (724,6 </w:t>
      </w:r>
      <w:r w:rsidR="00FC3686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на 100 тис. контингенту), в 2016р.  - 1364 (753,9).</w:t>
      </w:r>
      <w:r w:rsidRPr="00596A7E">
        <w:rPr>
          <w:color w:val="FF0000"/>
          <w:sz w:val="24"/>
          <w:szCs w:val="24"/>
        </w:rPr>
        <w:t xml:space="preserve">  </w:t>
      </w:r>
      <w:r w:rsidRPr="00596A7E">
        <w:rPr>
          <w:sz w:val="24"/>
          <w:szCs w:val="24"/>
        </w:rPr>
        <w:t xml:space="preserve">Питома вага дітей від загальної кількості захворілих цими інфекціями віком від 0 до 17 років становить 55,6% </w:t>
      </w:r>
      <w:r w:rsidR="00FC3686" w:rsidRPr="00596A7E">
        <w:rPr>
          <w:sz w:val="24"/>
          <w:szCs w:val="24"/>
        </w:rPr>
        <w:t xml:space="preserve">в т.ч. дітей, які відвідують </w:t>
      </w:r>
      <w:proofErr w:type="spellStart"/>
      <w:r w:rsidR="00FC3686" w:rsidRPr="00596A7E">
        <w:rPr>
          <w:sz w:val="24"/>
          <w:szCs w:val="24"/>
        </w:rPr>
        <w:t>литячі</w:t>
      </w:r>
      <w:proofErr w:type="spellEnd"/>
      <w:r w:rsidR="00FC3686" w:rsidRPr="00596A7E">
        <w:rPr>
          <w:sz w:val="24"/>
          <w:szCs w:val="24"/>
        </w:rPr>
        <w:t xml:space="preserve"> навчальні заклади </w:t>
      </w:r>
      <w:r w:rsidRPr="00596A7E">
        <w:rPr>
          <w:sz w:val="24"/>
          <w:szCs w:val="24"/>
        </w:rPr>
        <w:t xml:space="preserve"> -</w:t>
      </w:r>
      <w:r w:rsidR="00827CFF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23%,</w:t>
      </w:r>
      <w:r w:rsidRPr="00596A7E">
        <w:rPr>
          <w:color w:val="FF0000"/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школярів – 30%. </w:t>
      </w:r>
      <w:r w:rsidRPr="00596A7E">
        <w:rPr>
          <w:color w:val="FF0000"/>
          <w:sz w:val="24"/>
          <w:szCs w:val="24"/>
        </w:rPr>
        <w:t xml:space="preserve"> </w:t>
      </w:r>
    </w:p>
    <w:p w:rsidR="00E9554C" w:rsidRPr="00596A7E" w:rsidRDefault="00E9554C" w:rsidP="00E9554C">
      <w:pPr>
        <w:spacing w:line="216" w:lineRule="auto"/>
        <w:ind w:firstLine="708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При проведенні епідеміологічних розслідувань випадків </w:t>
      </w:r>
      <w:r w:rsidR="00FC3686" w:rsidRPr="00596A7E">
        <w:rPr>
          <w:sz w:val="24"/>
          <w:szCs w:val="24"/>
        </w:rPr>
        <w:t xml:space="preserve">гострих кишкових інфекцій </w:t>
      </w:r>
      <w:r w:rsidRPr="00596A7E">
        <w:rPr>
          <w:sz w:val="24"/>
          <w:szCs w:val="24"/>
        </w:rPr>
        <w:t xml:space="preserve"> встановлені основні шляхи передачі інфекції: побутовий</w:t>
      </w:r>
      <w:r w:rsidR="00FC3686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 -</w:t>
      </w:r>
      <w:r w:rsidR="00FC3686" w:rsidRPr="00596A7E">
        <w:rPr>
          <w:sz w:val="24"/>
          <w:szCs w:val="24"/>
        </w:rPr>
        <w:t xml:space="preserve"> </w:t>
      </w:r>
      <w:r w:rsidR="00827CFF">
        <w:rPr>
          <w:sz w:val="24"/>
          <w:szCs w:val="24"/>
        </w:rPr>
        <w:t xml:space="preserve">9,6 %, </w:t>
      </w:r>
      <w:r w:rsidRPr="00596A7E">
        <w:rPr>
          <w:sz w:val="24"/>
          <w:szCs w:val="24"/>
        </w:rPr>
        <w:t xml:space="preserve"> харчовий – 50,8 %. </w:t>
      </w:r>
    </w:p>
    <w:p w:rsidR="00E9554C" w:rsidRPr="00596A7E" w:rsidRDefault="00E9554C" w:rsidP="00E9554C">
      <w:pPr>
        <w:spacing w:line="216" w:lineRule="auto"/>
        <w:ind w:firstLine="708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Не визначені шляхи передачі у 39,6 % випадків </w:t>
      </w:r>
      <w:r w:rsidR="00FC3686" w:rsidRPr="00596A7E">
        <w:rPr>
          <w:sz w:val="24"/>
          <w:szCs w:val="24"/>
        </w:rPr>
        <w:t xml:space="preserve">гострих кишкових інфекцій, </w:t>
      </w:r>
      <w:r w:rsidRPr="00596A7E">
        <w:rPr>
          <w:sz w:val="24"/>
          <w:szCs w:val="24"/>
        </w:rPr>
        <w:t xml:space="preserve"> що вказує на недоліки у проведенні епід</w:t>
      </w:r>
      <w:r w:rsidR="00FC3686" w:rsidRPr="00596A7E">
        <w:rPr>
          <w:sz w:val="24"/>
          <w:szCs w:val="24"/>
        </w:rPr>
        <w:t xml:space="preserve">еміологічного </w:t>
      </w:r>
      <w:r w:rsidRPr="00596A7E">
        <w:rPr>
          <w:sz w:val="24"/>
          <w:szCs w:val="24"/>
        </w:rPr>
        <w:t>розслідування.</w:t>
      </w:r>
    </w:p>
    <w:p w:rsidR="00E9554C" w:rsidRPr="00596A7E" w:rsidRDefault="00E9554C" w:rsidP="00E9554C">
      <w:pPr>
        <w:ind w:firstLine="708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Серед харчових факторів інфікування в 47,6%  встановлено порушення умов приготування страв вдома; 21,3%  -  порушення </w:t>
      </w:r>
      <w:r w:rsidR="00FC3686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зберігання продуктів в домашніх умовах;  21,1%  -  вживання немитих овочів і фруктів;  6,2% - вживання продуктів з закінченим терміном реалізації в домашніх умовах; 3,5% - вживання продуктів, придбаних в місцях стихійної торгівлі; 0,2% - вживання продуктів сумнівної якості.</w:t>
      </w:r>
    </w:p>
    <w:p w:rsidR="008A5DED" w:rsidRPr="00596A7E" w:rsidRDefault="008A5DED" w:rsidP="00E9554C">
      <w:pPr>
        <w:ind w:firstLine="708"/>
        <w:jc w:val="both"/>
        <w:rPr>
          <w:b/>
          <w:sz w:val="24"/>
          <w:szCs w:val="24"/>
        </w:rPr>
      </w:pPr>
      <w:r w:rsidRPr="00596A7E">
        <w:rPr>
          <w:sz w:val="24"/>
          <w:szCs w:val="24"/>
        </w:rPr>
        <w:t xml:space="preserve">Своєчасне проведення протиепідемічних заходів в осередках гострих кишкових інфекцій, забезпечення сурового контролю за дотриманням санітарно-гігієнічного та протиепідемічного режимів </w:t>
      </w:r>
      <w:r w:rsidR="00CB7A72" w:rsidRPr="00596A7E">
        <w:rPr>
          <w:sz w:val="24"/>
          <w:szCs w:val="24"/>
        </w:rPr>
        <w:t xml:space="preserve">на об’єктах </w:t>
      </w:r>
      <w:proofErr w:type="spellStart"/>
      <w:r w:rsidR="00CB7A72" w:rsidRPr="00596A7E">
        <w:rPr>
          <w:sz w:val="24"/>
          <w:szCs w:val="24"/>
        </w:rPr>
        <w:t>епідризику</w:t>
      </w:r>
      <w:proofErr w:type="spellEnd"/>
      <w:r w:rsidR="00CB7A72" w:rsidRPr="00596A7E">
        <w:rPr>
          <w:sz w:val="24"/>
          <w:szCs w:val="24"/>
        </w:rPr>
        <w:t xml:space="preserve">: </w:t>
      </w:r>
      <w:r w:rsidRPr="00596A7E">
        <w:rPr>
          <w:sz w:val="24"/>
          <w:szCs w:val="24"/>
        </w:rPr>
        <w:t>в дитячих навчальних закладах, загальноосвітніх школах</w:t>
      </w:r>
      <w:r w:rsidR="00ED73DA" w:rsidRPr="00596A7E">
        <w:rPr>
          <w:sz w:val="24"/>
          <w:szCs w:val="24"/>
        </w:rPr>
        <w:t xml:space="preserve">, на харчових об’єктах сприяє зниженню рівня захворюваності  гострими кишковими інфекціями та не допущення </w:t>
      </w:r>
      <w:r w:rsidR="008148D5" w:rsidRPr="00596A7E">
        <w:rPr>
          <w:sz w:val="24"/>
          <w:szCs w:val="24"/>
        </w:rPr>
        <w:t xml:space="preserve"> виникнення групових захворювань та спалахів цих інфекцій.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b/>
          <w:sz w:val="24"/>
          <w:szCs w:val="24"/>
        </w:rPr>
        <w:t xml:space="preserve">Сальмонельоз. </w:t>
      </w:r>
      <w:r w:rsidRPr="00596A7E">
        <w:rPr>
          <w:sz w:val="24"/>
          <w:szCs w:val="24"/>
        </w:rPr>
        <w:t xml:space="preserve">В 2017р. зареєстровано 197 випадків сальмонельозу, показник на 100 тисяч населення - 18,3  проти 201 в 2016р., показник -18,5, що майже не відрізняється від попереднього року. Державний показник становить 17,4.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lastRenderedPageBreak/>
        <w:t xml:space="preserve">Ця інфекція не реєструвалась у </w:t>
      </w:r>
      <w:proofErr w:type="spellStart"/>
      <w:r w:rsidRPr="00596A7E">
        <w:rPr>
          <w:sz w:val="24"/>
          <w:szCs w:val="24"/>
        </w:rPr>
        <w:t>Велико-Писарівському</w:t>
      </w:r>
      <w:proofErr w:type="spellEnd"/>
      <w:r w:rsidRPr="00596A7E">
        <w:rPr>
          <w:sz w:val="24"/>
          <w:szCs w:val="24"/>
        </w:rPr>
        <w:t xml:space="preserve">, Лебединському  </w:t>
      </w:r>
      <w:proofErr w:type="spellStart"/>
      <w:r w:rsidRPr="00596A7E">
        <w:rPr>
          <w:sz w:val="24"/>
          <w:szCs w:val="24"/>
        </w:rPr>
        <w:t>Недригайлівському</w:t>
      </w:r>
      <w:proofErr w:type="spellEnd"/>
      <w:r w:rsidRPr="00596A7E">
        <w:rPr>
          <w:sz w:val="24"/>
          <w:szCs w:val="24"/>
        </w:rPr>
        <w:t xml:space="preserve">  та </w:t>
      </w:r>
      <w:r w:rsidR="00D76BE7" w:rsidRPr="00596A7E">
        <w:rPr>
          <w:sz w:val="24"/>
          <w:szCs w:val="24"/>
        </w:rPr>
        <w:t xml:space="preserve"> </w:t>
      </w:r>
      <w:proofErr w:type="spellStart"/>
      <w:r w:rsidRPr="00596A7E">
        <w:rPr>
          <w:sz w:val="24"/>
          <w:szCs w:val="24"/>
        </w:rPr>
        <w:t>Середино-Будському</w:t>
      </w:r>
      <w:proofErr w:type="spellEnd"/>
      <w:r w:rsidRPr="00596A7E">
        <w:rPr>
          <w:sz w:val="24"/>
          <w:szCs w:val="24"/>
        </w:rPr>
        <w:t xml:space="preserve"> районах. Вищі обласного рівня показники в 4 районах: </w:t>
      </w:r>
      <w:proofErr w:type="spellStart"/>
      <w:r w:rsidRPr="00596A7E">
        <w:rPr>
          <w:sz w:val="24"/>
          <w:szCs w:val="24"/>
        </w:rPr>
        <w:t>Кролевецькому-</w:t>
      </w:r>
      <w:proofErr w:type="spellEnd"/>
      <w:r w:rsidRPr="00596A7E">
        <w:rPr>
          <w:sz w:val="24"/>
          <w:szCs w:val="24"/>
        </w:rPr>
        <w:t xml:space="preserve"> 102,7, </w:t>
      </w:r>
      <w:proofErr w:type="spellStart"/>
      <w:r w:rsidRPr="00596A7E">
        <w:rPr>
          <w:sz w:val="24"/>
          <w:szCs w:val="24"/>
        </w:rPr>
        <w:t>Липоводолинському</w:t>
      </w:r>
      <w:proofErr w:type="spellEnd"/>
      <w:r w:rsidRPr="00596A7E">
        <w:rPr>
          <w:sz w:val="24"/>
          <w:szCs w:val="24"/>
        </w:rPr>
        <w:t xml:space="preserve"> – 95,9, Охтирському – 23,0, Тростянецькому – 48,6 </w:t>
      </w:r>
      <w:r w:rsidR="00D76BE7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районах та м. Ромни  - 52,6 на 100 тис. населення. В 10 районах, де реєструвалось це захворювання показники нижчі обласного рівня.</w:t>
      </w:r>
    </w:p>
    <w:p w:rsidR="00E9554C" w:rsidRPr="00596A7E" w:rsidRDefault="00E9554C" w:rsidP="00E9554C">
      <w:pPr>
        <w:ind w:firstLine="709"/>
        <w:jc w:val="both"/>
        <w:rPr>
          <w:color w:val="FF0000"/>
          <w:sz w:val="24"/>
          <w:szCs w:val="24"/>
        </w:rPr>
      </w:pPr>
      <w:r w:rsidRPr="00596A7E">
        <w:rPr>
          <w:sz w:val="24"/>
          <w:szCs w:val="24"/>
        </w:rPr>
        <w:t xml:space="preserve"> Випадки сальмонельозу реєструвались щомісяця. Сезонний підйом тривав з червня по вересень </w:t>
      </w:r>
      <w:r w:rsidR="00D76BE7" w:rsidRPr="00596A7E">
        <w:rPr>
          <w:sz w:val="24"/>
          <w:szCs w:val="24"/>
        </w:rPr>
        <w:t>з найбільшими числами випадків у</w:t>
      </w:r>
      <w:r w:rsidRPr="00596A7E">
        <w:rPr>
          <w:sz w:val="24"/>
          <w:szCs w:val="24"/>
        </w:rPr>
        <w:t xml:space="preserve"> червні – 22, липні – 36, серпні – 27. </w:t>
      </w:r>
      <w:r w:rsidRPr="00596A7E">
        <w:rPr>
          <w:color w:val="FF0000"/>
          <w:sz w:val="24"/>
          <w:szCs w:val="24"/>
        </w:rPr>
        <w:t xml:space="preserve"> </w:t>
      </w:r>
    </w:p>
    <w:p w:rsidR="00E9554C" w:rsidRPr="00596A7E" w:rsidRDefault="00D76BE7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Захворюваність у </w:t>
      </w:r>
      <w:r w:rsidR="00E9554C" w:rsidRPr="00596A7E">
        <w:rPr>
          <w:sz w:val="24"/>
          <w:szCs w:val="24"/>
        </w:rPr>
        <w:t>дитячому середовищі була  нижчою  минулорічної: в 2017р. зареєстровано 63 випадки</w:t>
      </w:r>
      <w:r w:rsidRPr="00596A7E">
        <w:rPr>
          <w:sz w:val="24"/>
          <w:szCs w:val="24"/>
        </w:rPr>
        <w:t xml:space="preserve">, </w:t>
      </w:r>
      <w:r w:rsidR="00E9554C" w:rsidRPr="00596A7E">
        <w:rPr>
          <w:sz w:val="24"/>
          <w:szCs w:val="24"/>
        </w:rPr>
        <w:t xml:space="preserve"> або 36,7 на 100 тис. цього контингенту, в 2016р. </w:t>
      </w:r>
      <w:r w:rsidRPr="00596A7E">
        <w:rPr>
          <w:sz w:val="24"/>
          <w:szCs w:val="24"/>
        </w:rPr>
        <w:t>–</w:t>
      </w:r>
      <w:r w:rsidR="00E9554C" w:rsidRPr="00596A7E">
        <w:rPr>
          <w:sz w:val="24"/>
          <w:szCs w:val="24"/>
        </w:rPr>
        <w:t xml:space="preserve"> 78</w:t>
      </w:r>
      <w:r w:rsidRPr="00596A7E">
        <w:rPr>
          <w:sz w:val="24"/>
          <w:szCs w:val="24"/>
        </w:rPr>
        <w:t>,</w:t>
      </w:r>
      <w:r w:rsidR="00E9554C" w:rsidRPr="00596A7E">
        <w:rPr>
          <w:sz w:val="24"/>
          <w:szCs w:val="24"/>
        </w:rPr>
        <w:t xml:space="preserve"> або 45,3, менше на 15 випадків.</w:t>
      </w:r>
      <w:r w:rsidR="00E9554C" w:rsidRPr="00596A7E">
        <w:rPr>
          <w:color w:val="FF0000"/>
          <w:sz w:val="24"/>
          <w:szCs w:val="24"/>
        </w:rPr>
        <w:t xml:space="preserve"> </w:t>
      </w:r>
      <w:r w:rsidR="00E9554C" w:rsidRPr="00596A7E">
        <w:rPr>
          <w:sz w:val="24"/>
          <w:szCs w:val="24"/>
        </w:rPr>
        <w:t xml:space="preserve">Питома вага дітей від загальної кількості захворілих   становить 32%, в 2016р. - 40%. З усіх уражених сальмонельозом адміністративних територій області  захворювання серед дітей не реєструвалось у </w:t>
      </w:r>
      <w:proofErr w:type="spellStart"/>
      <w:r w:rsidR="00E9554C" w:rsidRPr="00596A7E">
        <w:rPr>
          <w:sz w:val="24"/>
          <w:szCs w:val="24"/>
        </w:rPr>
        <w:t>Велико-Писарівському</w:t>
      </w:r>
      <w:proofErr w:type="spellEnd"/>
      <w:r w:rsidR="00E9554C" w:rsidRPr="00596A7E">
        <w:rPr>
          <w:sz w:val="24"/>
          <w:szCs w:val="24"/>
        </w:rPr>
        <w:t xml:space="preserve">, Глухівському, Конотопському, </w:t>
      </w:r>
      <w:proofErr w:type="spellStart"/>
      <w:r w:rsidR="00E9554C" w:rsidRPr="00596A7E">
        <w:rPr>
          <w:sz w:val="24"/>
          <w:szCs w:val="24"/>
        </w:rPr>
        <w:t>Краснопільському</w:t>
      </w:r>
      <w:proofErr w:type="spellEnd"/>
      <w:r w:rsidR="00E9554C" w:rsidRPr="00596A7E">
        <w:rPr>
          <w:sz w:val="24"/>
          <w:szCs w:val="24"/>
        </w:rPr>
        <w:t xml:space="preserve">, Лебединському, </w:t>
      </w:r>
      <w:proofErr w:type="spellStart"/>
      <w:r w:rsidR="00E9554C" w:rsidRPr="00596A7E">
        <w:rPr>
          <w:sz w:val="24"/>
          <w:szCs w:val="24"/>
        </w:rPr>
        <w:t>Недригайлівському</w:t>
      </w:r>
      <w:proofErr w:type="spellEnd"/>
      <w:r w:rsidR="00E9554C" w:rsidRPr="00596A7E">
        <w:rPr>
          <w:sz w:val="24"/>
          <w:szCs w:val="24"/>
        </w:rPr>
        <w:t xml:space="preserve">, Путивльському, </w:t>
      </w:r>
      <w:proofErr w:type="spellStart"/>
      <w:r w:rsidR="00E9554C" w:rsidRPr="00596A7E">
        <w:rPr>
          <w:sz w:val="24"/>
          <w:szCs w:val="24"/>
        </w:rPr>
        <w:t>Серединобудському</w:t>
      </w:r>
      <w:proofErr w:type="spellEnd"/>
      <w:r w:rsidR="00E9554C" w:rsidRPr="00596A7E">
        <w:rPr>
          <w:sz w:val="24"/>
          <w:szCs w:val="24"/>
        </w:rPr>
        <w:t xml:space="preserve">, Охтирському, </w:t>
      </w:r>
      <w:proofErr w:type="spellStart"/>
      <w:r w:rsidR="00E9554C" w:rsidRPr="00596A7E">
        <w:rPr>
          <w:sz w:val="24"/>
          <w:szCs w:val="24"/>
        </w:rPr>
        <w:t>Шостинському</w:t>
      </w:r>
      <w:proofErr w:type="spellEnd"/>
      <w:r w:rsidR="00E9554C" w:rsidRPr="00596A7E">
        <w:rPr>
          <w:sz w:val="24"/>
          <w:szCs w:val="24"/>
        </w:rPr>
        <w:t xml:space="preserve"> районах та в м. Лебедин.  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Сальмонельоз реєструвався серед </w:t>
      </w:r>
      <w:r w:rsidR="00BB5960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усіх дитячих</w:t>
      </w:r>
      <w:r w:rsidR="00D76BE7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 вікових груп. Серед дітей до 1 року захворіло 1 особа (показник 11,6 на 100 тис. цього контингенту), від 1 до 4 р. - 34 (83,9), від 5 до 9 р. - 10 (19,6), від 10 до 14 р. - 9 (20,3), від 15 до 17 р. - 9 (32,9). Найнижчий показник захворюваності серед дітей </w:t>
      </w:r>
      <w:r w:rsidR="00BB5960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до 1 року, найвищий - серед дітей від 1 до 4 років, що корелює з найвищою питомою вагою захворілих в цій віковій категорії (54%) від загальної кількості захворілих дітей.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Лабораторно підтверджено  190  випадків сальмонельозу. Домінуючою, як і у попередні роки, залишається </w:t>
      </w:r>
      <w:proofErr w:type="spellStart"/>
      <w:r w:rsidRPr="00596A7E">
        <w:rPr>
          <w:sz w:val="24"/>
          <w:szCs w:val="24"/>
        </w:rPr>
        <w:t>S.еnteritidis</w:t>
      </w:r>
      <w:proofErr w:type="spellEnd"/>
      <w:r w:rsidRPr="00596A7E">
        <w:rPr>
          <w:sz w:val="24"/>
          <w:szCs w:val="24"/>
        </w:rPr>
        <w:t>, яка обумовила 152 випадки захворювання</w:t>
      </w:r>
      <w:r w:rsidR="00D76BE7" w:rsidRPr="00596A7E">
        <w:rPr>
          <w:sz w:val="24"/>
          <w:szCs w:val="24"/>
        </w:rPr>
        <w:t>,</w:t>
      </w:r>
      <w:r w:rsidRPr="00596A7E">
        <w:rPr>
          <w:sz w:val="24"/>
          <w:szCs w:val="24"/>
        </w:rPr>
        <w:t xml:space="preserve"> або 80% від загальної кількості підтверджених випадків; </w:t>
      </w:r>
      <w:proofErr w:type="spellStart"/>
      <w:r w:rsidRPr="00596A7E">
        <w:rPr>
          <w:sz w:val="24"/>
          <w:szCs w:val="24"/>
        </w:rPr>
        <w:t>S.</w:t>
      </w:r>
      <w:r w:rsidRPr="00596A7E">
        <w:rPr>
          <w:sz w:val="24"/>
          <w:szCs w:val="24"/>
          <w:lang w:eastAsia="uk-UA"/>
        </w:rPr>
        <w:t>typhimurium</w:t>
      </w:r>
      <w:proofErr w:type="spellEnd"/>
      <w:r w:rsidRPr="00596A7E">
        <w:rPr>
          <w:sz w:val="24"/>
          <w:szCs w:val="24"/>
        </w:rPr>
        <w:t xml:space="preserve"> спричинено  31 випадків, що становить 16,3%; 3 випадків захворювання викликано S.</w:t>
      </w:r>
      <w:proofErr w:type="spellStart"/>
      <w:r w:rsidRPr="00596A7E">
        <w:rPr>
          <w:sz w:val="24"/>
          <w:szCs w:val="24"/>
          <w:lang w:val="en-US"/>
        </w:rPr>
        <w:t>kentussi</w:t>
      </w:r>
      <w:proofErr w:type="spellEnd"/>
      <w:r w:rsidR="00BB5960">
        <w:rPr>
          <w:sz w:val="24"/>
          <w:szCs w:val="24"/>
        </w:rPr>
        <w:t>,</w:t>
      </w:r>
      <w:r w:rsidRPr="00596A7E">
        <w:rPr>
          <w:sz w:val="24"/>
          <w:szCs w:val="24"/>
        </w:rPr>
        <w:t xml:space="preserve"> 2 - S.</w:t>
      </w:r>
      <w:proofErr w:type="spellStart"/>
      <w:r w:rsidRPr="00596A7E">
        <w:rPr>
          <w:sz w:val="24"/>
          <w:szCs w:val="24"/>
          <w:lang w:val="en-US"/>
        </w:rPr>
        <w:t>nchanqa</w:t>
      </w:r>
      <w:proofErr w:type="spellEnd"/>
      <w:r w:rsidRPr="00596A7E">
        <w:rPr>
          <w:sz w:val="24"/>
          <w:szCs w:val="24"/>
        </w:rPr>
        <w:t xml:space="preserve">; по 1 випадку </w:t>
      </w:r>
      <w:r w:rsidRPr="00596A7E">
        <w:rPr>
          <w:sz w:val="24"/>
          <w:szCs w:val="24"/>
          <w:lang w:val="en-US"/>
        </w:rPr>
        <w:t>S</w:t>
      </w:r>
      <w:r w:rsidRPr="00596A7E">
        <w:rPr>
          <w:sz w:val="24"/>
          <w:szCs w:val="24"/>
        </w:rPr>
        <w:t>.</w:t>
      </w:r>
      <w:proofErr w:type="spellStart"/>
      <w:r w:rsidRPr="00596A7E">
        <w:rPr>
          <w:sz w:val="24"/>
          <w:szCs w:val="24"/>
          <w:lang w:val="en-US"/>
        </w:rPr>
        <w:t>virchow</w:t>
      </w:r>
      <w:proofErr w:type="spellEnd"/>
      <w:r w:rsidRPr="00596A7E">
        <w:rPr>
          <w:sz w:val="24"/>
          <w:szCs w:val="24"/>
        </w:rPr>
        <w:t xml:space="preserve">, </w:t>
      </w:r>
      <w:r w:rsidRPr="00596A7E">
        <w:rPr>
          <w:sz w:val="24"/>
          <w:szCs w:val="24"/>
          <w:lang w:val="en-US"/>
        </w:rPr>
        <w:t>S</w:t>
      </w:r>
      <w:r w:rsidRPr="00596A7E">
        <w:rPr>
          <w:sz w:val="24"/>
          <w:szCs w:val="24"/>
        </w:rPr>
        <w:t>.</w:t>
      </w:r>
      <w:proofErr w:type="spellStart"/>
      <w:r w:rsidRPr="00596A7E">
        <w:rPr>
          <w:sz w:val="24"/>
          <w:szCs w:val="24"/>
          <w:lang w:val="en-US"/>
        </w:rPr>
        <w:t>london</w:t>
      </w:r>
      <w:proofErr w:type="spellEnd"/>
      <w:r w:rsidRPr="00596A7E">
        <w:rPr>
          <w:sz w:val="24"/>
          <w:szCs w:val="24"/>
        </w:rPr>
        <w:t xml:space="preserve">. Виявлено 3 носіїв сальмонельозу, в </w:t>
      </w:r>
      <w:proofErr w:type="spellStart"/>
      <w:r w:rsidRPr="00596A7E">
        <w:rPr>
          <w:sz w:val="24"/>
          <w:szCs w:val="24"/>
        </w:rPr>
        <w:t>т.ч</w:t>
      </w:r>
      <w:proofErr w:type="spellEnd"/>
      <w:r w:rsidRPr="00596A7E">
        <w:rPr>
          <w:sz w:val="24"/>
          <w:szCs w:val="24"/>
        </w:rPr>
        <w:t xml:space="preserve"> 2 </w:t>
      </w:r>
      <w:proofErr w:type="spellStart"/>
      <w:r w:rsidRPr="00596A7E">
        <w:rPr>
          <w:sz w:val="24"/>
          <w:szCs w:val="24"/>
        </w:rPr>
        <w:t>S.еnteritidis</w:t>
      </w:r>
      <w:proofErr w:type="spellEnd"/>
      <w:r w:rsidRPr="00596A7E">
        <w:rPr>
          <w:sz w:val="24"/>
          <w:szCs w:val="24"/>
        </w:rPr>
        <w:t xml:space="preserve">, 1 випадку - </w:t>
      </w:r>
      <w:proofErr w:type="spellStart"/>
      <w:r w:rsidRPr="00596A7E">
        <w:rPr>
          <w:sz w:val="24"/>
          <w:szCs w:val="24"/>
        </w:rPr>
        <w:t>S.</w:t>
      </w:r>
      <w:r w:rsidRPr="00596A7E">
        <w:rPr>
          <w:sz w:val="24"/>
          <w:szCs w:val="24"/>
          <w:lang w:eastAsia="uk-UA"/>
        </w:rPr>
        <w:t>typhimurium</w:t>
      </w:r>
      <w:proofErr w:type="spellEnd"/>
      <w:r w:rsidRPr="00596A7E">
        <w:rPr>
          <w:sz w:val="24"/>
          <w:szCs w:val="24"/>
          <w:lang w:eastAsia="uk-UA"/>
        </w:rPr>
        <w:t>.</w:t>
      </w:r>
    </w:p>
    <w:p w:rsidR="00E9554C" w:rsidRPr="00596A7E" w:rsidRDefault="00E9554C" w:rsidP="00E9554C">
      <w:pPr>
        <w:ind w:firstLine="709"/>
        <w:jc w:val="both"/>
        <w:rPr>
          <w:color w:val="FF0000"/>
          <w:sz w:val="24"/>
          <w:szCs w:val="24"/>
        </w:rPr>
      </w:pPr>
      <w:proofErr w:type="spellStart"/>
      <w:r w:rsidRPr="00596A7E">
        <w:rPr>
          <w:b/>
          <w:sz w:val="24"/>
          <w:szCs w:val="24"/>
        </w:rPr>
        <w:t>Шигельоз</w:t>
      </w:r>
      <w:proofErr w:type="spellEnd"/>
      <w:r w:rsidRPr="00596A7E">
        <w:rPr>
          <w:b/>
          <w:sz w:val="24"/>
          <w:szCs w:val="24"/>
        </w:rPr>
        <w:t xml:space="preserve">. </w:t>
      </w:r>
      <w:r w:rsidRPr="00596A7E">
        <w:rPr>
          <w:sz w:val="24"/>
          <w:szCs w:val="24"/>
        </w:rPr>
        <w:t xml:space="preserve">Загальний рівень захворюваності на </w:t>
      </w:r>
      <w:proofErr w:type="spellStart"/>
      <w:r w:rsidRPr="00596A7E">
        <w:rPr>
          <w:sz w:val="24"/>
          <w:szCs w:val="24"/>
        </w:rPr>
        <w:t>шигельоз</w:t>
      </w:r>
      <w:proofErr w:type="spellEnd"/>
      <w:r w:rsidRPr="00596A7E">
        <w:rPr>
          <w:sz w:val="24"/>
          <w:szCs w:val="24"/>
        </w:rPr>
        <w:t xml:space="preserve">, як за інтенсивністю, так і за екстенсивністю,  відрізнявся від попереднього року. Зареєстровано 6  випадків цієї інфекції, показник на 100 тис. нас. становить 0,6; в 2016р. - 18 випадків, показник – 1,7( Україна 2017 – 2,3).  Щодо екстенсивності, то до </w:t>
      </w:r>
      <w:proofErr w:type="spellStart"/>
      <w:r w:rsidRPr="00596A7E">
        <w:rPr>
          <w:sz w:val="24"/>
          <w:szCs w:val="24"/>
        </w:rPr>
        <w:t>епідпроцесу</w:t>
      </w:r>
      <w:proofErr w:type="spellEnd"/>
      <w:r w:rsidRPr="00596A7E">
        <w:rPr>
          <w:sz w:val="24"/>
          <w:szCs w:val="24"/>
        </w:rPr>
        <w:t xml:space="preserve"> в 2017р. було залучено 4 адміністративних територій області (</w:t>
      </w:r>
      <w:proofErr w:type="spellStart"/>
      <w:r w:rsidRPr="00596A7E">
        <w:rPr>
          <w:sz w:val="24"/>
          <w:szCs w:val="24"/>
        </w:rPr>
        <w:t>Краснопільський</w:t>
      </w:r>
      <w:proofErr w:type="spellEnd"/>
      <w:r w:rsidRPr="00596A7E">
        <w:rPr>
          <w:sz w:val="24"/>
          <w:szCs w:val="24"/>
        </w:rPr>
        <w:t xml:space="preserve">, </w:t>
      </w:r>
      <w:proofErr w:type="spellStart"/>
      <w:r w:rsidRPr="00596A7E">
        <w:rPr>
          <w:sz w:val="24"/>
          <w:szCs w:val="24"/>
        </w:rPr>
        <w:t>Кролевецький</w:t>
      </w:r>
      <w:proofErr w:type="spellEnd"/>
      <w:r w:rsidRPr="00596A7E">
        <w:rPr>
          <w:sz w:val="24"/>
          <w:szCs w:val="24"/>
        </w:rPr>
        <w:t>,  Сумський</w:t>
      </w:r>
      <w:r w:rsidR="00D76BE7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 райони і м. Суми</w:t>
      </w:r>
      <w:r w:rsidR="00BB5960">
        <w:rPr>
          <w:sz w:val="24"/>
          <w:szCs w:val="24"/>
        </w:rPr>
        <w:t>)</w:t>
      </w:r>
      <w:r w:rsidRPr="00596A7E">
        <w:rPr>
          <w:sz w:val="24"/>
          <w:szCs w:val="24"/>
        </w:rPr>
        <w:t xml:space="preserve">, в 2016р. – 6 (Білопільський, </w:t>
      </w:r>
      <w:proofErr w:type="spellStart"/>
      <w:r w:rsidRPr="00596A7E">
        <w:rPr>
          <w:sz w:val="24"/>
          <w:szCs w:val="24"/>
        </w:rPr>
        <w:t>Кролевецький</w:t>
      </w:r>
      <w:proofErr w:type="spellEnd"/>
      <w:r w:rsidRPr="00596A7E">
        <w:rPr>
          <w:sz w:val="24"/>
          <w:szCs w:val="24"/>
        </w:rPr>
        <w:t xml:space="preserve">, </w:t>
      </w:r>
      <w:proofErr w:type="spellStart"/>
      <w:r w:rsidRPr="00596A7E">
        <w:rPr>
          <w:sz w:val="24"/>
          <w:szCs w:val="24"/>
        </w:rPr>
        <w:t>Ямпільський</w:t>
      </w:r>
      <w:proofErr w:type="spellEnd"/>
      <w:r w:rsidRPr="00596A7E">
        <w:rPr>
          <w:sz w:val="24"/>
          <w:szCs w:val="24"/>
        </w:rPr>
        <w:t xml:space="preserve">  райони та міста Шостка, Глухів і Лебедин). Слід зазначити, що питома вага випадків захворювання в </w:t>
      </w:r>
      <w:proofErr w:type="spellStart"/>
      <w:r w:rsidRPr="00596A7E">
        <w:rPr>
          <w:sz w:val="24"/>
          <w:szCs w:val="24"/>
        </w:rPr>
        <w:t>м.Суми</w:t>
      </w:r>
      <w:proofErr w:type="spellEnd"/>
      <w:r w:rsidRPr="00596A7E">
        <w:rPr>
          <w:sz w:val="24"/>
          <w:szCs w:val="24"/>
        </w:rPr>
        <w:t xml:space="preserve"> від їх загальної кількості по області становить 50%.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proofErr w:type="spellStart"/>
      <w:r w:rsidRPr="00596A7E">
        <w:rPr>
          <w:sz w:val="24"/>
          <w:szCs w:val="24"/>
        </w:rPr>
        <w:t>Шигельоз</w:t>
      </w:r>
      <w:proofErr w:type="spellEnd"/>
      <w:r w:rsidRPr="00596A7E">
        <w:rPr>
          <w:sz w:val="24"/>
          <w:szCs w:val="24"/>
        </w:rPr>
        <w:t xml:space="preserve"> реєструвався протягом  6 місяців у вигляді поодиноких випадків у травні, червні, серпні, жовтні та листопаді, не пов’язаних між собою. Серед </w:t>
      </w:r>
      <w:r w:rsidR="00D06177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дітей віком до 17 років   випадків цієї інфекції не зареєстровано. В  2016</w:t>
      </w:r>
      <w:r w:rsidR="00D06177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р. захворіло 14 осіб дитячого контингенту, інтенсивний показник становив 8,1.</w:t>
      </w:r>
    </w:p>
    <w:p w:rsidR="00D06177" w:rsidRDefault="00E9554C" w:rsidP="00E9554C">
      <w:pPr>
        <w:ind w:firstLine="709"/>
        <w:jc w:val="both"/>
        <w:rPr>
          <w:sz w:val="24"/>
          <w:szCs w:val="24"/>
        </w:rPr>
      </w:pPr>
      <w:proofErr w:type="spellStart"/>
      <w:r w:rsidRPr="00596A7E">
        <w:rPr>
          <w:sz w:val="24"/>
          <w:szCs w:val="24"/>
        </w:rPr>
        <w:t>Бактеріологічно</w:t>
      </w:r>
      <w:proofErr w:type="spellEnd"/>
      <w:r w:rsidRPr="00596A7E">
        <w:rPr>
          <w:sz w:val="24"/>
          <w:szCs w:val="24"/>
        </w:rPr>
        <w:t xml:space="preserve"> підтверджено усі 6 випадків захворювання , в т.ч.  </w:t>
      </w:r>
      <w:proofErr w:type="spellStart"/>
      <w:r w:rsidRPr="00596A7E">
        <w:rPr>
          <w:sz w:val="24"/>
          <w:szCs w:val="24"/>
        </w:rPr>
        <w:t>Sh.flexneri</w:t>
      </w:r>
      <w:proofErr w:type="spellEnd"/>
      <w:r w:rsidRPr="00596A7E">
        <w:rPr>
          <w:sz w:val="24"/>
          <w:szCs w:val="24"/>
        </w:rPr>
        <w:t xml:space="preserve"> - у </w:t>
      </w:r>
      <w:r w:rsidR="00740A53" w:rsidRPr="00596A7E">
        <w:rPr>
          <w:sz w:val="24"/>
          <w:szCs w:val="24"/>
        </w:rPr>
        <w:t xml:space="preserve">4, </w:t>
      </w:r>
      <w:proofErr w:type="spellStart"/>
      <w:r w:rsidR="00740A53" w:rsidRPr="00596A7E">
        <w:rPr>
          <w:sz w:val="24"/>
          <w:szCs w:val="24"/>
        </w:rPr>
        <w:t>Sh.sonnei</w:t>
      </w:r>
      <w:proofErr w:type="spellEnd"/>
      <w:r w:rsidR="00740A53" w:rsidRPr="00596A7E">
        <w:rPr>
          <w:sz w:val="24"/>
          <w:szCs w:val="24"/>
        </w:rPr>
        <w:t xml:space="preserve"> -  у 2 захворілих, що свідчить про переваження водного типу </w:t>
      </w:r>
      <w:proofErr w:type="spellStart"/>
      <w:r w:rsidR="00740A53" w:rsidRPr="00596A7E">
        <w:rPr>
          <w:sz w:val="24"/>
          <w:szCs w:val="24"/>
        </w:rPr>
        <w:t>епідпроцесу</w:t>
      </w:r>
      <w:proofErr w:type="spellEnd"/>
      <w:r w:rsidR="00740A53" w:rsidRPr="00596A7E">
        <w:rPr>
          <w:sz w:val="24"/>
          <w:szCs w:val="24"/>
        </w:rPr>
        <w:t>.</w:t>
      </w:r>
    </w:p>
    <w:p w:rsidR="00E9554C" w:rsidRPr="00596A7E" w:rsidRDefault="006C1C57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 </w:t>
      </w:r>
      <w:r w:rsidR="00740A53" w:rsidRPr="00596A7E">
        <w:rPr>
          <w:sz w:val="24"/>
          <w:szCs w:val="24"/>
        </w:rPr>
        <w:t>В області необхідно посилити нагляд за водопостачанням</w:t>
      </w:r>
      <w:r w:rsidRPr="00596A7E">
        <w:rPr>
          <w:sz w:val="24"/>
          <w:szCs w:val="24"/>
        </w:rPr>
        <w:t xml:space="preserve">, для пиття  </w:t>
      </w:r>
      <w:r w:rsidR="00740A53" w:rsidRPr="00596A7E">
        <w:rPr>
          <w:sz w:val="24"/>
          <w:szCs w:val="24"/>
        </w:rPr>
        <w:t xml:space="preserve">використовувати </w:t>
      </w:r>
      <w:proofErr w:type="spellStart"/>
      <w:r w:rsidRPr="00596A7E">
        <w:rPr>
          <w:sz w:val="24"/>
          <w:szCs w:val="24"/>
        </w:rPr>
        <w:t>бутильовану</w:t>
      </w:r>
      <w:proofErr w:type="spellEnd"/>
      <w:r w:rsidRPr="00596A7E">
        <w:rPr>
          <w:sz w:val="24"/>
          <w:szCs w:val="24"/>
        </w:rPr>
        <w:t xml:space="preserve"> воду, проводити гігієнічне навчання персоналу, тощо..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b/>
          <w:sz w:val="24"/>
          <w:szCs w:val="24"/>
        </w:rPr>
        <w:t xml:space="preserve">Ентерити, коліти, гастроентерити, харчові токсикоінфекції, викликані іншими встановленими збудниками </w:t>
      </w:r>
      <w:r w:rsidRPr="00596A7E">
        <w:rPr>
          <w:sz w:val="24"/>
          <w:szCs w:val="24"/>
        </w:rPr>
        <w:t>реєструвались в усіх районах області</w:t>
      </w:r>
      <w:r w:rsidRPr="00596A7E">
        <w:rPr>
          <w:b/>
          <w:sz w:val="24"/>
          <w:szCs w:val="24"/>
        </w:rPr>
        <w:t>.</w:t>
      </w:r>
      <w:r w:rsidR="00D76BE7" w:rsidRPr="00596A7E">
        <w:rPr>
          <w:b/>
          <w:sz w:val="24"/>
          <w:szCs w:val="24"/>
        </w:rPr>
        <w:t xml:space="preserve"> </w:t>
      </w:r>
      <w:r w:rsidRPr="00596A7E">
        <w:rPr>
          <w:sz w:val="24"/>
          <w:szCs w:val="24"/>
        </w:rPr>
        <w:t>Всього</w:t>
      </w:r>
    </w:p>
    <w:p w:rsidR="00E9554C" w:rsidRPr="00596A7E" w:rsidRDefault="00E9554C" w:rsidP="00E9554C">
      <w:pPr>
        <w:rPr>
          <w:sz w:val="24"/>
          <w:szCs w:val="24"/>
        </w:rPr>
      </w:pPr>
      <w:r w:rsidRPr="00596A7E">
        <w:rPr>
          <w:sz w:val="24"/>
          <w:szCs w:val="24"/>
        </w:rPr>
        <w:t xml:space="preserve">зареєстровано 1093 випадків  цих захворювань,  показник становить 101,4 на 100 тисяч населення проти  105,4  - </w:t>
      </w:r>
      <w:r w:rsidR="00D76BE7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за 2016 рік(Україна 2017 р. – 142,6).  Кількість захворілих  даними інфекціями в поточному році знизилась на 5%.</w:t>
      </w:r>
    </w:p>
    <w:p w:rsidR="00E9554C" w:rsidRPr="00596A7E" w:rsidRDefault="00D76BE7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>Вищі обласного рівня показники  у</w:t>
      </w:r>
      <w:r w:rsidR="00E9554C" w:rsidRPr="00596A7E">
        <w:rPr>
          <w:sz w:val="24"/>
          <w:szCs w:val="24"/>
        </w:rPr>
        <w:t xml:space="preserve"> </w:t>
      </w:r>
      <w:proofErr w:type="spellStart"/>
      <w:r w:rsidR="00E9554C" w:rsidRPr="00596A7E">
        <w:rPr>
          <w:sz w:val="24"/>
          <w:szCs w:val="24"/>
        </w:rPr>
        <w:t>Кролевецькому</w:t>
      </w:r>
      <w:proofErr w:type="spellEnd"/>
      <w:r w:rsidR="00E9554C" w:rsidRPr="00596A7E">
        <w:rPr>
          <w:sz w:val="24"/>
          <w:szCs w:val="24"/>
        </w:rPr>
        <w:t xml:space="preserve"> районі – 329,1, містах Суми – 184,6 та Лебед</w:t>
      </w:r>
      <w:r w:rsidRPr="00596A7E">
        <w:rPr>
          <w:sz w:val="24"/>
          <w:szCs w:val="24"/>
        </w:rPr>
        <w:t>ин – 177,1. Найнижчий показник в</w:t>
      </w:r>
      <w:r w:rsidR="00E9554C" w:rsidRPr="00596A7E">
        <w:rPr>
          <w:sz w:val="24"/>
          <w:szCs w:val="24"/>
        </w:rPr>
        <w:t xml:space="preserve"> </w:t>
      </w:r>
      <w:proofErr w:type="spellStart"/>
      <w:r w:rsidR="00E9554C" w:rsidRPr="00596A7E">
        <w:rPr>
          <w:sz w:val="24"/>
          <w:szCs w:val="24"/>
        </w:rPr>
        <w:t>Ямпільському</w:t>
      </w:r>
      <w:proofErr w:type="spellEnd"/>
      <w:r w:rsidR="00E9554C" w:rsidRPr="00596A7E">
        <w:rPr>
          <w:sz w:val="24"/>
          <w:szCs w:val="24"/>
        </w:rPr>
        <w:t xml:space="preserve">   районі - 4,2. Збільшення захворюваності</w:t>
      </w:r>
      <w:r w:rsidR="00D73FEF" w:rsidRPr="00596A7E">
        <w:rPr>
          <w:sz w:val="24"/>
          <w:szCs w:val="24"/>
        </w:rPr>
        <w:t xml:space="preserve"> </w:t>
      </w:r>
      <w:r w:rsidR="00E9554C" w:rsidRPr="00596A7E">
        <w:rPr>
          <w:sz w:val="24"/>
          <w:szCs w:val="24"/>
        </w:rPr>
        <w:t xml:space="preserve"> відбулось у </w:t>
      </w:r>
      <w:proofErr w:type="spellStart"/>
      <w:r w:rsidR="00E9554C" w:rsidRPr="00596A7E">
        <w:rPr>
          <w:sz w:val="24"/>
          <w:szCs w:val="24"/>
        </w:rPr>
        <w:t>Кролевецькому</w:t>
      </w:r>
      <w:proofErr w:type="spellEnd"/>
      <w:r w:rsidR="00E9554C" w:rsidRPr="00596A7E">
        <w:rPr>
          <w:sz w:val="24"/>
          <w:szCs w:val="24"/>
        </w:rPr>
        <w:t xml:space="preserve">,  </w:t>
      </w:r>
      <w:proofErr w:type="spellStart"/>
      <w:r w:rsidR="00E9554C" w:rsidRPr="00596A7E">
        <w:rPr>
          <w:sz w:val="24"/>
          <w:szCs w:val="24"/>
        </w:rPr>
        <w:t>Недригайлівському</w:t>
      </w:r>
      <w:proofErr w:type="spellEnd"/>
      <w:r w:rsidR="00E9554C" w:rsidRPr="00596A7E">
        <w:rPr>
          <w:sz w:val="24"/>
          <w:szCs w:val="24"/>
        </w:rPr>
        <w:t xml:space="preserve"> ,</w:t>
      </w:r>
      <w:r w:rsidR="00D73FEF" w:rsidRPr="00596A7E">
        <w:rPr>
          <w:sz w:val="24"/>
          <w:szCs w:val="24"/>
        </w:rPr>
        <w:t xml:space="preserve"> </w:t>
      </w:r>
      <w:r w:rsidR="00E9554C" w:rsidRPr="00596A7E">
        <w:rPr>
          <w:sz w:val="24"/>
          <w:szCs w:val="24"/>
        </w:rPr>
        <w:t>Охтирському районах та містах</w:t>
      </w:r>
      <w:r w:rsidR="00084FFA" w:rsidRPr="00596A7E">
        <w:rPr>
          <w:sz w:val="24"/>
          <w:szCs w:val="24"/>
        </w:rPr>
        <w:t xml:space="preserve"> </w:t>
      </w:r>
      <w:r w:rsidR="00E9554C" w:rsidRPr="00596A7E">
        <w:rPr>
          <w:sz w:val="24"/>
          <w:szCs w:val="24"/>
        </w:rPr>
        <w:t xml:space="preserve"> Конотоп, Лебедин, Охтирка. На</w:t>
      </w:r>
      <w:r w:rsidR="00E9554C" w:rsidRPr="00596A7E">
        <w:rPr>
          <w:b/>
          <w:sz w:val="24"/>
          <w:szCs w:val="24"/>
        </w:rPr>
        <w:t xml:space="preserve"> </w:t>
      </w:r>
      <w:r w:rsidR="00E9554C" w:rsidRPr="00596A7E">
        <w:rPr>
          <w:sz w:val="24"/>
          <w:szCs w:val="24"/>
        </w:rPr>
        <w:t>45% захворюваність по області сформована за рахунок обласного центру.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lastRenderedPageBreak/>
        <w:t xml:space="preserve">Збільшення </w:t>
      </w:r>
      <w:r w:rsidR="00E2141D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числа захворілих </w:t>
      </w:r>
      <w:proofErr w:type="spellStart"/>
      <w:r w:rsidRPr="00596A7E">
        <w:rPr>
          <w:sz w:val="24"/>
          <w:szCs w:val="24"/>
        </w:rPr>
        <w:t>етіологічно</w:t>
      </w:r>
      <w:proofErr w:type="spellEnd"/>
      <w:r w:rsidRPr="00596A7E">
        <w:rPr>
          <w:sz w:val="24"/>
          <w:szCs w:val="24"/>
        </w:rPr>
        <w:t xml:space="preserve"> розшифрованими іншими ГКІ не завжди потрібно сприймати як ріст захворюваності, це може свідчити про якісні причини, насамперед виявлення хворих, як на клінічному етапі, так і при лабораторному підтвердженні діагнозу інших ГКІ.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В загальній кількості </w:t>
      </w:r>
      <w:proofErr w:type="spellStart"/>
      <w:r w:rsidRPr="00596A7E">
        <w:rPr>
          <w:sz w:val="24"/>
          <w:szCs w:val="24"/>
        </w:rPr>
        <w:t>етіологічно</w:t>
      </w:r>
      <w:proofErr w:type="spellEnd"/>
      <w:r w:rsidRPr="00596A7E">
        <w:rPr>
          <w:sz w:val="24"/>
          <w:szCs w:val="24"/>
        </w:rPr>
        <w:t xml:space="preserve"> розшифрованих випадків інших ГКІ переважають бактеріальні інфекції - 1054 (96,4%). Зокрема  </w:t>
      </w:r>
      <w:proofErr w:type="spellStart"/>
      <w:r w:rsidRPr="00596A7E">
        <w:rPr>
          <w:sz w:val="24"/>
          <w:szCs w:val="24"/>
        </w:rPr>
        <w:t>клебсієлою</w:t>
      </w:r>
      <w:proofErr w:type="spellEnd"/>
      <w:r w:rsidRPr="00596A7E">
        <w:rPr>
          <w:sz w:val="24"/>
          <w:szCs w:val="24"/>
        </w:rPr>
        <w:t xml:space="preserve"> обумовлено </w:t>
      </w:r>
      <w:r w:rsidRPr="00F27339">
        <w:rPr>
          <w:sz w:val="24"/>
          <w:szCs w:val="24"/>
        </w:rPr>
        <w:t>28</w:t>
      </w:r>
      <w:r w:rsidR="00F27339" w:rsidRPr="00F27339">
        <w:rPr>
          <w:sz w:val="24"/>
          <w:szCs w:val="24"/>
        </w:rPr>
        <w:t>,0</w:t>
      </w:r>
      <w:r w:rsidRPr="00F27339">
        <w:rPr>
          <w:sz w:val="24"/>
          <w:szCs w:val="24"/>
        </w:rPr>
        <w:t xml:space="preserve">% </w:t>
      </w:r>
      <w:r w:rsidRPr="00596A7E">
        <w:rPr>
          <w:sz w:val="24"/>
          <w:szCs w:val="24"/>
        </w:rPr>
        <w:t xml:space="preserve">випадків  інших ГКІ з встановленим збудником, </w:t>
      </w:r>
      <w:proofErr w:type="spellStart"/>
      <w:r w:rsidRPr="00596A7E">
        <w:rPr>
          <w:sz w:val="24"/>
          <w:szCs w:val="24"/>
        </w:rPr>
        <w:t>ентеробактером</w:t>
      </w:r>
      <w:proofErr w:type="spellEnd"/>
      <w:r w:rsidRPr="00596A7E">
        <w:rPr>
          <w:sz w:val="24"/>
          <w:szCs w:val="24"/>
        </w:rPr>
        <w:t xml:space="preserve"> – </w:t>
      </w:r>
      <w:r w:rsidRPr="00F27339">
        <w:rPr>
          <w:sz w:val="24"/>
          <w:szCs w:val="24"/>
        </w:rPr>
        <w:t xml:space="preserve">20,3%, </w:t>
      </w:r>
      <w:proofErr w:type="spellStart"/>
      <w:r w:rsidRPr="00596A7E">
        <w:rPr>
          <w:sz w:val="24"/>
          <w:szCs w:val="24"/>
        </w:rPr>
        <w:t>стафілококком</w:t>
      </w:r>
      <w:proofErr w:type="spellEnd"/>
      <w:r w:rsidRPr="00596A7E">
        <w:rPr>
          <w:sz w:val="24"/>
          <w:szCs w:val="24"/>
        </w:rPr>
        <w:t xml:space="preserve"> </w:t>
      </w:r>
      <w:r w:rsidRPr="00F27339">
        <w:rPr>
          <w:sz w:val="24"/>
          <w:szCs w:val="24"/>
        </w:rPr>
        <w:t xml:space="preserve">– 20,2%, </w:t>
      </w:r>
      <w:proofErr w:type="spellStart"/>
      <w:r w:rsidRPr="00596A7E">
        <w:rPr>
          <w:sz w:val="24"/>
          <w:szCs w:val="24"/>
        </w:rPr>
        <w:t>цитробактером</w:t>
      </w:r>
      <w:proofErr w:type="spellEnd"/>
      <w:r w:rsidRPr="00596A7E">
        <w:rPr>
          <w:sz w:val="24"/>
          <w:szCs w:val="24"/>
        </w:rPr>
        <w:t xml:space="preserve"> </w:t>
      </w:r>
      <w:r w:rsidRPr="00F27339">
        <w:rPr>
          <w:sz w:val="24"/>
          <w:szCs w:val="24"/>
        </w:rPr>
        <w:t xml:space="preserve">– 14.2%, </w:t>
      </w:r>
      <w:r w:rsidRPr="00596A7E">
        <w:rPr>
          <w:sz w:val="24"/>
          <w:szCs w:val="24"/>
        </w:rPr>
        <w:t>протеєм – 7</w:t>
      </w:r>
      <w:r w:rsidR="00F27339">
        <w:rPr>
          <w:sz w:val="24"/>
          <w:szCs w:val="24"/>
        </w:rPr>
        <w:t>,1</w:t>
      </w:r>
      <w:r w:rsidRPr="00596A7E">
        <w:rPr>
          <w:sz w:val="24"/>
          <w:szCs w:val="24"/>
        </w:rPr>
        <w:t xml:space="preserve">%, </w:t>
      </w:r>
      <w:proofErr w:type="spellStart"/>
      <w:r w:rsidRPr="00596A7E">
        <w:rPr>
          <w:sz w:val="24"/>
          <w:szCs w:val="24"/>
        </w:rPr>
        <w:t>псевдомонадами</w:t>
      </w:r>
      <w:proofErr w:type="spellEnd"/>
      <w:r w:rsidRPr="00596A7E">
        <w:rPr>
          <w:sz w:val="24"/>
          <w:szCs w:val="24"/>
        </w:rPr>
        <w:t xml:space="preserve"> </w:t>
      </w:r>
      <w:r w:rsidRPr="00F27339">
        <w:rPr>
          <w:sz w:val="24"/>
          <w:szCs w:val="24"/>
        </w:rPr>
        <w:t xml:space="preserve">– 3.8%, </w:t>
      </w:r>
      <w:r w:rsidRPr="00596A7E">
        <w:rPr>
          <w:sz w:val="24"/>
          <w:szCs w:val="24"/>
        </w:rPr>
        <w:t xml:space="preserve">ЕПКП </w:t>
      </w:r>
      <w:r w:rsidRPr="00F27339">
        <w:rPr>
          <w:sz w:val="24"/>
          <w:szCs w:val="24"/>
        </w:rPr>
        <w:t xml:space="preserve">– 2.2%, </w:t>
      </w:r>
      <w:r w:rsidRPr="00596A7E">
        <w:rPr>
          <w:sz w:val="24"/>
          <w:szCs w:val="24"/>
        </w:rPr>
        <w:t xml:space="preserve">інші – </w:t>
      </w:r>
      <w:r w:rsidR="00422AC7">
        <w:rPr>
          <w:sz w:val="24"/>
          <w:szCs w:val="24"/>
        </w:rPr>
        <w:t>1,1</w:t>
      </w:r>
      <w:r w:rsidRPr="00F27339">
        <w:rPr>
          <w:sz w:val="24"/>
          <w:szCs w:val="24"/>
        </w:rPr>
        <w:t xml:space="preserve">%.  </w:t>
      </w:r>
    </w:p>
    <w:p w:rsidR="00E9554C" w:rsidRPr="00596A7E" w:rsidRDefault="00E9554C" w:rsidP="00E9554C">
      <w:pPr>
        <w:pStyle w:val="a4"/>
        <w:rPr>
          <w:szCs w:val="24"/>
        </w:rPr>
      </w:pPr>
      <w:r w:rsidRPr="00596A7E">
        <w:rPr>
          <w:szCs w:val="24"/>
        </w:rPr>
        <w:t>Лише у 34</w:t>
      </w:r>
      <w:r w:rsidR="00422AC7">
        <w:rPr>
          <w:szCs w:val="24"/>
        </w:rPr>
        <w:t xml:space="preserve">(3,1%) </w:t>
      </w:r>
      <w:r w:rsidRPr="00596A7E">
        <w:rPr>
          <w:szCs w:val="24"/>
        </w:rPr>
        <w:t xml:space="preserve"> хворих підтвердженим етіологічним чинником захворювань були віруси - </w:t>
      </w:r>
      <w:proofErr w:type="spellStart"/>
      <w:r w:rsidRPr="00596A7E">
        <w:rPr>
          <w:szCs w:val="24"/>
        </w:rPr>
        <w:t>ротавіруси</w:t>
      </w:r>
      <w:proofErr w:type="spellEnd"/>
      <w:r w:rsidRPr="00596A7E">
        <w:rPr>
          <w:szCs w:val="24"/>
        </w:rPr>
        <w:t>, аденовіруси.</w:t>
      </w:r>
    </w:p>
    <w:p w:rsidR="00E9554C" w:rsidRPr="00596A7E" w:rsidRDefault="00E9554C" w:rsidP="00E9554C">
      <w:pPr>
        <w:pStyle w:val="a4"/>
        <w:rPr>
          <w:b/>
          <w:szCs w:val="24"/>
        </w:rPr>
      </w:pPr>
      <w:r w:rsidRPr="00596A7E">
        <w:rPr>
          <w:szCs w:val="24"/>
        </w:rPr>
        <w:t xml:space="preserve">Питома вага </w:t>
      </w:r>
      <w:proofErr w:type="spellStart"/>
      <w:r w:rsidRPr="00596A7E">
        <w:rPr>
          <w:szCs w:val="24"/>
        </w:rPr>
        <w:t>етіологічно</w:t>
      </w:r>
      <w:proofErr w:type="spellEnd"/>
      <w:r w:rsidRPr="00596A7E">
        <w:rPr>
          <w:szCs w:val="24"/>
        </w:rPr>
        <w:t xml:space="preserve"> підтверджених діагнозів інших ГКІ ві</w:t>
      </w:r>
      <w:r w:rsidR="00D73FEF" w:rsidRPr="00596A7E">
        <w:rPr>
          <w:szCs w:val="24"/>
        </w:rPr>
        <w:t>русного походження  становить  у</w:t>
      </w:r>
      <w:r w:rsidRPr="00596A7E">
        <w:rPr>
          <w:szCs w:val="24"/>
        </w:rPr>
        <w:t xml:space="preserve"> середньому по області 3,1% Можна вважати, що реальна кількість підтверджених випадків «вірусних» ГКІ в області значно більша, ніж реєструється. 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Для </w:t>
      </w:r>
      <w:r w:rsidR="00D456D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лабораторно підтверджених інших ГКІ зберігається літня сезонність,</w:t>
      </w:r>
      <w:r w:rsidRPr="00596A7E">
        <w:rPr>
          <w:color w:val="FF0000"/>
          <w:sz w:val="24"/>
          <w:szCs w:val="24"/>
        </w:rPr>
        <w:t xml:space="preserve"> </w:t>
      </w:r>
      <w:r w:rsidRPr="00596A7E">
        <w:rPr>
          <w:sz w:val="24"/>
          <w:szCs w:val="24"/>
        </w:rPr>
        <w:t>проте  відмічалось підвищення захворюваності у лютому та березн</w:t>
      </w:r>
      <w:r w:rsidR="00D456DE">
        <w:rPr>
          <w:sz w:val="24"/>
          <w:szCs w:val="24"/>
        </w:rPr>
        <w:t xml:space="preserve">і. Найменша їх кількість була  у </w:t>
      </w:r>
      <w:r w:rsidRPr="00596A7E">
        <w:rPr>
          <w:sz w:val="24"/>
          <w:szCs w:val="24"/>
        </w:rPr>
        <w:t xml:space="preserve"> січні, жовтні, листопаді та грудні.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 Звітного року на </w:t>
      </w:r>
      <w:proofErr w:type="spellStart"/>
      <w:r w:rsidRPr="00596A7E">
        <w:rPr>
          <w:sz w:val="24"/>
          <w:szCs w:val="24"/>
        </w:rPr>
        <w:t>етіологічно</w:t>
      </w:r>
      <w:proofErr w:type="spellEnd"/>
      <w:r w:rsidRPr="00596A7E">
        <w:rPr>
          <w:sz w:val="24"/>
          <w:szCs w:val="24"/>
        </w:rPr>
        <w:t xml:space="preserve"> розшифровані ГКІ захворіло 652 дитини, 2016р. - 767 з відповідними показниками 379,5 та 445,3  на 100 тис. зазначеного контингенту, зниження на 15%.  Питома вага дітей серед  усіх захворілих становить 60%.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Стосовно розподілу по вікових групах найвищий показник – 886,0 на 100 тис. контингенту серед </w:t>
      </w:r>
      <w:r w:rsidR="00D456D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дітей у віці від 1 до 4 років. Він в 2,3</w:t>
      </w:r>
      <w:r w:rsidR="00D73FEF" w:rsidRPr="00596A7E">
        <w:rPr>
          <w:sz w:val="24"/>
          <w:szCs w:val="24"/>
        </w:rPr>
        <w:t xml:space="preserve"> рази перевищує показник серед у</w:t>
      </w:r>
      <w:r w:rsidRPr="00596A7E">
        <w:rPr>
          <w:sz w:val="24"/>
          <w:szCs w:val="24"/>
        </w:rPr>
        <w:t>сіх дітей. Досить високий рівень захворюваності серед дітей у віці до 1 року – 648,1  на 100 тис. контингенту. Найменший показник у віковій категорії від 10 до 14 років - 126,1. Причинами зазначеного  при незначній захворюваності дітей організованих коле</w:t>
      </w:r>
      <w:r w:rsidR="00515F5D">
        <w:rPr>
          <w:sz w:val="24"/>
          <w:szCs w:val="24"/>
        </w:rPr>
        <w:t>ктивів, зокрема ДН</w:t>
      </w:r>
      <w:r w:rsidRPr="00596A7E">
        <w:rPr>
          <w:sz w:val="24"/>
          <w:szCs w:val="24"/>
        </w:rPr>
        <w:t>З є порушення гігієнічних норм при вигодовуванні дітей молодшого віку, що співпадає з тенденціями факторного аналізу захворюваності кишковими інфекціями загалом по області і потребує активізації інформаційно-роз’яснювальної роботи серед населення.</w:t>
      </w:r>
    </w:p>
    <w:p w:rsidR="006C1C57" w:rsidRPr="00596A7E" w:rsidRDefault="00E9554C" w:rsidP="00E9554C">
      <w:pPr>
        <w:ind w:firstLine="709"/>
        <w:jc w:val="both"/>
        <w:rPr>
          <w:sz w:val="24"/>
          <w:szCs w:val="24"/>
        </w:rPr>
      </w:pPr>
      <w:proofErr w:type="spellStart"/>
      <w:r w:rsidRPr="00596A7E">
        <w:rPr>
          <w:b/>
          <w:sz w:val="24"/>
          <w:szCs w:val="24"/>
        </w:rPr>
        <w:t>Ротавірусний</w:t>
      </w:r>
      <w:proofErr w:type="spellEnd"/>
      <w:r w:rsidRPr="00596A7E">
        <w:rPr>
          <w:b/>
          <w:sz w:val="24"/>
          <w:szCs w:val="24"/>
        </w:rPr>
        <w:t xml:space="preserve"> ентерит </w:t>
      </w:r>
      <w:r w:rsidRPr="00596A7E">
        <w:rPr>
          <w:sz w:val="24"/>
          <w:szCs w:val="24"/>
        </w:rPr>
        <w:t xml:space="preserve">В області лабораторно підтверджено 33 випадки </w:t>
      </w:r>
      <w:proofErr w:type="spellStart"/>
      <w:r w:rsidRPr="00596A7E">
        <w:rPr>
          <w:sz w:val="24"/>
          <w:szCs w:val="24"/>
        </w:rPr>
        <w:t>ротавірусного</w:t>
      </w:r>
      <w:proofErr w:type="spellEnd"/>
      <w:r w:rsidRPr="00596A7E">
        <w:rPr>
          <w:sz w:val="24"/>
          <w:szCs w:val="24"/>
        </w:rPr>
        <w:t xml:space="preserve"> ентериту, усі  серед </w:t>
      </w:r>
      <w:r w:rsidR="00D73FEF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>дітей, показник захворюваності становить  3,1 на 100 тис. нас, в 2016 р. -  32, показник – 2,9 ( Україна 2017 р. – 42,6)</w:t>
      </w:r>
      <w:r w:rsidR="00F27339">
        <w:rPr>
          <w:sz w:val="24"/>
          <w:szCs w:val="24"/>
        </w:rPr>
        <w:t xml:space="preserve">. </w:t>
      </w:r>
      <w:r w:rsidRPr="00596A7E">
        <w:rPr>
          <w:sz w:val="24"/>
          <w:szCs w:val="24"/>
        </w:rPr>
        <w:t>Державн</w:t>
      </w:r>
      <w:r w:rsidR="00EE0E4B" w:rsidRPr="00596A7E">
        <w:rPr>
          <w:sz w:val="24"/>
          <w:szCs w:val="24"/>
        </w:rPr>
        <w:t xml:space="preserve">ий показник вищий за обласний  у </w:t>
      </w:r>
      <w:r w:rsidRPr="00596A7E">
        <w:rPr>
          <w:sz w:val="24"/>
          <w:szCs w:val="24"/>
        </w:rPr>
        <w:t xml:space="preserve">14 разів. Захворюваність дітей у віці до 1 року – 1; від 1 до 4 років – 30; від 5 до 9 років </w:t>
      </w:r>
      <w:r w:rsidR="00422AC7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– 2. Основна маса випадків цієї інфекції – 24( 72%) реєструвалася </w:t>
      </w:r>
      <w:r w:rsidR="00EE0E4B" w:rsidRPr="00596A7E">
        <w:rPr>
          <w:sz w:val="24"/>
          <w:szCs w:val="24"/>
        </w:rPr>
        <w:t xml:space="preserve">у </w:t>
      </w:r>
      <w:r w:rsidRPr="00596A7E">
        <w:rPr>
          <w:sz w:val="24"/>
          <w:szCs w:val="24"/>
        </w:rPr>
        <w:t xml:space="preserve"> лютому, березні,червні,  9 випадків – у січні, травні, липні, вересні, листопаді та  грудні і  були поодинокі. </w:t>
      </w:r>
      <w:proofErr w:type="spellStart"/>
      <w:r w:rsidRPr="00596A7E">
        <w:rPr>
          <w:sz w:val="24"/>
          <w:szCs w:val="24"/>
        </w:rPr>
        <w:t>Ротавірусний</w:t>
      </w:r>
      <w:proofErr w:type="spellEnd"/>
      <w:r w:rsidRPr="00596A7E">
        <w:rPr>
          <w:sz w:val="24"/>
          <w:szCs w:val="24"/>
        </w:rPr>
        <w:t xml:space="preserve"> ентерит </w:t>
      </w:r>
      <w:r w:rsidR="00EE0E4B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реєструвався у містах Суми – 6 і Охтирка – 15 та </w:t>
      </w:r>
      <w:proofErr w:type="spellStart"/>
      <w:r w:rsidRPr="00596A7E">
        <w:rPr>
          <w:sz w:val="24"/>
          <w:szCs w:val="24"/>
        </w:rPr>
        <w:t>Кролевецькому</w:t>
      </w:r>
      <w:proofErr w:type="spellEnd"/>
      <w:r w:rsidRPr="00596A7E">
        <w:rPr>
          <w:sz w:val="24"/>
          <w:szCs w:val="24"/>
        </w:rPr>
        <w:t xml:space="preserve"> – 10 і Білопільському – 2 районах</w:t>
      </w:r>
    </w:p>
    <w:p w:rsidR="00E9554C" w:rsidRPr="00596A7E" w:rsidRDefault="006C1C57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Як і в минулі роки було недостатнім вірусологічне лабораторне обстеження </w:t>
      </w:r>
      <w:r w:rsidR="00F27339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хворих з проявами гострої </w:t>
      </w:r>
      <w:proofErr w:type="spellStart"/>
      <w:r w:rsidRPr="00596A7E">
        <w:rPr>
          <w:sz w:val="24"/>
          <w:szCs w:val="24"/>
        </w:rPr>
        <w:t>кищкової</w:t>
      </w:r>
      <w:proofErr w:type="spellEnd"/>
      <w:r w:rsidRPr="00596A7E">
        <w:rPr>
          <w:sz w:val="24"/>
          <w:szCs w:val="24"/>
        </w:rPr>
        <w:t xml:space="preserve"> інфекції «швидкими тестами», які поступали на стаціонарне лікування.</w:t>
      </w:r>
      <w:r w:rsidR="00E9554C" w:rsidRPr="00596A7E">
        <w:rPr>
          <w:sz w:val="24"/>
          <w:szCs w:val="24"/>
        </w:rPr>
        <w:t>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b/>
          <w:sz w:val="24"/>
          <w:szCs w:val="24"/>
        </w:rPr>
        <w:t xml:space="preserve">Гострі кишкові інфекції, викликані невстановленими збудниками і неточно визначені харчові токсикоінфекції. </w:t>
      </w:r>
      <w:r w:rsidRPr="00596A7E">
        <w:rPr>
          <w:sz w:val="24"/>
          <w:szCs w:val="24"/>
        </w:rPr>
        <w:t>Зареєстровано 942 випадків цих захворювань (показник 87,4), попереднього року - 824 (показник 61,8).  Темп приросту захворюваності становить 14% (Україна 2017 р. – 120,9).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Найбільше збільшення кількості захворілих у порівнянні з 2016р. відбулось  в 2 районах ( </w:t>
      </w:r>
      <w:proofErr w:type="spellStart"/>
      <w:r w:rsidRPr="00596A7E">
        <w:rPr>
          <w:sz w:val="24"/>
          <w:szCs w:val="24"/>
        </w:rPr>
        <w:t>Велико-Писарівському</w:t>
      </w:r>
      <w:proofErr w:type="spellEnd"/>
      <w:r w:rsidRPr="00596A7E">
        <w:rPr>
          <w:sz w:val="24"/>
          <w:szCs w:val="24"/>
        </w:rPr>
        <w:t xml:space="preserve">, </w:t>
      </w:r>
      <w:proofErr w:type="spellStart"/>
      <w:r w:rsidRPr="00596A7E">
        <w:rPr>
          <w:sz w:val="24"/>
          <w:szCs w:val="24"/>
        </w:rPr>
        <w:t>Краснопільському</w:t>
      </w:r>
      <w:proofErr w:type="spellEnd"/>
      <w:r w:rsidRPr="00596A7E">
        <w:rPr>
          <w:sz w:val="24"/>
          <w:szCs w:val="24"/>
        </w:rPr>
        <w:t xml:space="preserve">) та в 3 містах обласного підпорядкування (Суми, Конотоп, Шостка) Вищі обласного рівня показники в </w:t>
      </w:r>
      <w:proofErr w:type="spellStart"/>
      <w:r w:rsidRPr="00596A7E">
        <w:rPr>
          <w:sz w:val="24"/>
          <w:szCs w:val="24"/>
        </w:rPr>
        <w:t>Липово-Долинському</w:t>
      </w:r>
      <w:proofErr w:type="spellEnd"/>
      <w:r w:rsidRPr="00596A7E">
        <w:rPr>
          <w:sz w:val="24"/>
          <w:szCs w:val="24"/>
        </w:rPr>
        <w:t xml:space="preserve">  - 143,9, </w:t>
      </w:r>
      <w:proofErr w:type="spellStart"/>
      <w:r w:rsidRPr="00596A7E">
        <w:rPr>
          <w:sz w:val="24"/>
          <w:szCs w:val="24"/>
        </w:rPr>
        <w:t>Кролевецькому</w:t>
      </w:r>
      <w:proofErr w:type="spellEnd"/>
      <w:r w:rsidRPr="00596A7E">
        <w:rPr>
          <w:sz w:val="24"/>
          <w:szCs w:val="24"/>
        </w:rPr>
        <w:t xml:space="preserve"> районах та містах Суми – 148,7, Конотоп – 214,5 і Лебедин - 115,2 на 100 тис.</w:t>
      </w:r>
      <w:r w:rsidR="00E2141D" w:rsidRPr="00596A7E">
        <w:rPr>
          <w:sz w:val="24"/>
          <w:szCs w:val="24"/>
        </w:rPr>
        <w:t xml:space="preserve"> населення. Найнижчий показник у </w:t>
      </w:r>
      <w:r w:rsidRPr="00596A7E">
        <w:rPr>
          <w:sz w:val="24"/>
          <w:szCs w:val="24"/>
        </w:rPr>
        <w:t xml:space="preserve"> Глухівському районі – 13,1.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Сезонний підйом захворюваності тривав 5 місяців: квітень – 14,4% випадків, травень – 10,6%, червень – 10,3%, серпень – 10,2%, вересень – 11,0%.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lastRenderedPageBreak/>
        <w:t>Серед дітей виявлено 530 випадків нерозшифрованих і</w:t>
      </w:r>
      <w:r w:rsidR="00011107" w:rsidRPr="00596A7E">
        <w:rPr>
          <w:sz w:val="24"/>
          <w:szCs w:val="24"/>
        </w:rPr>
        <w:t xml:space="preserve">нших ГКІ, що на 5% більше, ніж у </w:t>
      </w:r>
      <w:r w:rsidRPr="00596A7E">
        <w:rPr>
          <w:sz w:val="24"/>
          <w:szCs w:val="24"/>
        </w:rPr>
        <w:t xml:space="preserve"> 2016р. - 505. Показники на 100 тис. дитячого контингенту становлять 308,5 та 293,2. Питома вага дітей від загальної кількості захворілих дорівнює 56,3%.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 Серед вікових груп </w:t>
      </w:r>
      <w:r w:rsidR="00011107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найвищий показник серед </w:t>
      </w:r>
      <w:r w:rsidR="009F216F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дітей від 1 до 4 років - 663,9 на 100 тис. контингенту. Серед </w:t>
      </w:r>
      <w:r w:rsidR="009F216F" w:rsidRP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дітей до 1 року інтенсивний показник становить 451,3;  від 5 до 9 років – 251,4;  від 10 до 14 років – 141,9; від 15 до 17 років – 128,0. 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Місяці сезонного підйому дитячої захворюваності – лютий, березень, квітень, травень, червень, вересень. Реєстрацію  підйому захворюваності дітей іншими ГКІ з невстановленим збудником в зимові та весняні місяці можна з великою долею вірогідності вважати, що в структурі нерозпізнаних кишкових інфекцій саме в цей період суттєве місце займають інфекції вірусного походження.  </w:t>
      </w:r>
    </w:p>
    <w:p w:rsidR="00CF624B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b/>
          <w:sz w:val="24"/>
          <w:szCs w:val="24"/>
        </w:rPr>
        <w:t xml:space="preserve">Вірусний гепатит А. </w:t>
      </w:r>
      <w:r w:rsidRPr="00596A7E">
        <w:rPr>
          <w:sz w:val="24"/>
          <w:szCs w:val="24"/>
        </w:rPr>
        <w:t xml:space="preserve">Із </w:t>
      </w:r>
      <w:r w:rsidR="009F216F" w:rsidRPr="00596A7E">
        <w:rPr>
          <w:sz w:val="24"/>
          <w:szCs w:val="24"/>
        </w:rPr>
        <w:t>загальної кількості захворілих в</w:t>
      </w:r>
      <w:r w:rsidRPr="00596A7E">
        <w:rPr>
          <w:sz w:val="24"/>
          <w:szCs w:val="24"/>
        </w:rPr>
        <w:t>сіма формами  вірусних гепатитів в</w:t>
      </w:r>
      <w:r w:rsidRPr="00596A7E">
        <w:rPr>
          <w:bCs/>
          <w:sz w:val="24"/>
          <w:szCs w:val="24"/>
        </w:rPr>
        <w:t>ірусний гепатит А</w:t>
      </w:r>
      <w:r w:rsidRPr="00596A7E">
        <w:rPr>
          <w:sz w:val="24"/>
          <w:szCs w:val="24"/>
        </w:rPr>
        <w:t xml:space="preserve"> зареєстрований у 41 особи, показник – 3,8 на 100 тисяч населення ,  2016 р – 36 випадків, показник – 3,3 на 100 тисяч населення ( Україна 2017 р. – 7,3 )</w:t>
      </w:r>
      <w:r w:rsidR="009F216F" w:rsidRPr="00596A7E">
        <w:rPr>
          <w:sz w:val="24"/>
          <w:szCs w:val="24"/>
        </w:rPr>
        <w:t>.</w:t>
      </w:r>
      <w:r w:rsidRPr="00596A7E">
        <w:rPr>
          <w:sz w:val="24"/>
          <w:szCs w:val="24"/>
        </w:rPr>
        <w:t xml:space="preserve"> Захворюваність реєструвалась у 3 районах та 3 містах обласного підпорядкування, у т.ч. Сумському (11), показник – 17,4, Білопільському (5), показник – 10,0,  </w:t>
      </w:r>
      <w:proofErr w:type="spellStart"/>
      <w:r w:rsidRPr="00596A7E">
        <w:rPr>
          <w:sz w:val="24"/>
          <w:szCs w:val="24"/>
        </w:rPr>
        <w:t>Шосткинському</w:t>
      </w:r>
      <w:proofErr w:type="spellEnd"/>
      <w:r w:rsidRPr="00596A7E">
        <w:rPr>
          <w:sz w:val="24"/>
          <w:szCs w:val="24"/>
        </w:rPr>
        <w:t xml:space="preserve"> (1), показник – 4,8 та містах Суми (16) – 6,0, Шостка (5) – 6,5, Конотоп (3) – 4,5. Усі показники перевищили </w:t>
      </w:r>
      <w:proofErr w:type="spellStart"/>
      <w:r w:rsidRPr="00596A7E">
        <w:rPr>
          <w:sz w:val="24"/>
          <w:szCs w:val="24"/>
        </w:rPr>
        <w:t>середньообласний</w:t>
      </w:r>
      <w:proofErr w:type="spellEnd"/>
      <w:r w:rsidRPr="00596A7E">
        <w:rPr>
          <w:sz w:val="24"/>
          <w:szCs w:val="24"/>
        </w:rPr>
        <w:t xml:space="preserve"> рівень.</w:t>
      </w:r>
    </w:p>
    <w:p w:rsidR="00CF624B" w:rsidRPr="00596A7E" w:rsidRDefault="00CF624B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Спалах, зареєстрований в </w:t>
      </w:r>
      <w:proofErr w:type="spellStart"/>
      <w:r w:rsidRPr="00596A7E">
        <w:rPr>
          <w:sz w:val="24"/>
          <w:szCs w:val="24"/>
        </w:rPr>
        <w:t>с.Суханівка</w:t>
      </w:r>
      <w:proofErr w:type="spellEnd"/>
      <w:r w:rsidRPr="00596A7E">
        <w:rPr>
          <w:sz w:val="24"/>
          <w:szCs w:val="24"/>
        </w:rPr>
        <w:t xml:space="preserve"> Сумського району тривав в </w:t>
      </w:r>
      <w:proofErr w:type="spellStart"/>
      <w:r w:rsidRPr="00596A7E">
        <w:rPr>
          <w:sz w:val="24"/>
          <w:szCs w:val="24"/>
        </w:rPr>
        <w:t>лютому-березні.Основною</w:t>
      </w:r>
      <w:proofErr w:type="spellEnd"/>
      <w:r w:rsidRPr="00596A7E">
        <w:rPr>
          <w:sz w:val="24"/>
          <w:szCs w:val="24"/>
        </w:rPr>
        <w:t xml:space="preserve"> причиною спалаху було порушення приготування харчових страв і санітарно-гігієнічних вимог. Фактором передачі інфекції для всіх захворілих були харчові продукти. Обставини, що сприяли спалаху – недотримання правил особистої гігієни.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 Помісячна захворюваність (кількість випадків): січень – 5, лютий –5, березень – 3, квітень – 4, травень – 5, червень –0, липень –0, серпень – 0, вересень – 1, жовтень - 2, листопад – 2, грудень –4. Відмічалося підвищення захворюваності в осіннє-зимній період.</w:t>
      </w:r>
    </w:p>
    <w:p w:rsidR="00E9554C" w:rsidRPr="00596A7E" w:rsidRDefault="00E9554C" w:rsidP="00E9554C">
      <w:pPr>
        <w:ind w:firstLine="709"/>
        <w:jc w:val="both"/>
        <w:rPr>
          <w:sz w:val="24"/>
          <w:szCs w:val="24"/>
        </w:rPr>
      </w:pPr>
      <w:r w:rsidRPr="00596A7E">
        <w:rPr>
          <w:sz w:val="24"/>
          <w:szCs w:val="24"/>
        </w:rPr>
        <w:t xml:space="preserve">Серед дітей у 2017 році зареєстровано 11 випадків цієї інфекції, що становить 6,4 на 100 тис. дитячого населення (у 2016 р. – 14 вип., показник – 8,1), зменшення на 3 випадки. До </w:t>
      </w:r>
      <w:proofErr w:type="spellStart"/>
      <w:r w:rsidRPr="00596A7E">
        <w:rPr>
          <w:sz w:val="24"/>
          <w:szCs w:val="24"/>
        </w:rPr>
        <w:t>епідпроцесу</w:t>
      </w:r>
      <w:proofErr w:type="spellEnd"/>
      <w:r w:rsidRPr="00596A7E">
        <w:rPr>
          <w:sz w:val="24"/>
          <w:szCs w:val="24"/>
        </w:rPr>
        <w:t xml:space="preserve"> були залучені</w:t>
      </w:r>
      <w:r w:rsidR="00596A7E">
        <w:rPr>
          <w:sz w:val="24"/>
          <w:szCs w:val="24"/>
        </w:rPr>
        <w:t xml:space="preserve"> </w:t>
      </w:r>
      <w:r w:rsidRPr="00596A7E">
        <w:rPr>
          <w:sz w:val="24"/>
          <w:szCs w:val="24"/>
        </w:rPr>
        <w:t xml:space="preserve"> Сумський (5) і Білопільський (4) </w:t>
      </w:r>
      <w:proofErr w:type="spellStart"/>
      <w:r w:rsidRPr="00596A7E">
        <w:rPr>
          <w:sz w:val="24"/>
          <w:szCs w:val="24"/>
        </w:rPr>
        <w:t>райони.та</w:t>
      </w:r>
      <w:proofErr w:type="spellEnd"/>
      <w:r w:rsidRPr="00596A7E">
        <w:rPr>
          <w:sz w:val="24"/>
          <w:szCs w:val="24"/>
        </w:rPr>
        <w:t xml:space="preserve"> міста  Суми (1),Шостка (6). Питома вага дітей від загальної кількості захворілих становить – 27% (в 2016 р. – 39%). Захворюваність дітей по вікових групах: до 1 року – 1вип., 1 – 4 р. – 1 вип., 5 – 9 р. – 3 </w:t>
      </w:r>
      <w:proofErr w:type="spellStart"/>
      <w:r w:rsidRPr="00596A7E">
        <w:rPr>
          <w:sz w:val="24"/>
          <w:szCs w:val="24"/>
        </w:rPr>
        <w:t>вип</w:t>
      </w:r>
      <w:proofErr w:type="spellEnd"/>
      <w:r w:rsidRPr="00596A7E">
        <w:rPr>
          <w:sz w:val="24"/>
          <w:szCs w:val="24"/>
        </w:rPr>
        <w:t>, 10 – 14</w:t>
      </w:r>
      <w:r w:rsidR="006770FF">
        <w:rPr>
          <w:sz w:val="24"/>
          <w:szCs w:val="24"/>
        </w:rPr>
        <w:t>р.</w:t>
      </w:r>
      <w:r w:rsidRPr="00596A7E">
        <w:rPr>
          <w:sz w:val="24"/>
          <w:szCs w:val="24"/>
        </w:rPr>
        <w:t xml:space="preserve">  – 5вип., 15 – 17 р. – 1вип..</w:t>
      </w:r>
    </w:p>
    <w:p w:rsidR="00E9554C" w:rsidRPr="00596A7E" w:rsidRDefault="00E9554C" w:rsidP="00E9554C">
      <w:pPr>
        <w:ind w:firstLine="709"/>
        <w:jc w:val="both"/>
        <w:rPr>
          <w:bCs/>
          <w:sz w:val="24"/>
          <w:szCs w:val="24"/>
        </w:rPr>
      </w:pPr>
      <w:r w:rsidRPr="00596A7E">
        <w:rPr>
          <w:bCs/>
          <w:sz w:val="24"/>
          <w:szCs w:val="24"/>
        </w:rPr>
        <w:t xml:space="preserve">Враховуючи благополучну динаміку захворюваності, вікові особливості поширення вірусного гепатиту А, низький рівень обстеження контактних на маркери вірусного гепатиту А та недостатнє виявлення </w:t>
      </w:r>
      <w:proofErr w:type="spellStart"/>
      <w:r w:rsidRPr="00596A7E">
        <w:rPr>
          <w:bCs/>
          <w:sz w:val="24"/>
          <w:szCs w:val="24"/>
        </w:rPr>
        <w:t>безжовтяничних</w:t>
      </w:r>
      <w:proofErr w:type="spellEnd"/>
      <w:r w:rsidRPr="00596A7E">
        <w:rPr>
          <w:bCs/>
          <w:sz w:val="24"/>
          <w:szCs w:val="24"/>
        </w:rPr>
        <w:t xml:space="preserve"> форм, не слід виключити можливості уск</w:t>
      </w:r>
      <w:r w:rsidR="009F216F" w:rsidRPr="00596A7E">
        <w:rPr>
          <w:bCs/>
          <w:sz w:val="24"/>
          <w:szCs w:val="24"/>
        </w:rPr>
        <w:t>ладнення  епідемічної ситуації у</w:t>
      </w:r>
      <w:r w:rsidRPr="00596A7E">
        <w:rPr>
          <w:bCs/>
          <w:sz w:val="24"/>
          <w:szCs w:val="24"/>
        </w:rPr>
        <w:t xml:space="preserve"> наступних роках.</w:t>
      </w:r>
    </w:p>
    <w:p w:rsidR="0011517D" w:rsidRPr="00596A7E" w:rsidRDefault="0011517D">
      <w:pPr>
        <w:rPr>
          <w:sz w:val="24"/>
          <w:szCs w:val="24"/>
        </w:rPr>
      </w:pPr>
    </w:p>
    <w:p w:rsidR="00E9554C" w:rsidRPr="00596A7E" w:rsidRDefault="00E9554C">
      <w:pPr>
        <w:rPr>
          <w:sz w:val="24"/>
          <w:szCs w:val="24"/>
        </w:rPr>
      </w:pPr>
    </w:p>
    <w:p w:rsidR="00E9554C" w:rsidRPr="00596A7E" w:rsidRDefault="00E9554C">
      <w:pPr>
        <w:rPr>
          <w:sz w:val="24"/>
          <w:szCs w:val="24"/>
        </w:rPr>
      </w:pPr>
    </w:p>
    <w:p w:rsidR="00E9554C" w:rsidRPr="00596A7E" w:rsidRDefault="00E9554C">
      <w:pPr>
        <w:rPr>
          <w:sz w:val="24"/>
          <w:szCs w:val="24"/>
        </w:rPr>
      </w:pPr>
    </w:p>
    <w:p w:rsidR="00BF6A02" w:rsidRDefault="00BF6A02" w:rsidP="00BF6A02">
      <w:pPr>
        <w:jc w:val="both"/>
      </w:pPr>
      <w:r>
        <w:t xml:space="preserve">Завідувач </w:t>
      </w:r>
      <w:proofErr w:type="spellStart"/>
      <w:r>
        <w:t>Недригайлівського</w:t>
      </w:r>
      <w:proofErr w:type="spellEnd"/>
      <w:r>
        <w:t xml:space="preserve"> районного </w:t>
      </w:r>
    </w:p>
    <w:p w:rsidR="00BF6A02" w:rsidRDefault="00BF6A02" w:rsidP="00BF6A02">
      <w:pPr>
        <w:jc w:val="both"/>
      </w:pPr>
      <w:r>
        <w:t xml:space="preserve">лабораторного відділення  Роменського </w:t>
      </w:r>
    </w:p>
    <w:p w:rsidR="00BF6A02" w:rsidRDefault="00BF6A02" w:rsidP="00BF6A02">
      <w:pPr>
        <w:jc w:val="both"/>
      </w:pPr>
      <w:proofErr w:type="spellStart"/>
      <w:r>
        <w:t>міськрайонного</w:t>
      </w:r>
      <w:proofErr w:type="spellEnd"/>
      <w:r>
        <w:t xml:space="preserve"> відділу ДУ «Сумський </w:t>
      </w:r>
    </w:p>
    <w:p w:rsidR="00BF6A02" w:rsidRDefault="00BF6A02" w:rsidP="00BF6A02">
      <w:pPr>
        <w:jc w:val="both"/>
      </w:pPr>
      <w:r>
        <w:t xml:space="preserve">обласний лабораторний центр Міністерства </w:t>
      </w:r>
    </w:p>
    <w:p w:rsidR="00BF6A02" w:rsidRDefault="00BF6A02" w:rsidP="00BF6A02">
      <w:pPr>
        <w:jc w:val="both"/>
      </w:pPr>
      <w:r>
        <w:t>охорони здоров’я України»                                                            М.О. Богомол</w:t>
      </w:r>
    </w:p>
    <w:p w:rsidR="00BF6A02" w:rsidRDefault="00BF6A02" w:rsidP="00BF6A02">
      <w:pPr>
        <w:rPr>
          <w:sz w:val="24"/>
          <w:szCs w:val="24"/>
          <w:lang w:val="ru-RU"/>
        </w:rPr>
      </w:pPr>
    </w:p>
    <w:p w:rsidR="00E9554C" w:rsidRPr="00BF6A02" w:rsidRDefault="00E9554C">
      <w:pPr>
        <w:rPr>
          <w:sz w:val="24"/>
          <w:szCs w:val="24"/>
          <w:lang w:val="ru-RU"/>
        </w:rPr>
      </w:pPr>
    </w:p>
    <w:sectPr w:rsidR="00E9554C" w:rsidRPr="00BF6A02" w:rsidSect="0015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oNotDisplayPageBoundaries/>
  <w:proofState w:spelling="clean" w:grammar="clean"/>
  <w:defaultTabStop w:val="708"/>
  <w:characterSpacingControl w:val="doNotCompress"/>
  <w:compat/>
  <w:rsids>
    <w:rsidRoot w:val="00E9554C"/>
    <w:rsid w:val="00011107"/>
    <w:rsid w:val="00071596"/>
    <w:rsid w:val="00084FFA"/>
    <w:rsid w:val="0011517D"/>
    <w:rsid w:val="00152F2C"/>
    <w:rsid w:val="00177F21"/>
    <w:rsid w:val="003A7E4F"/>
    <w:rsid w:val="00422AC7"/>
    <w:rsid w:val="00440BE9"/>
    <w:rsid w:val="004769B8"/>
    <w:rsid w:val="004F0391"/>
    <w:rsid w:val="00515F5D"/>
    <w:rsid w:val="00593718"/>
    <w:rsid w:val="00596A7E"/>
    <w:rsid w:val="005D3F20"/>
    <w:rsid w:val="006770FF"/>
    <w:rsid w:val="006C1C57"/>
    <w:rsid w:val="00701EC6"/>
    <w:rsid w:val="00740A53"/>
    <w:rsid w:val="008148D5"/>
    <w:rsid w:val="00827CFF"/>
    <w:rsid w:val="008A5DED"/>
    <w:rsid w:val="009F216F"/>
    <w:rsid w:val="00A07799"/>
    <w:rsid w:val="00A31E68"/>
    <w:rsid w:val="00AF0F44"/>
    <w:rsid w:val="00B65AA3"/>
    <w:rsid w:val="00BA5C12"/>
    <w:rsid w:val="00BB4635"/>
    <w:rsid w:val="00BB5960"/>
    <w:rsid w:val="00BF6A02"/>
    <w:rsid w:val="00C150BD"/>
    <w:rsid w:val="00CB7A72"/>
    <w:rsid w:val="00CF624B"/>
    <w:rsid w:val="00D06177"/>
    <w:rsid w:val="00D456DE"/>
    <w:rsid w:val="00D73FEF"/>
    <w:rsid w:val="00D76BE7"/>
    <w:rsid w:val="00E2141D"/>
    <w:rsid w:val="00E6384C"/>
    <w:rsid w:val="00E77163"/>
    <w:rsid w:val="00E9554C"/>
    <w:rsid w:val="00ED73DA"/>
    <w:rsid w:val="00EE0E4B"/>
    <w:rsid w:val="00F27339"/>
    <w:rsid w:val="00FC3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4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554C"/>
    <w:rPr>
      <w:color w:val="0000FF"/>
      <w:u w:val="single"/>
    </w:rPr>
  </w:style>
  <w:style w:type="paragraph" w:styleId="a4">
    <w:name w:val="Body Text Indent"/>
    <w:basedOn w:val="a"/>
    <w:link w:val="a5"/>
    <w:rsid w:val="00E9554C"/>
    <w:pPr>
      <w:ind w:firstLine="709"/>
      <w:jc w:val="both"/>
    </w:pPr>
    <w:rPr>
      <w:rFonts w:eastAsia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E9554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955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54C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4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554C"/>
    <w:rPr>
      <w:color w:val="0000FF"/>
      <w:u w:val="single"/>
    </w:rPr>
  </w:style>
  <w:style w:type="paragraph" w:styleId="a4">
    <w:name w:val="Body Text Indent"/>
    <w:basedOn w:val="a"/>
    <w:link w:val="a5"/>
    <w:rsid w:val="00E9554C"/>
    <w:pPr>
      <w:ind w:firstLine="709"/>
      <w:jc w:val="both"/>
    </w:pPr>
    <w:rPr>
      <w:rFonts w:eastAsia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E9554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955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54C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78C5D-2B60-460E-8397-F122A7A0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4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Lena</cp:lastModifiedBy>
  <cp:revision>33</cp:revision>
  <cp:lastPrinted>2018-02-19T10:03:00Z</cp:lastPrinted>
  <dcterms:created xsi:type="dcterms:W3CDTF">2018-02-12T14:19:00Z</dcterms:created>
  <dcterms:modified xsi:type="dcterms:W3CDTF">2018-02-23T11:07:00Z</dcterms:modified>
</cp:coreProperties>
</file>