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5BD" w:rsidRPr="00C225BD" w:rsidRDefault="00C225BD" w:rsidP="00C225BD">
      <w:pPr>
        <w:jc w:val="both"/>
        <w:rPr>
          <w:rFonts w:ascii="Times New Roman" w:hAnsi="Times New Roman" w:cs="Times New Roman"/>
          <w:b/>
          <w:sz w:val="28"/>
          <w:szCs w:val="28"/>
        </w:rPr>
      </w:pPr>
      <w:r w:rsidRPr="00C225BD">
        <w:rPr>
          <w:rFonts w:ascii="Times New Roman" w:hAnsi="Times New Roman" w:cs="Times New Roman"/>
          <w:sz w:val="28"/>
          <w:szCs w:val="28"/>
        </w:rPr>
        <w:t xml:space="preserve">                                     </w:t>
      </w:r>
      <w:proofErr w:type="spellStart"/>
      <w:r w:rsidRPr="00C225BD">
        <w:rPr>
          <w:rFonts w:ascii="Times New Roman" w:hAnsi="Times New Roman" w:cs="Times New Roman"/>
          <w:b/>
          <w:sz w:val="28"/>
          <w:szCs w:val="28"/>
        </w:rPr>
        <w:t>Актуальні</w:t>
      </w:r>
      <w:proofErr w:type="spellEnd"/>
      <w:r w:rsidRPr="00C225BD">
        <w:rPr>
          <w:rFonts w:ascii="Times New Roman" w:hAnsi="Times New Roman" w:cs="Times New Roman"/>
          <w:b/>
          <w:sz w:val="28"/>
          <w:szCs w:val="28"/>
        </w:rPr>
        <w:t xml:space="preserve"> </w:t>
      </w:r>
      <w:proofErr w:type="spellStart"/>
      <w:r w:rsidRPr="00C225BD">
        <w:rPr>
          <w:rFonts w:ascii="Times New Roman" w:hAnsi="Times New Roman" w:cs="Times New Roman"/>
          <w:b/>
          <w:sz w:val="28"/>
          <w:szCs w:val="28"/>
        </w:rPr>
        <w:t>питання</w:t>
      </w:r>
      <w:proofErr w:type="spellEnd"/>
      <w:r w:rsidRPr="00C225BD">
        <w:rPr>
          <w:rFonts w:ascii="Times New Roman" w:hAnsi="Times New Roman" w:cs="Times New Roman"/>
          <w:b/>
          <w:sz w:val="28"/>
          <w:szCs w:val="28"/>
        </w:rPr>
        <w:t xml:space="preserve"> </w:t>
      </w:r>
    </w:p>
    <w:p w:rsidR="00C225BD" w:rsidRPr="00C225BD" w:rsidRDefault="00C225BD" w:rsidP="00C225BD">
      <w:pPr>
        <w:numPr>
          <w:ilvl w:val="0"/>
          <w:numId w:val="1"/>
        </w:numPr>
        <w:spacing w:before="100" w:beforeAutospacing="1" w:after="100" w:afterAutospacing="1" w:line="240" w:lineRule="auto"/>
        <w:ind w:left="0" w:hanging="11"/>
        <w:jc w:val="both"/>
        <w:rPr>
          <w:rFonts w:ascii="Times New Roman" w:hAnsi="Times New Roman" w:cs="Times New Roman"/>
          <w:sz w:val="28"/>
          <w:szCs w:val="28"/>
        </w:rPr>
      </w:pPr>
      <w:r w:rsidRPr="00C225BD">
        <w:rPr>
          <w:rFonts w:ascii="Times New Roman" w:hAnsi="Times New Roman" w:cs="Times New Roman"/>
          <w:b/>
          <w:bCs/>
          <w:sz w:val="28"/>
          <w:szCs w:val="28"/>
          <w:u w:val="single"/>
        </w:rPr>
        <w:t xml:space="preserve">На яку адресу </w:t>
      </w:r>
      <w:proofErr w:type="spellStart"/>
      <w:r w:rsidRPr="00C225BD">
        <w:rPr>
          <w:rFonts w:ascii="Times New Roman" w:hAnsi="Times New Roman" w:cs="Times New Roman"/>
          <w:b/>
          <w:bCs/>
          <w:sz w:val="28"/>
          <w:szCs w:val="28"/>
          <w:u w:val="single"/>
        </w:rPr>
        <w:t>звертатися</w:t>
      </w:r>
      <w:proofErr w:type="spellEnd"/>
      <w:r w:rsidRPr="00C225BD">
        <w:rPr>
          <w:rFonts w:ascii="Times New Roman" w:hAnsi="Times New Roman" w:cs="Times New Roman"/>
          <w:b/>
          <w:bCs/>
          <w:sz w:val="28"/>
          <w:szCs w:val="28"/>
          <w:u w:val="single"/>
        </w:rPr>
        <w:t xml:space="preserve"> </w:t>
      </w:r>
      <w:proofErr w:type="spellStart"/>
      <w:r w:rsidRPr="00C225BD">
        <w:rPr>
          <w:rFonts w:ascii="Times New Roman" w:hAnsi="Times New Roman" w:cs="Times New Roman"/>
          <w:b/>
          <w:bCs/>
          <w:sz w:val="28"/>
          <w:szCs w:val="28"/>
          <w:u w:val="single"/>
        </w:rPr>
        <w:t>з</w:t>
      </w:r>
      <w:proofErr w:type="spellEnd"/>
      <w:r w:rsidRPr="00C225BD">
        <w:rPr>
          <w:rFonts w:ascii="Times New Roman" w:hAnsi="Times New Roman" w:cs="Times New Roman"/>
          <w:b/>
          <w:bCs/>
          <w:sz w:val="28"/>
          <w:szCs w:val="28"/>
          <w:u w:val="single"/>
        </w:rPr>
        <w:t xml:space="preserve"> </w:t>
      </w:r>
      <w:proofErr w:type="spellStart"/>
      <w:r w:rsidRPr="00C225BD">
        <w:rPr>
          <w:rFonts w:ascii="Times New Roman" w:hAnsi="Times New Roman" w:cs="Times New Roman"/>
          <w:b/>
          <w:bCs/>
          <w:sz w:val="28"/>
          <w:szCs w:val="28"/>
          <w:u w:val="single"/>
        </w:rPr>
        <w:t>письмовим</w:t>
      </w:r>
      <w:proofErr w:type="spellEnd"/>
      <w:r w:rsidRPr="00C225BD">
        <w:rPr>
          <w:rFonts w:ascii="Times New Roman" w:hAnsi="Times New Roman" w:cs="Times New Roman"/>
          <w:b/>
          <w:bCs/>
          <w:sz w:val="28"/>
          <w:szCs w:val="28"/>
          <w:u w:val="single"/>
        </w:rPr>
        <w:t xml:space="preserve"> </w:t>
      </w:r>
      <w:proofErr w:type="spellStart"/>
      <w:r w:rsidRPr="00C225BD">
        <w:rPr>
          <w:rFonts w:ascii="Times New Roman" w:hAnsi="Times New Roman" w:cs="Times New Roman"/>
          <w:b/>
          <w:bCs/>
          <w:sz w:val="28"/>
          <w:szCs w:val="28"/>
          <w:u w:val="single"/>
        </w:rPr>
        <w:t>зверненням</w:t>
      </w:r>
      <w:proofErr w:type="spellEnd"/>
      <w:r w:rsidRPr="00C225BD">
        <w:rPr>
          <w:rFonts w:ascii="Times New Roman" w:hAnsi="Times New Roman" w:cs="Times New Roman"/>
          <w:b/>
          <w:bCs/>
          <w:sz w:val="28"/>
          <w:szCs w:val="28"/>
          <w:u w:val="single"/>
        </w:rPr>
        <w:t xml:space="preserve"> до </w:t>
      </w:r>
      <w:proofErr w:type="spellStart"/>
      <w:r w:rsidRPr="00C225BD">
        <w:rPr>
          <w:rFonts w:ascii="Times New Roman" w:hAnsi="Times New Roman" w:cs="Times New Roman"/>
          <w:b/>
          <w:bCs/>
          <w:sz w:val="28"/>
          <w:szCs w:val="28"/>
          <w:u w:val="single"/>
        </w:rPr>
        <w:t>Кабінету</w:t>
      </w:r>
      <w:proofErr w:type="spellEnd"/>
      <w:r w:rsidRPr="00C225BD">
        <w:rPr>
          <w:rFonts w:ascii="Times New Roman" w:hAnsi="Times New Roman" w:cs="Times New Roman"/>
          <w:b/>
          <w:bCs/>
          <w:sz w:val="28"/>
          <w:szCs w:val="28"/>
          <w:u w:val="single"/>
        </w:rPr>
        <w:t xml:space="preserve"> </w:t>
      </w:r>
      <w:proofErr w:type="spellStart"/>
      <w:r w:rsidRPr="00C225BD">
        <w:rPr>
          <w:rFonts w:ascii="Times New Roman" w:hAnsi="Times New Roman" w:cs="Times New Roman"/>
          <w:b/>
          <w:bCs/>
          <w:sz w:val="28"/>
          <w:szCs w:val="28"/>
          <w:u w:val="single"/>
        </w:rPr>
        <w:t>Міні</w:t>
      </w:r>
      <w:proofErr w:type="gramStart"/>
      <w:r w:rsidRPr="00C225BD">
        <w:rPr>
          <w:rFonts w:ascii="Times New Roman" w:hAnsi="Times New Roman" w:cs="Times New Roman"/>
          <w:b/>
          <w:bCs/>
          <w:sz w:val="28"/>
          <w:szCs w:val="28"/>
          <w:u w:val="single"/>
        </w:rPr>
        <w:t>стр</w:t>
      </w:r>
      <w:proofErr w:type="gramEnd"/>
      <w:r w:rsidRPr="00C225BD">
        <w:rPr>
          <w:rFonts w:ascii="Times New Roman" w:hAnsi="Times New Roman" w:cs="Times New Roman"/>
          <w:b/>
          <w:bCs/>
          <w:sz w:val="28"/>
          <w:szCs w:val="28"/>
          <w:u w:val="single"/>
        </w:rPr>
        <w:t>ів</w:t>
      </w:r>
      <w:proofErr w:type="spellEnd"/>
      <w:r w:rsidRPr="00C225BD">
        <w:rPr>
          <w:rFonts w:ascii="Times New Roman" w:hAnsi="Times New Roman" w:cs="Times New Roman"/>
          <w:b/>
          <w:bCs/>
          <w:sz w:val="28"/>
          <w:szCs w:val="28"/>
          <w:u w:val="single"/>
        </w:rPr>
        <w:t xml:space="preserve"> </w:t>
      </w:r>
      <w:proofErr w:type="spellStart"/>
      <w:r w:rsidRPr="00C225BD">
        <w:rPr>
          <w:rFonts w:ascii="Times New Roman" w:hAnsi="Times New Roman" w:cs="Times New Roman"/>
          <w:b/>
          <w:bCs/>
          <w:sz w:val="28"/>
          <w:szCs w:val="28"/>
          <w:u w:val="single"/>
        </w:rPr>
        <w:t>України</w:t>
      </w:r>
      <w:proofErr w:type="spellEnd"/>
      <w:r w:rsidRPr="00C225BD">
        <w:rPr>
          <w:rFonts w:ascii="Times New Roman" w:hAnsi="Times New Roman" w:cs="Times New Roman"/>
          <w:b/>
          <w:bCs/>
          <w:sz w:val="28"/>
          <w:szCs w:val="28"/>
          <w:u w:val="single"/>
        </w:rPr>
        <w:t xml:space="preserve"> та </w:t>
      </w:r>
      <w:r w:rsidR="004E6DE8">
        <w:rPr>
          <w:rFonts w:ascii="Times New Roman" w:hAnsi="Times New Roman" w:cs="Times New Roman"/>
          <w:b/>
          <w:bCs/>
          <w:sz w:val="28"/>
          <w:szCs w:val="28"/>
          <w:u w:val="single"/>
          <w:lang w:val="uk-UA"/>
        </w:rPr>
        <w:t xml:space="preserve">Офіс </w:t>
      </w:r>
      <w:r w:rsidR="004E6DE8">
        <w:rPr>
          <w:rFonts w:ascii="Times New Roman" w:hAnsi="Times New Roman" w:cs="Times New Roman"/>
          <w:b/>
          <w:bCs/>
          <w:sz w:val="28"/>
          <w:szCs w:val="28"/>
          <w:u w:val="single"/>
        </w:rPr>
        <w:t>Президента</w:t>
      </w:r>
      <w:r w:rsidRPr="00C225BD">
        <w:rPr>
          <w:rFonts w:ascii="Times New Roman" w:hAnsi="Times New Roman" w:cs="Times New Roman"/>
          <w:b/>
          <w:bCs/>
          <w:sz w:val="28"/>
          <w:szCs w:val="28"/>
          <w:u w:val="single"/>
        </w:rPr>
        <w:t>?</w:t>
      </w:r>
    </w:p>
    <w:p w:rsidR="00C225BD" w:rsidRPr="00C225BD" w:rsidRDefault="00C225BD" w:rsidP="00C225BD">
      <w:pPr>
        <w:spacing w:before="100" w:beforeAutospacing="1" w:after="100" w:afterAutospacing="1"/>
        <w:ind w:hanging="11"/>
        <w:jc w:val="both"/>
        <w:rPr>
          <w:rFonts w:ascii="Times New Roman" w:hAnsi="Times New Roman" w:cs="Times New Roman"/>
          <w:sz w:val="28"/>
          <w:szCs w:val="28"/>
        </w:rPr>
      </w:pPr>
      <w:r w:rsidRPr="00C225BD">
        <w:rPr>
          <w:rFonts w:ascii="Times New Roman" w:hAnsi="Times New Roman" w:cs="Times New Roman"/>
          <w:sz w:val="28"/>
          <w:szCs w:val="28"/>
        </w:rPr>
        <w:t xml:space="preserve"> 01008, м. </w:t>
      </w:r>
      <w:proofErr w:type="spellStart"/>
      <w:r w:rsidRPr="00C225BD">
        <w:rPr>
          <w:rFonts w:ascii="Times New Roman" w:hAnsi="Times New Roman" w:cs="Times New Roman"/>
          <w:sz w:val="28"/>
          <w:szCs w:val="28"/>
        </w:rPr>
        <w:t>Київ</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вул</w:t>
      </w:r>
      <w:proofErr w:type="spellEnd"/>
      <w:r w:rsidRPr="00C225BD">
        <w:rPr>
          <w:rFonts w:ascii="Times New Roman" w:hAnsi="Times New Roman" w:cs="Times New Roman"/>
          <w:sz w:val="28"/>
          <w:szCs w:val="28"/>
        </w:rPr>
        <w:t xml:space="preserve">. Грушевського,12/2, </w:t>
      </w:r>
      <w:proofErr w:type="spellStart"/>
      <w:r w:rsidRPr="00C225BD">
        <w:rPr>
          <w:rFonts w:ascii="Times New Roman" w:hAnsi="Times New Roman" w:cs="Times New Roman"/>
          <w:sz w:val="28"/>
          <w:szCs w:val="28"/>
        </w:rPr>
        <w:t>Кабінет</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Міні</w:t>
      </w:r>
      <w:proofErr w:type="gramStart"/>
      <w:r w:rsidRPr="00C225BD">
        <w:rPr>
          <w:rFonts w:ascii="Times New Roman" w:hAnsi="Times New Roman" w:cs="Times New Roman"/>
          <w:sz w:val="28"/>
          <w:szCs w:val="28"/>
        </w:rPr>
        <w:t>стр</w:t>
      </w:r>
      <w:proofErr w:type="gramEnd"/>
      <w:r w:rsidRPr="00C225BD">
        <w:rPr>
          <w:rFonts w:ascii="Times New Roman" w:hAnsi="Times New Roman" w:cs="Times New Roman"/>
          <w:sz w:val="28"/>
          <w:szCs w:val="28"/>
        </w:rPr>
        <w:t>ів</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України</w:t>
      </w:r>
      <w:proofErr w:type="spellEnd"/>
      <w:r w:rsidRPr="00C225BD">
        <w:rPr>
          <w:rFonts w:ascii="Times New Roman" w:hAnsi="Times New Roman" w:cs="Times New Roman"/>
          <w:sz w:val="28"/>
          <w:szCs w:val="28"/>
        </w:rPr>
        <w:t>.</w:t>
      </w:r>
    </w:p>
    <w:p w:rsidR="00C225BD" w:rsidRPr="00C225BD" w:rsidRDefault="00C225BD" w:rsidP="00C225BD">
      <w:pPr>
        <w:spacing w:before="100" w:beforeAutospacing="1" w:after="100" w:afterAutospacing="1"/>
        <w:ind w:hanging="11"/>
        <w:jc w:val="both"/>
        <w:rPr>
          <w:rFonts w:ascii="Times New Roman" w:hAnsi="Times New Roman" w:cs="Times New Roman"/>
          <w:sz w:val="28"/>
          <w:szCs w:val="28"/>
        </w:rPr>
      </w:pPr>
      <w:r w:rsidRPr="00C225BD">
        <w:rPr>
          <w:rFonts w:ascii="Times New Roman" w:hAnsi="Times New Roman" w:cs="Times New Roman"/>
          <w:b/>
          <w:bCs/>
          <w:sz w:val="28"/>
          <w:szCs w:val="28"/>
        </w:rPr>
        <w:t> </w:t>
      </w:r>
      <w:r w:rsidRPr="00C225BD">
        <w:rPr>
          <w:rFonts w:ascii="Times New Roman" w:hAnsi="Times New Roman" w:cs="Times New Roman"/>
          <w:bCs/>
          <w:sz w:val="28"/>
          <w:szCs w:val="28"/>
        </w:rPr>
        <w:t xml:space="preserve">01220, </w:t>
      </w:r>
      <w:proofErr w:type="spellStart"/>
      <w:r w:rsidRPr="00C225BD">
        <w:rPr>
          <w:rFonts w:ascii="Times New Roman" w:hAnsi="Times New Roman" w:cs="Times New Roman"/>
          <w:bCs/>
          <w:sz w:val="28"/>
          <w:szCs w:val="28"/>
        </w:rPr>
        <w:t>м</w:t>
      </w:r>
      <w:proofErr w:type="gramStart"/>
      <w:r w:rsidRPr="00C225BD">
        <w:rPr>
          <w:rFonts w:ascii="Times New Roman" w:hAnsi="Times New Roman" w:cs="Times New Roman"/>
          <w:bCs/>
          <w:sz w:val="28"/>
          <w:szCs w:val="28"/>
        </w:rPr>
        <w:t>.К</w:t>
      </w:r>
      <w:proofErr w:type="gramEnd"/>
      <w:r w:rsidRPr="00C225BD">
        <w:rPr>
          <w:rFonts w:ascii="Times New Roman" w:hAnsi="Times New Roman" w:cs="Times New Roman"/>
          <w:bCs/>
          <w:sz w:val="28"/>
          <w:szCs w:val="28"/>
        </w:rPr>
        <w:t>иїв</w:t>
      </w:r>
      <w:proofErr w:type="spellEnd"/>
      <w:r w:rsidRPr="00C225BD">
        <w:rPr>
          <w:rFonts w:ascii="Times New Roman" w:hAnsi="Times New Roman" w:cs="Times New Roman"/>
          <w:bCs/>
          <w:sz w:val="28"/>
          <w:szCs w:val="28"/>
        </w:rPr>
        <w:t xml:space="preserve">, </w:t>
      </w:r>
      <w:proofErr w:type="spellStart"/>
      <w:r w:rsidRPr="00C225BD">
        <w:rPr>
          <w:rFonts w:ascii="Times New Roman" w:hAnsi="Times New Roman" w:cs="Times New Roman"/>
          <w:bCs/>
          <w:sz w:val="28"/>
          <w:szCs w:val="28"/>
        </w:rPr>
        <w:t>вул</w:t>
      </w:r>
      <w:proofErr w:type="spellEnd"/>
      <w:r w:rsidRPr="00C225BD">
        <w:rPr>
          <w:rFonts w:ascii="Times New Roman" w:hAnsi="Times New Roman" w:cs="Times New Roman"/>
          <w:bCs/>
          <w:sz w:val="28"/>
          <w:szCs w:val="28"/>
        </w:rPr>
        <w:t xml:space="preserve">. </w:t>
      </w:r>
      <w:proofErr w:type="spellStart"/>
      <w:r w:rsidRPr="00C225BD">
        <w:rPr>
          <w:rFonts w:ascii="Times New Roman" w:hAnsi="Times New Roman" w:cs="Times New Roman"/>
          <w:bCs/>
          <w:sz w:val="28"/>
          <w:szCs w:val="28"/>
        </w:rPr>
        <w:t>Банкова</w:t>
      </w:r>
      <w:proofErr w:type="spellEnd"/>
      <w:r w:rsidRPr="00C225BD">
        <w:rPr>
          <w:rFonts w:ascii="Times New Roman" w:hAnsi="Times New Roman" w:cs="Times New Roman"/>
          <w:bCs/>
          <w:sz w:val="28"/>
          <w:szCs w:val="28"/>
        </w:rPr>
        <w:t xml:space="preserve">, 11, </w:t>
      </w:r>
      <w:r w:rsidR="004E6DE8">
        <w:rPr>
          <w:rFonts w:ascii="Times New Roman" w:hAnsi="Times New Roman" w:cs="Times New Roman"/>
          <w:bCs/>
          <w:sz w:val="28"/>
          <w:szCs w:val="28"/>
          <w:lang w:val="uk-UA"/>
        </w:rPr>
        <w:t>Офіс</w:t>
      </w:r>
      <w:r w:rsidR="004E6DE8">
        <w:rPr>
          <w:rFonts w:ascii="Times New Roman" w:hAnsi="Times New Roman" w:cs="Times New Roman"/>
          <w:bCs/>
          <w:sz w:val="28"/>
          <w:szCs w:val="28"/>
        </w:rPr>
        <w:t xml:space="preserve"> Президента</w:t>
      </w:r>
      <w:r w:rsidRPr="00C225BD">
        <w:rPr>
          <w:rFonts w:ascii="Times New Roman" w:hAnsi="Times New Roman" w:cs="Times New Roman"/>
          <w:bCs/>
          <w:sz w:val="28"/>
          <w:szCs w:val="28"/>
        </w:rPr>
        <w:t>.</w:t>
      </w:r>
    </w:p>
    <w:p w:rsidR="00C225BD" w:rsidRPr="00C225BD" w:rsidRDefault="00C225BD" w:rsidP="00C225BD">
      <w:pPr>
        <w:numPr>
          <w:ilvl w:val="0"/>
          <w:numId w:val="2"/>
        </w:numPr>
        <w:spacing w:before="100" w:beforeAutospacing="1" w:after="100" w:afterAutospacing="1" w:line="240" w:lineRule="auto"/>
        <w:ind w:left="0" w:hanging="11"/>
        <w:jc w:val="both"/>
        <w:rPr>
          <w:rFonts w:ascii="Times New Roman" w:hAnsi="Times New Roman" w:cs="Times New Roman"/>
          <w:sz w:val="28"/>
          <w:szCs w:val="28"/>
        </w:rPr>
      </w:pPr>
      <w:r w:rsidRPr="00C225BD">
        <w:rPr>
          <w:rFonts w:ascii="Times New Roman" w:hAnsi="Times New Roman" w:cs="Times New Roman"/>
          <w:b/>
          <w:bCs/>
          <w:sz w:val="28"/>
          <w:szCs w:val="28"/>
        </w:rPr>
        <w:t xml:space="preserve"> За </w:t>
      </w:r>
      <w:proofErr w:type="spellStart"/>
      <w:r w:rsidRPr="00C225BD">
        <w:rPr>
          <w:rFonts w:ascii="Times New Roman" w:hAnsi="Times New Roman" w:cs="Times New Roman"/>
          <w:b/>
          <w:bCs/>
          <w:sz w:val="28"/>
          <w:szCs w:val="28"/>
        </w:rPr>
        <w:t>якою</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адресою</w:t>
      </w:r>
      <w:proofErr w:type="spellEnd"/>
      <w:r w:rsidRPr="00C225BD">
        <w:rPr>
          <w:rFonts w:ascii="Times New Roman" w:hAnsi="Times New Roman" w:cs="Times New Roman"/>
          <w:b/>
          <w:bCs/>
          <w:sz w:val="28"/>
          <w:szCs w:val="28"/>
        </w:rPr>
        <w:t xml:space="preserve"> я </w:t>
      </w:r>
      <w:proofErr w:type="spellStart"/>
      <w:r w:rsidRPr="00C225BD">
        <w:rPr>
          <w:rFonts w:ascii="Times New Roman" w:hAnsi="Times New Roman" w:cs="Times New Roman"/>
          <w:b/>
          <w:bCs/>
          <w:sz w:val="28"/>
          <w:szCs w:val="28"/>
        </w:rPr>
        <w:t>можу</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надіслати</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звернення</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поштою</w:t>
      </w:r>
      <w:proofErr w:type="spellEnd"/>
      <w:r w:rsidRPr="00C225BD">
        <w:rPr>
          <w:rFonts w:ascii="Times New Roman" w:hAnsi="Times New Roman" w:cs="Times New Roman"/>
          <w:b/>
          <w:bCs/>
          <w:sz w:val="28"/>
          <w:szCs w:val="28"/>
        </w:rPr>
        <w:t>?</w:t>
      </w:r>
    </w:p>
    <w:p w:rsidR="00C225BD" w:rsidRPr="00C225BD" w:rsidRDefault="00C225BD" w:rsidP="00C225BD">
      <w:pPr>
        <w:spacing w:before="100" w:beforeAutospacing="1" w:after="100" w:afterAutospacing="1"/>
        <w:ind w:firstLine="708"/>
        <w:jc w:val="both"/>
        <w:rPr>
          <w:rFonts w:ascii="Times New Roman" w:hAnsi="Times New Roman" w:cs="Times New Roman"/>
          <w:sz w:val="28"/>
          <w:szCs w:val="28"/>
        </w:rPr>
      </w:pPr>
      <w:proofErr w:type="spellStart"/>
      <w:r w:rsidRPr="00C225BD">
        <w:rPr>
          <w:rFonts w:ascii="Times New Roman" w:hAnsi="Times New Roman" w:cs="Times New Roman"/>
          <w:sz w:val="28"/>
          <w:szCs w:val="28"/>
        </w:rPr>
        <w:t>Надішліть</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звернення</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поштою</w:t>
      </w:r>
      <w:proofErr w:type="spellEnd"/>
      <w:r w:rsidRPr="00C225BD">
        <w:rPr>
          <w:rFonts w:ascii="Times New Roman" w:hAnsi="Times New Roman" w:cs="Times New Roman"/>
          <w:sz w:val="28"/>
          <w:szCs w:val="28"/>
        </w:rPr>
        <w:t xml:space="preserve"> за </w:t>
      </w:r>
      <w:proofErr w:type="spellStart"/>
      <w:r w:rsidRPr="00C225BD">
        <w:rPr>
          <w:rFonts w:ascii="Times New Roman" w:hAnsi="Times New Roman" w:cs="Times New Roman"/>
          <w:sz w:val="28"/>
          <w:szCs w:val="28"/>
        </w:rPr>
        <w:t>адресою</w:t>
      </w:r>
      <w:proofErr w:type="spellEnd"/>
      <w:r w:rsidRPr="00C225BD">
        <w:rPr>
          <w:rFonts w:ascii="Times New Roman" w:hAnsi="Times New Roman" w:cs="Times New Roman"/>
          <w:sz w:val="28"/>
          <w:szCs w:val="28"/>
        </w:rPr>
        <w:t>:</w:t>
      </w:r>
    </w:p>
    <w:p w:rsidR="00C225BD" w:rsidRPr="00C225BD" w:rsidRDefault="00C225BD" w:rsidP="00C225BD">
      <w:pPr>
        <w:spacing w:before="100" w:beforeAutospacing="1" w:after="100" w:afterAutospacing="1"/>
        <w:ind w:hanging="11"/>
        <w:jc w:val="both"/>
        <w:rPr>
          <w:rFonts w:ascii="Times New Roman" w:hAnsi="Times New Roman" w:cs="Times New Roman"/>
          <w:sz w:val="28"/>
          <w:szCs w:val="28"/>
          <w:lang w:val="uk-UA"/>
        </w:rPr>
      </w:pPr>
      <w:r w:rsidRPr="00C225BD">
        <w:rPr>
          <w:rFonts w:ascii="Times New Roman" w:hAnsi="Times New Roman" w:cs="Times New Roman"/>
          <w:sz w:val="28"/>
          <w:szCs w:val="28"/>
        </w:rPr>
        <w:t>4</w:t>
      </w:r>
      <w:r w:rsidRPr="00C225BD">
        <w:rPr>
          <w:rFonts w:ascii="Times New Roman" w:hAnsi="Times New Roman" w:cs="Times New Roman"/>
          <w:sz w:val="28"/>
          <w:szCs w:val="28"/>
          <w:lang w:val="uk-UA"/>
        </w:rPr>
        <w:t>2</w:t>
      </w:r>
      <w:r>
        <w:rPr>
          <w:rFonts w:ascii="Times New Roman" w:hAnsi="Times New Roman" w:cs="Times New Roman"/>
          <w:sz w:val="28"/>
          <w:szCs w:val="28"/>
          <w:lang w:val="uk-UA"/>
        </w:rPr>
        <w:t>1</w:t>
      </w:r>
      <w:r w:rsidRPr="00C225BD">
        <w:rPr>
          <w:rFonts w:ascii="Times New Roman" w:hAnsi="Times New Roman" w:cs="Times New Roman"/>
          <w:sz w:val="28"/>
          <w:szCs w:val="28"/>
          <w:lang w:val="uk-UA"/>
        </w:rPr>
        <w:t>00</w:t>
      </w:r>
      <w:r w:rsidRPr="00C225BD">
        <w:rPr>
          <w:rFonts w:ascii="Times New Roman" w:hAnsi="Times New Roman" w:cs="Times New Roman"/>
          <w:sz w:val="28"/>
          <w:szCs w:val="28"/>
        </w:rPr>
        <w:t xml:space="preserve">, </w:t>
      </w:r>
      <w:r w:rsidRPr="00C225BD">
        <w:rPr>
          <w:rFonts w:ascii="Times New Roman" w:hAnsi="Times New Roman" w:cs="Times New Roman"/>
          <w:sz w:val="28"/>
          <w:szCs w:val="28"/>
          <w:lang w:val="uk-UA"/>
        </w:rPr>
        <w:t>с</w:t>
      </w:r>
      <w:r w:rsidRPr="00C225BD">
        <w:rPr>
          <w:rFonts w:ascii="Times New Roman" w:hAnsi="Times New Roman" w:cs="Times New Roman"/>
          <w:sz w:val="28"/>
          <w:szCs w:val="28"/>
        </w:rPr>
        <w:t>м</w:t>
      </w:r>
      <w:r w:rsidRPr="00C225BD">
        <w:rPr>
          <w:rFonts w:ascii="Times New Roman" w:hAnsi="Times New Roman" w:cs="Times New Roman"/>
          <w:sz w:val="28"/>
          <w:szCs w:val="28"/>
          <w:lang w:val="uk-UA"/>
        </w:rPr>
        <w:t>т</w:t>
      </w:r>
      <w:r w:rsidRPr="00C225BD">
        <w:rPr>
          <w:rFonts w:ascii="Times New Roman" w:hAnsi="Times New Roman" w:cs="Times New Roman"/>
          <w:sz w:val="28"/>
          <w:szCs w:val="28"/>
        </w:rPr>
        <w:t>.</w:t>
      </w:r>
      <w:r w:rsidRPr="00C225BD">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Недригайлів</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вул</w:t>
      </w:r>
      <w:proofErr w:type="spellEnd"/>
      <w:r w:rsidRPr="00C225BD">
        <w:rPr>
          <w:rFonts w:ascii="Times New Roman" w:hAnsi="Times New Roman" w:cs="Times New Roman"/>
          <w:sz w:val="28"/>
          <w:szCs w:val="28"/>
        </w:rPr>
        <w:t>.</w:t>
      </w:r>
      <w:r w:rsidRPr="00C225BD">
        <w:rPr>
          <w:rFonts w:ascii="Times New Roman" w:hAnsi="Times New Roman" w:cs="Times New Roman"/>
          <w:sz w:val="28"/>
          <w:szCs w:val="28"/>
          <w:lang w:val="uk-UA"/>
        </w:rPr>
        <w:t xml:space="preserve"> </w:t>
      </w:r>
      <w:r>
        <w:rPr>
          <w:rFonts w:ascii="Times New Roman" w:hAnsi="Times New Roman" w:cs="Times New Roman"/>
          <w:sz w:val="28"/>
          <w:szCs w:val="28"/>
          <w:lang w:val="uk-UA"/>
        </w:rPr>
        <w:t>Сумська</w:t>
      </w:r>
      <w:r w:rsidRPr="00C225BD">
        <w:rPr>
          <w:rFonts w:ascii="Times New Roman" w:hAnsi="Times New Roman" w:cs="Times New Roman"/>
          <w:sz w:val="28"/>
          <w:szCs w:val="28"/>
        </w:rPr>
        <w:t>,</w:t>
      </w:r>
      <w:r w:rsidRPr="00C225B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4 </w:t>
      </w:r>
    </w:p>
    <w:p w:rsidR="00C225BD" w:rsidRPr="00C225BD" w:rsidRDefault="00C225BD" w:rsidP="00C225BD">
      <w:pPr>
        <w:numPr>
          <w:ilvl w:val="0"/>
          <w:numId w:val="3"/>
        </w:numPr>
        <w:spacing w:before="100" w:beforeAutospacing="1" w:after="100" w:afterAutospacing="1" w:line="240" w:lineRule="auto"/>
        <w:ind w:left="0" w:hanging="11"/>
        <w:jc w:val="both"/>
        <w:rPr>
          <w:rFonts w:ascii="Times New Roman" w:hAnsi="Times New Roman" w:cs="Times New Roman"/>
          <w:sz w:val="28"/>
          <w:szCs w:val="28"/>
        </w:rPr>
      </w:pPr>
      <w:proofErr w:type="spellStart"/>
      <w:r w:rsidRPr="00C225BD">
        <w:rPr>
          <w:rFonts w:ascii="Times New Roman" w:hAnsi="Times New Roman" w:cs="Times New Roman"/>
          <w:b/>
          <w:bCs/>
          <w:sz w:val="28"/>
          <w:szCs w:val="28"/>
        </w:rPr>
        <w:t>Чи</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можу</w:t>
      </w:r>
      <w:proofErr w:type="spellEnd"/>
      <w:r w:rsidRPr="00C225BD">
        <w:rPr>
          <w:rFonts w:ascii="Times New Roman" w:hAnsi="Times New Roman" w:cs="Times New Roman"/>
          <w:b/>
          <w:bCs/>
          <w:sz w:val="28"/>
          <w:szCs w:val="28"/>
        </w:rPr>
        <w:t xml:space="preserve"> я </w:t>
      </w:r>
      <w:proofErr w:type="spellStart"/>
      <w:r w:rsidRPr="00C225BD">
        <w:rPr>
          <w:rFonts w:ascii="Times New Roman" w:hAnsi="Times New Roman" w:cs="Times New Roman"/>
          <w:b/>
          <w:bCs/>
          <w:sz w:val="28"/>
          <w:szCs w:val="28"/>
        </w:rPr>
        <w:t>особисто</w:t>
      </w:r>
      <w:proofErr w:type="spellEnd"/>
      <w:r w:rsidRPr="00C225BD">
        <w:rPr>
          <w:rFonts w:ascii="Times New Roman" w:hAnsi="Times New Roman" w:cs="Times New Roman"/>
          <w:b/>
          <w:bCs/>
          <w:sz w:val="28"/>
          <w:szCs w:val="28"/>
        </w:rPr>
        <w:t xml:space="preserve"> принести </w:t>
      </w:r>
      <w:proofErr w:type="spellStart"/>
      <w:r w:rsidRPr="00C225BD">
        <w:rPr>
          <w:rFonts w:ascii="Times New Roman" w:hAnsi="Times New Roman" w:cs="Times New Roman"/>
          <w:b/>
          <w:bCs/>
          <w:sz w:val="28"/>
          <w:szCs w:val="28"/>
        </w:rPr>
        <w:t>звернення</w:t>
      </w:r>
      <w:proofErr w:type="spellEnd"/>
      <w:r w:rsidRPr="00C225BD">
        <w:rPr>
          <w:rFonts w:ascii="Times New Roman" w:hAnsi="Times New Roman" w:cs="Times New Roman"/>
          <w:b/>
          <w:bCs/>
          <w:sz w:val="28"/>
          <w:szCs w:val="28"/>
        </w:rPr>
        <w:t xml:space="preserve">? </w:t>
      </w:r>
    </w:p>
    <w:p w:rsidR="00C225BD" w:rsidRPr="00C225BD" w:rsidRDefault="00C225BD" w:rsidP="00C225BD">
      <w:pPr>
        <w:spacing w:before="100" w:beforeAutospacing="1" w:after="100" w:afterAutospacing="1"/>
        <w:ind w:firstLine="708"/>
        <w:jc w:val="both"/>
        <w:rPr>
          <w:rFonts w:ascii="Times New Roman" w:hAnsi="Times New Roman" w:cs="Times New Roman"/>
          <w:sz w:val="28"/>
          <w:szCs w:val="28"/>
        </w:rPr>
      </w:pPr>
      <w:r w:rsidRPr="00C225BD">
        <w:rPr>
          <w:rFonts w:ascii="Times New Roman" w:hAnsi="Times New Roman" w:cs="Times New Roman"/>
          <w:sz w:val="28"/>
          <w:szCs w:val="28"/>
        </w:rPr>
        <w:t xml:space="preserve"> </w:t>
      </w:r>
      <w:r>
        <w:rPr>
          <w:rFonts w:ascii="Times New Roman" w:hAnsi="Times New Roman" w:cs="Times New Roman"/>
          <w:sz w:val="28"/>
          <w:szCs w:val="28"/>
          <w:lang w:val="uk-UA"/>
        </w:rPr>
        <w:t>З</w:t>
      </w:r>
      <w:proofErr w:type="spellStart"/>
      <w:r w:rsidRPr="00C225BD">
        <w:rPr>
          <w:rFonts w:ascii="Times New Roman" w:hAnsi="Times New Roman" w:cs="Times New Roman"/>
          <w:sz w:val="28"/>
          <w:szCs w:val="28"/>
        </w:rPr>
        <w:t>вернення</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прийм</w:t>
      </w:r>
      <w:r>
        <w:rPr>
          <w:rFonts w:ascii="Times New Roman" w:hAnsi="Times New Roman" w:cs="Times New Roman"/>
          <w:sz w:val="28"/>
          <w:szCs w:val="28"/>
          <w:lang w:val="uk-UA"/>
        </w:rPr>
        <w:t>аю</w:t>
      </w:r>
      <w:r w:rsidRPr="00C225BD">
        <w:rPr>
          <w:rFonts w:ascii="Times New Roman" w:hAnsi="Times New Roman" w:cs="Times New Roman"/>
          <w:sz w:val="28"/>
          <w:szCs w:val="28"/>
        </w:rPr>
        <w:t>ть</w:t>
      </w:r>
      <w:proofErr w:type="spellEnd"/>
      <w:r>
        <w:rPr>
          <w:rFonts w:ascii="Times New Roman" w:hAnsi="Times New Roman" w:cs="Times New Roman"/>
          <w:sz w:val="28"/>
          <w:szCs w:val="28"/>
          <w:lang w:val="uk-UA"/>
        </w:rPr>
        <w:t>ся</w:t>
      </w:r>
      <w:r w:rsidRPr="00C225BD">
        <w:rPr>
          <w:rFonts w:ascii="Times New Roman" w:hAnsi="Times New Roman" w:cs="Times New Roman"/>
          <w:sz w:val="28"/>
          <w:szCs w:val="28"/>
        </w:rPr>
        <w:t xml:space="preserve"> за </w:t>
      </w:r>
      <w:proofErr w:type="spellStart"/>
      <w:r w:rsidRPr="00C225BD">
        <w:rPr>
          <w:rFonts w:ascii="Times New Roman" w:hAnsi="Times New Roman" w:cs="Times New Roman"/>
          <w:sz w:val="28"/>
          <w:szCs w:val="28"/>
        </w:rPr>
        <w:t>адресою</w:t>
      </w:r>
      <w:proofErr w:type="spellEnd"/>
      <w:r w:rsidRPr="00C225BD">
        <w:rPr>
          <w:rFonts w:ascii="Times New Roman" w:hAnsi="Times New Roman" w:cs="Times New Roman"/>
          <w:sz w:val="28"/>
          <w:szCs w:val="28"/>
        </w:rPr>
        <w:t>:</w:t>
      </w:r>
    </w:p>
    <w:p w:rsidR="00C225BD" w:rsidRPr="00C225BD" w:rsidRDefault="00C225BD" w:rsidP="00C225BD">
      <w:pPr>
        <w:spacing w:before="100" w:beforeAutospacing="1" w:after="100" w:afterAutospacing="1"/>
        <w:ind w:hanging="11"/>
        <w:jc w:val="both"/>
        <w:rPr>
          <w:rFonts w:ascii="Times New Roman" w:hAnsi="Times New Roman" w:cs="Times New Roman"/>
          <w:sz w:val="28"/>
          <w:szCs w:val="28"/>
          <w:lang w:val="uk-UA"/>
        </w:rPr>
      </w:pPr>
      <w:r w:rsidRPr="00C225BD">
        <w:rPr>
          <w:rFonts w:ascii="Times New Roman" w:hAnsi="Times New Roman" w:cs="Times New Roman"/>
          <w:sz w:val="28"/>
          <w:szCs w:val="28"/>
          <w:lang w:val="uk-UA"/>
        </w:rPr>
        <w:t>с</w:t>
      </w:r>
      <w:r w:rsidRPr="00C225BD">
        <w:rPr>
          <w:rFonts w:ascii="Times New Roman" w:hAnsi="Times New Roman" w:cs="Times New Roman"/>
          <w:sz w:val="28"/>
          <w:szCs w:val="28"/>
        </w:rPr>
        <w:t>м</w:t>
      </w:r>
      <w:r w:rsidRPr="00C225BD">
        <w:rPr>
          <w:rFonts w:ascii="Times New Roman" w:hAnsi="Times New Roman" w:cs="Times New Roman"/>
          <w:sz w:val="28"/>
          <w:szCs w:val="28"/>
          <w:lang w:val="uk-UA"/>
        </w:rPr>
        <w:t>т</w:t>
      </w:r>
      <w:r w:rsidRPr="00C225BD">
        <w:rPr>
          <w:rFonts w:ascii="Times New Roman" w:hAnsi="Times New Roman" w:cs="Times New Roman"/>
          <w:sz w:val="28"/>
          <w:szCs w:val="28"/>
        </w:rPr>
        <w:t>.</w:t>
      </w:r>
      <w:r w:rsidRPr="00C225BD">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Недригайлів</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вул</w:t>
      </w:r>
      <w:proofErr w:type="spellEnd"/>
      <w:r w:rsidRPr="00C225BD">
        <w:rPr>
          <w:rFonts w:ascii="Times New Roman" w:hAnsi="Times New Roman" w:cs="Times New Roman"/>
          <w:sz w:val="28"/>
          <w:szCs w:val="28"/>
        </w:rPr>
        <w:t>.</w:t>
      </w:r>
      <w:r>
        <w:rPr>
          <w:rFonts w:ascii="Times New Roman" w:hAnsi="Times New Roman" w:cs="Times New Roman"/>
          <w:sz w:val="28"/>
          <w:szCs w:val="28"/>
          <w:lang w:val="uk-UA"/>
        </w:rPr>
        <w:t xml:space="preserve"> Сумська</w:t>
      </w:r>
      <w:r w:rsidRPr="00C225BD">
        <w:rPr>
          <w:rFonts w:ascii="Times New Roman" w:hAnsi="Times New Roman" w:cs="Times New Roman"/>
          <w:sz w:val="28"/>
          <w:szCs w:val="28"/>
          <w:lang w:val="uk-UA"/>
        </w:rPr>
        <w:t xml:space="preserve">, </w:t>
      </w:r>
      <w:r>
        <w:rPr>
          <w:rFonts w:ascii="Times New Roman" w:hAnsi="Times New Roman" w:cs="Times New Roman"/>
          <w:sz w:val="28"/>
          <w:szCs w:val="28"/>
          <w:lang w:val="uk-UA"/>
        </w:rPr>
        <w:t>4</w:t>
      </w:r>
      <w:r w:rsidRPr="00C225BD">
        <w:rPr>
          <w:rFonts w:ascii="Times New Roman" w:hAnsi="Times New Roman" w:cs="Times New Roman"/>
          <w:sz w:val="28"/>
          <w:szCs w:val="28"/>
          <w:lang w:val="uk-UA"/>
        </w:rPr>
        <w:t xml:space="preserve">  у приміщенні районної державної адміністрації, </w:t>
      </w:r>
      <w:r>
        <w:rPr>
          <w:rFonts w:ascii="Times New Roman" w:hAnsi="Times New Roman" w:cs="Times New Roman"/>
          <w:sz w:val="28"/>
          <w:szCs w:val="28"/>
          <w:lang w:val="uk-UA"/>
        </w:rPr>
        <w:t>другий</w:t>
      </w:r>
      <w:r w:rsidRPr="00C225BD">
        <w:rPr>
          <w:rFonts w:ascii="Times New Roman" w:hAnsi="Times New Roman" w:cs="Times New Roman"/>
          <w:sz w:val="28"/>
          <w:szCs w:val="28"/>
          <w:lang w:val="uk-UA"/>
        </w:rPr>
        <w:t xml:space="preserve"> поверх, кабінет</w:t>
      </w:r>
      <w:r>
        <w:rPr>
          <w:rFonts w:ascii="Times New Roman" w:hAnsi="Times New Roman" w:cs="Times New Roman"/>
          <w:sz w:val="28"/>
          <w:szCs w:val="28"/>
          <w:lang w:val="uk-UA"/>
        </w:rPr>
        <w:t>и</w:t>
      </w:r>
      <w:r w:rsidRPr="00C225BD">
        <w:rPr>
          <w:rFonts w:ascii="Times New Roman" w:hAnsi="Times New Roman" w:cs="Times New Roman"/>
          <w:sz w:val="28"/>
          <w:szCs w:val="28"/>
          <w:lang w:val="uk-UA"/>
        </w:rPr>
        <w:t xml:space="preserve">  № </w:t>
      </w:r>
      <w:r>
        <w:rPr>
          <w:rFonts w:ascii="Times New Roman" w:hAnsi="Times New Roman" w:cs="Times New Roman"/>
          <w:sz w:val="28"/>
          <w:szCs w:val="28"/>
          <w:lang w:val="uk-UA"/>
        </w:rPr>
        <w:t>18, 26</w:t>
      </w:r>
      <w:r w:rsidRPr="00C225BD">
        <w:rPr>
          <w:rFonts w:ascii="Times New Roman" w:hAnsi="Times New Roman" w:cs="Times New Roman"/>
          <w:sz w:val="28"/>
          <w:szCs w:val="28"/>
          <w:lang w:val="uk-UA"/>
        </w:rPr>
        <w:t>.</w:t>
      </w:r>
    </w:p>
    <w:p w:rsidR="00C225BD" w:rsidRPr="00C225BD" w:rsidRDefault="00C225BD" w:rsidP="00C225BD">
      <w:pPr>
        <w:spacing w:before="100" w:beforeAutospacing="1" w:after="100" w:afterAutospacing="1"/>
        <w:jc w:val="both"/>
        <w:rPr>
          <w:rFonts w:ascii="Times New Roman" w:hAnsi="Times New Roman" w:cs="Times New Roman"/>
          <w:sz w:val="28"/>
          <w:szCs w:val="28"/>
        </w:rPr>
      </w:pPr>
      <w:proofErr w:type="spellStart"/>
      <w:r w:rsidRPr="00C225BD">
        <w:rPr>
          <w:rFonts w:ascii="Times New Roman" w:hAnsi="Times New Roman" w:cs="Times New Roman"/>
          <w:sz w:val="28"/>
          <w:szCs w:val="28"/>
        </w:rPr>
        <w:t>Наші</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працівники</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будуть</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раді</w:t>
      </w:r>
      <w:proofErr w:type="spellEnd"/>
      <w:r w:rsidRPr="00C225BD">
        <w:rPr>
          <w:rFonts w:ascii="Times New Roman" w:hAnsi="Times New Roman" w:cs="Times New Roman"/>
          <w:sz w:val="28"/>
          <w:szCs w:val="28"/>
        </w:rPr>
        <w:t xml:space="preserve"> Вас </w:t>
      </w:r>
      <w:proofErr w:type="spellStart"/>
      <w:r w:rsidRPr="00C225BD">
        <w:rPr>
          <w:rFonts w:ascii="Times New Roman" w:hAnsi="Times New Roman" w:cs="Times New Roman"/>
          <w:sz w:val="28"/>
          <w:szCs w:val="28"/>
        </w:rPr>
        <w:t>бачити</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з</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понеділка</w:t>
      </w:r>
      <w:proofErr w:type="spellEnd"/>
      <w:r w:rsidRPr="00C225BD">
        <w:rPr>
          <w:rFonts w:ascii="Times New Roman" w:hAnsi="Times New Roman" w:cs="Times New Roman"/>
          <w:sz w:val="28"/>
          <w:szCs w:val="28"/>
        </w:rPr>
        <w:t xml:space="preserve"> </w:t>
      </w:r>
      <w:r>
        <w:rPr>
          <w:rFonts w:ascii="Times New Roman" w:hAnsi="Times New Roman" w:cs="Times New Roman"/>
          <w:sz w:val="28"/>
          <w:szCs w:val="28"/>
          <w:lang w:val="uk-UA"/>
        </w:rPr>
        <w:t>п</w:t>
      </w:r>
      <w:r w:rsidRPr="00C225BD">
        <w:rPr>
          <w:rFonts w:ascii="Times New Roman" w:hAnsi="Times New Roman" w:cs="Times New Roman"/>
          <w:sz w:val="28"/>
          <w:szCs w:val="28"/>
        </w:rPr>
        <w:t xml:space="preserve">о </w:t>
      </w:r>
      <w:proofErr w:type="spellStart"/>
      <w:r w:rsidRPr="00C225BD">
        <w:rPr>
          <w:rFonts w:ascii="Times New Roman" w:hAnsi="Times New Roman" w:cs="Times New Roman"/>
          <w:sz w:val="28"/>
          <w:szCs w:val="28"/>
        </w:rPr>
        <w:t>четвер</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з</w:t>
      </w:r>
      <w:proofErr w:type="spellEnd"/>
      <w:r w:rsidRPr="00C225BD">
        <w:rPr>
          <w:rFonts w:ascii="Times New Roman" w:hAnsi="Times New Roman" w:cs="Times New Roman"/>
          <w:sz w:val="28"/>
          <w:szCs w:val="28"/>
        </w:rPr>
        <w:t xml:space="preserve"> 8:00 до 17:15 та в </w:t>
      </w:r>
      <w:proofErr w:type="spellStart"/>
      <w:r w:rsidRPr="00C225BD">
        <w:rPr>
          <w:rFonts w:ascii="Times New Roman" w:hAnsi="Times New Roman" w:cs="Times New Roman"/>
          <w:sz w:val="28"/>
          <w:szCs w:val="28"/>
        </w:rPr>
        <w:t>п’ятницю</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з</w:t>
      </w:r>
      <w:proofErr w:type="spellEnd"/>
      <w:r w:rsidRPr="00C225BD">
        <w:rPr>
          <w:rFonts w:ascii="Times New Roman" w:hAnsi="Times New Roman" w:cs="Times New Roman"/>
          <w:sz w:val="28"/>
          <w:szCs w:val="28"/>
        </w:rPr>
        <w:t xml:space="preserve"> 8:00 до 16:00. </w:t>
      </w:r>
    </w:p>
    <w:p w:rsidR="00C225BD" w:rsidRPr="00C225BD" w:rsidRDefault="00C225BD" w:rsidP="00C225BD">
      <w:pPr>
        <w:spacing w:before="100" w:beforeAutospacing="1" w:after="100" w:afterAutospacing="1"/>
        <w:jc w:val="both"/>
        <w:rPr>
          <w:rFonts w:ascii="Times New Roman" w:hAnsi="Times New Roman" w:cs="Times New Roman"/>
          <w:sz w:val="28"/>
          <w:szCs w:val="28"/>
        </w:rPr>
      </w:pPr>
      <w:proofErr w:type="spellStart"/>
      <w:r w:rsidRPr="00C225BD">
        <w:rPr>
          <w:rFonts w:ascii="Times New Roman" w:hAnsi="Times New Roman" w:cs="Times New Roman"/>
          <w:b/>
          <w:bCs/>
          <w:sz w:val="28"/>
          <w:szCs w:val="28"/>
        </w:rPr>
        <w:t>Хто</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може</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мені</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допомогти</w:t>
      </w:r>
      <w:proofErr w:type="spellEnd"/>
      <w:r w:rsidRPr="00C225BD">
        <w:rPr>
          <w:rFonts w:ascii="Times New Roman" w:hAnsi="Times New Roman" w:cs="Times New Roman"/>
          <w:b/>
          <w:bCs/>
          <w:sz w:val="28"/>
          <w:szCs w:val="28"/>
        </w:rPr>
        <w:t xml:space="preserve"> правильно </w:t>
      </w:r>
      <w:proofErr w:type="spellStart"/>
      <w:r w:rsidRPr="00C225BD">
        <w:rPr>
          <w:rFonts w:ascii="Times New Roman" w:hAnsi="Times New Roman" w:cs="Times New Roman"/>
          <w:b/>
          <w:bCs/>
          <w:sz w:val="28"/>
          <w:szCs w:val="28"/>
        </w:rPr>
        <w:t>написати</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звернення</w:t>
      </w:r>
      <w:proofErr w:type="spellEnd"/>
      <w:r w:rsidRPr="00C225BD">
        <w:rPr>
          <w:rFonts w:ascii="Times New Roman" w:hAnsi="Times New Roman" w:cs="Times New Roman"/>
          <w:b/>
          <w:bCs/>
          <w:sz w:val="28"/>
          <w:szCs w:val="28"/>
        </w:rPr>
        <w:t>?</w:t>
      </w:r>
    </w:p>
    <w:p w:rsidR="00C225BD" w:rsidRPr="00C225BD" w:rsidRDefault="00C225BD" w:rsidP="00C225BD">
      <w:pPr>
        <w:spacing w:before="100" w:beforeAutospacing="1" w:after="100" w:afterAutospacing="1"/>
        <w:ind w:firstLine="708"/>
        <w:jc w:val="both"/>
        <w:rPr>
          <w:rFonts w:ascii="Times New Roman" w:hAnsi="Times New Roman" w:cs="Times New Roman"/>
          <w:sz w:val="28"/>
          <w:szCs w:val="28"/>
          <w:lang w:val="uk-UA"/>
        </w:rPr>
      </w:pPr>
      <w:r w:rsidRPr="00C225BD">
        <w:rPr>
          <w:rFonts w:ascii="Times New Roman" w:hAnsi="Times New Roman" w:cs="Times New Roman"/>
          <w:sz w:val="28"/>
          <w:szCs w:val="28"/>
          <w:lang w:val="uk-UA"/>
        </w:rPr>
        <w:t xml:space="preserve">Для зручності оформлення звернень розроблений </w:t>
      </w:r>
      <w:r w:rsidRPr="00C225BD">
        <w:rPr>
          <w:rFonts w:ascii="Times New Roman" w:hAnsi="Times New Roman" w:cs="Times New Roman"/>
          <w:sz w:val="28"/>
          <w:szCs w:val="28"/>
          <w:u w:val="single"/>
          <w:lang w:val="uk-UA"/>
        </w:rPr>
        <w:t>зразок</w:t>
      </w:r>
      <w:r w:rsidRPr="00C225BD">
        <w:rPr>
          <w:rFonts w:ascii="Times New Roman" w:hAnsi="Times New Roman" w:cs="Times New Roman"/>
          <w:sz w:val="28"/>
          <w:szCs w:val="28"/>
          <w:lang w:val="uk-UA"/>
        </w:rPr>
        <w:t xml:space="preserve">, який знаходиться на </w:t>
      </w:r>
      <w:proofErr w:type="spellStart"/>
      <w:r w:rsidRPr="00C225BD">
        <w:rPr>
          <w:rFonts w:ascii="Times New Roman" w:hAnsi="Times New Roman" w:cs="Times New Roman"/>
          <w:sz w:val="28"/>
          <w:szCs w:val="28"/>
          <w:lang w:val="uk-UA"/>
        </w:rPr>
        <w:t>веб-порталі</w:t>
      </w:r>
      <w:proofErr w:type="spellEnd"/>
      <w:r w:rsidRPr="00C225BD">
        <w:rPr>
          <w:rFonts w:ascii="Times New Roman" w:hAnsi="Times New Roman" w:cs="Times New Roman"/>
          <w:sz w:val="28"/>
          <w:szCs w:val="28"/>
          <w:lang w:val="uk-UA"/>
        </w:rPr>
        <w:t xml:space="preserve"> та інформаційному стенді у холі приміщення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w:t>
      </w:r>
      <w:r w:rsidRPr="00C225BD">
        <w:rPr>
          <w:rFonts w:ascii="Times New Roman" w:hAnsi="Times New Roman" w:cs="Times New Roman"/>
          <w:sz w:val="28"/>
          <w:szCs w:val="28"/>
          <w:lang w:val="uk-UA"/>
        </w:rPr>
        <w:t xml:space="preserve"> районної державної адміністрації.</w:t>
      </w:r>
    </w:p>
    <w:p w:rsidR="00C225BD" w:rsidRPr="00C225BD" w:rsidRDefault="00C225BD" w:rsidP="00C225BD">
      <w:pPr>
        <w:numPr>
          <w:ilvl w:val="0"/>
          <w:numId w:val="4"/>
        </w:numPr>
        <w:tabs>
          <w:tab w:val="num" w:pos="0"/>
        </w:tabs>
        <w:spacing w:before="100" w:beforeAutospacing="1" w:after="100" w:afterAutospacing="1" w:line="240" w:lineRule="auto"/>
        <w:ind w:left="0" w:hanging="11"/>
        <w:jc w:val="both"/>
        <w:rPr>
          <w:rFonts w:ascii="Times New Roman" w:hAnsi="Times New Roman" w:cs="Times New Roman"/>
          <w:sz w:val="28"/>
          <w:szCs w:val="28"/>
        </w:rPr>
      </w:pPr>
      <w:r w:rsidRPr="00C225BD">
        <w:rPr>
          <w:rFonts w:ascii="Times New Roman" w:hAnsi="Times New Roman" w:cs="Times New Roman"/>
          <w:b/>
          <w:bCs/>
          <w:sz w:val="28"/>
          <w:szCs w:val="28"/>
          <w:u w:val="single"/>
        </w:rPr>
        <w:t xml:space="preserve">Як правильно </w:t>
      </w:r>
      <w:proofErr w:type="spellStart"/>
      <w:r w:rsidRPr="00C225BD">
        <w:rPr>
          <w:rFonts w:ascii="Times New Roman" w:hAnsi="Times New Roman" w:cs="Times New Roman"/>
          <w:b/>
          <w:bCs/>
          <w:sz w:val="28"/>
          <w:szCs w:val="28"/>
          <w:u w:val="single"/>
        </w:rPr>
        <w:t>оформити</w:t>
      </w:r>
      <w:proofErr w:type="spellEnd"/>
      <w:r w:rsidRPr="00C225BD">
        <w:rPr>
          <w:rFonts w:ascii="Times New Roman" w:hAnsi="Times New Roman" w:cs="Times New Roman"/>
          <w:b/>
          <w:bCs/>
          <w:sz w:val="28"/>
          <w:szCs w:val="28"/>
          <w:u w:val="single"/>
        </w:rPr>
        <w:t xml:space="preserve"> </w:t>
      </w:r>
      <w:proofErr w:type="spellStart"/>
      <w:r w:rsidRPr="00C225BD">
        <w:rPr>
          <w:rFonts w:ascii="Times New Roman" w:hAnsi="Times New Roman" w:cs="Times New Roman"/>
          <w:b/>
          <w:bCs/>
          <w:sz w:val="28"/>
          <w:szCs w:val="28"/>
          <w:u w:val="single"/>
        </w:rPr>
        <w:t>звернення</w:t>
      </w:r>
      <w:proofErr w:type="spellEnd"/>
      <w:r w:rsidRPr="00C225BD">
        <w:rPr>
          <w:rFonts w:ascii="Times New Roman" w:hAnsi="Times New Roman" w:cs="Times New Roman"/>
          <w:b/>
          <w:bCs/>
          <w:sz w:val="28"/>
          <w:szCs w:val="28"/>
          <w:u w:val="single"/>
        </w:rPr>
        <w:t>?</w:t>
      </w:r>
    </w:p>
    <w:p w:rsidR="00C225BD" w:rsidRPr="00C225BD" w:rsidRDefault="00C225BD" w:rsidP="00C225BD">
      <w:pPr>
        <w:tabs>
          <w:tab w:val="num" w:pos="0"/>
        </w:tabs>
        <w:spacing w:before="100" w:beforeAutospacing="1" w:after="100" w:afterAutospacing="1"/>
        <w:ind w:hanging="11"/>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lang w:val="uk-UA"/>
        </w:rPr>
        <w:tab/>
      </w:r>
      <w:proofErr w:type="spellStart"/>
      <w:r w:rsidRPr="00C225BD">
        <w:rPr>
          <w:rFonts w:ascii="Times New Roman" w:hAnsi="Times New Roman" w:cs="Times New Roman"/>
          <w:sz w:val="28"/>
          <w:szCs w:val="28"/>
        </w:rPr>
        <w:t>Відповідно</w:t>
      </w:r>
      <w:proofErr w:type="spellEnd"/>
      <w:r w:rsidRPr="00C225BD">
        <w:rPr>
          <w:rFonts w:ascii="Times New Roman" w:hAnsi="Times New Roman" w:cs="Times New Roman"/>
          <w:sz w:val="28"/>
          <w:szCs w:val="28"/>
        </w:rPr>
        <w:t xml:space="preserve"> до </w:t>
      </w:r>
      <w:hyperlink r:id="rId6" w:history="1">
        <w:proofErr w:type="spellStart"/>
        <w:r w:rsidRPr="00C225BD">
          <w:rPr>
            <w:rStyle w:val="a3"/>
            <w:rFonts w:ascii="Times New Roman" w:hAnsi="Times New Roman" w:cs="Times New Roman"/>
            <w:b/>
            <w:bCs/>
            <w:i/>
            <w:iCs/>
            <w:sz w:val="28"/>
            <w:szCs w:val="28"/>
          </w:rPr>
          <w:t>статті</w:t>
        </w:r>
        <w:proofErr w:type="spellEnd"/>
        <w:r w:rsidRPr="00C225BD">
          <w:rPr>
            <w:rStyle w:val="a3"/>
            <w:rFonts w:ascii="Times New Roman" w:hAnsi="Times New Roman" w:cs="Times New Roman"/>
            <w:b/>
            <w:bCs/>
            <w:i/>
            <w:iCs/>
            <w:sz w:val="28"/>
            <w:szCs w:val="28"/>
          </w:rPr>
          <w:t xml:space="preserve"> 5 Закону </w:t>
        </w:r>
        <w:proofErr w:type="spellStart"/>
        <w:r w:rsidRPr="00C225BD">
          <w:rPr>
            <w:rStyle w:val="a3"/>
            <w:rFonts w:ascii="Times New Roman" w:hAnsi="Times New Roman" w:cs="Times New Roman"/>
            <w:b/>
            <w:bCs/>
            <w:i/>
            <w:iCs/>
            <w:sz w:val="28"/>
            <w:szCs w:val="28"/>
          </w:rPr>
          <w:t>України</w:t>
        </w:r>
        <w:proofErr w:type="spellEnd"/>
        <w:r w:rsidRPr="00C225BD">
          <w:rPr>
            <w:rStyle w:val="a3"/>
            <w:rFonts w:ascii="Times New Roman" w:hAnsi="Times New Roman" w:cs="Times New Roman"/>
            <w:b/>
            <w:bCs/>
            <w:i/>
            <w:iCs/>
            <w:sz w:val="28"/>
            <w:szCs w:val="28"/>
          </w:rPr>
          <w:t xml:space="preserve">  </w:t>
        </w:r>
        <w:r>
          <w:rPr>
            <w:rStyle w:val="a3"/>
            <w:rFonts w:ascii="Times New Roman" w:hAnsi="Times New Roman" w:cs="Times New Roman"/>
            <w:b/>
            <w:bCs/>
            <w:i/>
            <w:iCs/>
            <w:sz w:val="28"/>
            <w:szCs w:val="28"/>
            <w:lang w:val="uk-UA"/>
          </w:rPr>
          <w:t>«</w:t>
        </w:r>
        <w:r w:rsidRPr="00C225BD">
          <w:rPr>
            <w:rStyle w:val="a3"/>
            <w:rFonts w:ascii="Times New Roman" w:hAnsi="Times New Roman" w:cs="Times New Roman"/>
            <w:b/>
            <w:bCs/>
            <w:i/>
            <w:iCs/>
            <w:sz w:val="28"/>
            <w:szCs w:val="28"/>
          </w:rPr>
          <w:t xml:space="preserve">Про </w:t>
        </w:r>
        <w:proofErr w:type="spellStart"/>
        <w:r w:rsidRPr="00C225BD">
          <w:rPr>
            <w:rStyle w:val="a3"/>
            <w:rFonts w:ascii="Times New Roman" w:hAnsi="Times New Roman" w:cs="Times New Roman"/>
            <w:b/>
            <w:bCs/>
            <w:i/>
            <w:iCs/>
            <w:sz w:val="28"/>
            <w:szCs w:val="28"/>
          </w:rPr>
          <w:t>звернення</w:t>
        </w:r>
        <w:proofErr w:type="spellEnd"/>
        <w:r w:rsidRPr="00C225BD">
          <w:rPr>
            <w:rStyle w:val="a3"/>
            <w:rFonts w:ascii="Times New Roman" w:hAnsi="Times New Roman" w:cs="Times New Roman"/>
            <w:b/>
            <w:bCs/>
            <w:i/>
            <w:iCs/>
            <w:sz w:val="28"/>
            <w:szCs w:val="28"/>
          </w:rPr>
          <w:t xml:space="preserve"> </w:t>
        </w:r>
        <w:proofErr w:type="spellStart"/>
        <w:r w:rsidRPr="00C225BD">
          <w:rPr>
            <w:rStyle w:val="a3"/>
            <w:rFonts w:ascii="Times New Roman" w:hAnsi="Times New Roman" w:cs="Times New Roman"/>
            <w:b/>
            <w:bCs/>
            <w:i/>
            <w:iCs/>
            <w:sz w:val="28"/>
            <w:szCs w:val="28"/>
          </w:rPr>
          <w:t>громадян</w:t>
        </w:r>
        <w:proofErr w:type="spellEnd"/>
      </w:hyperlink>
      <w:r>
        <w:rPr>
          <w:rFonts w:ascii="Times New Roman" w:hAnsi="Times New Roman" w:cs="Times New Roman"/>
          <w:sz w:val="28"/>
          <w:szCs w:val="28"/>
          <w:lang w:val="uk-UA"/>
        </w:rPr>
        <w:t>»</w:t>
      </w:r>
      <w:r w:rsidRPr="00C225BD">
        <w:rPr>
          <w:rFonts w:ascii="Times New Roman" w:hAnsi="Times New Roman" w:cs="Times New Roman"/>
          <w:sz w:val="28"/>
          <w:szCs w:val="28"/>
        </w:rPr>
        <w:t xml:space="preserve"> у </w:t>
      </w:r>
      <w:proofErr w:type="spellStart"/>
      <w:r w:rsidRPr="00C225BD">
        <w:rPr>
          <w:rFonts w:ascii="Times New Roman" w:hAnsi="Times New Roman" w:cs="Times New Roman"/>
          <w:sz w:val="28"/>
          <w:szCs w:val="28"/>
        </w:rPr>
        <w:t>зверненні</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має</w:t>
      </w:r>
      <w:proofErr w:type="spellEnd"/>
      <w:r w:rsidRPr="00C225BD">
        <w:rPr>
          <w:rFonts w:ascii="Times New Roman" w:hAnsi="Times New Roman" w:cs="Times New Roman"/>
          <w:sz w:val="28"/>
          <w:szCs w:val="28"/>
        </w:rPr>
        <w:t xml:space="preserve"> бути </w:t>
      </w:r>
      <w:proofErr w:type="spellStart"/>
      <w:r w:rsidRPr="00C225BD">
        <w:rPr>
          <w:rFonts w:ascii="Times New Roman" w:hAnsi="Times New Roman" w:cs="Times New Roman"/>
          <w:sz w:val="28"/>
          <w:szCs w:val="28"/>
        </w:rPr>
        <w:t>зазначено</w:t>
      </w:r>
      <w:proofErr w:type="spellEnd"/>
      <w:r w:rsidRPr="00C225BD">
        <w:rPr>
          <w:rFonts w:ascii="Times New Roman" w:hAnsi="Times New Roman" w:cs="Times New Roman"/>
          <w:sz w:val="28"/>
          <w:szCs w:val="28"/>
        </w:rPr>
        <w:t xml:space="preserve"> </w:t>
      </w:r>
      <w:proofErr w:type="spellStart"/>
      <w:proofErr w:type="gramStart"/>
      <w:r w:rsidRPr="00C225BD">
        <w:rPr>
          <w:rFonts w:ascii="Times New Roman" w:hAnsi="Times New Roman" w:cs="Times New Roman"/>
          <w:sz w:val="28"/>
          <w:szCs w:val="28"/>
        </w:rPr>
        <w:t>пр</w:t>
      </w:r>
      <w:proofErr w:type="gramEnd"/>
      <w:r w:rsidRPr="00C225BD">
        <w:rPr>
          <w:rFonts w:ascii="Times New Roman" w:hAnsi="Times New Roman" w:cs="Times New Roman"/>
          <w:sz w:val="28"/>
          <w:szCs w:val="28"/>
        </w:rPr>
        <w:t>ізвище</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ім'я</w:t>
      </w:r>
      <w:proofErr w:type="spellEnd"/>
      <w:r w:rsidRPr="00C225BD">
        <w:rPr>
          <w:rFonts w:ascii="Times New Roman" w:hAnsi="Times New Roman" w:cs="Times New Roman"/>
          <w:sz w:val="28"/>
          <w:szCs w:val="28"/>
        </w:rPr>
        <w:t xml:space="preserve">, по </w:t>
      </w:r>
      <w:proofErr w:type="spellStart"/>
      <w:r w:rsidRPr="00C225BD">
        <w:rPr>
          <w:rFonts w:ascii="Times New Roman" w:hAnsi="Times New Roman" w:cs="Times New Roman"/>
          <w:sz w:val="28"/>
          <w:szCs w:val="28"/>
        </w:rPr>
        <w:t>батькові</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місце</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проживання</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громадянина</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викладено</w:t>
      </w:r>
      <w:proofErr w:type="spellEnd"/>
      <w:r w:rsidRPr="00C225BD">
        <w:rPr>
          <w:rFonts w:ascii="Times New Roman" w:hAnsi="Times New Roman" w:cs="Times New Roman"/>
          <w:sz w:val="28"/>
          <w:szCs w:val="28"/>
        </w:rPr>
        <w:t xml:space="preserve"> суть </w:t>
      </w:r>
      <w:proofErr w:type="spellStart"/>
      <w:r w:rsidRPr="00C225BD">
        <w:rPr>
          <w:rFonts w:ascii="Times New Roman" w:hAnsi="Times New Roman" w:cs="Times New Roman"/>
          <w:sz w:val="28"/>
          <w:szCs w:val="28"/>
        </w:rPr>
        <w:t>порушеного</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питання</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зауваження</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пропозиції</w:t>
      </w:r>
      <w:proofErr w:type="spellEnd"/>
      <w:r w:rsidRPr="00C225BD">
        <w:rPr>
          <w:rFonts w:ascii="Times New Roman" w:hAnsi="Times New Roman" w:cs="Times New Roman"/>
          <w:sz w:val="28"/>
          <w:szCs w:val="28"/>
        </w:rPr>
        <w:t xml:space="preserve">, заяви </w:t>
      </w:r>
      <w:proofErr w:type="spellStart"/>
      <w:r w:rsidRPr="00C225BD">
        <w:rPr>
          <w:rFonts w:ascii="Times New Roman" w:hAnsi="Times New Roman" w:cs="Times New Roman"/>
          <w:sz w:val="28"/>
          <w:szCs w:val="28"/>
        </w:rPr>
        <w:t>чи</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скарги</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прохання</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чи</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вимоги</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Письмове</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звернення</w:t>
      </w:r>
      <w:proofErr w:type="spellEnd"/>
      <w:r w:rsidRPr="00C225BD">
        <w:rPr>
          <w:rFonts w:ascii="Times New Roman" w:hAnsi="Times New Roman" w:cs="Times New Roman"/>
          <w:sz w:val="28"/>
          <w:szCs w:val="28"/>
        </w:rPr>
        <w:t xml:space="preserve"> повинно бути </w:t>
      </w:r>
      <w:proofErr w:type="spellStart"/>
      <w:proofErr w:type="gramStart"/>
      <w:r w:rsidRPr="00C225BD">
        <w:rPr>
          <w:rFonts w:ascii="Times New Roman" w:hAnsi="Times New Roman" w:cs="Times New Roman"/>
          <w:sz w:val="28"/>
          <w:szCs w:val="28"/>
        </w:rPr>
        <w:t>п</w:t>
      </w:r>
      <w:proofErr w:type="gramEnd"/>
      <w:r w:rsidRPr="00C225BD">
        <w:rPr>
          <w:rFonts w:ascii="Times New Roman" w:hAnsi="Times New Roman" w:cs="Times New Roman"/>
          <w:sz w:val="28"/>
          <w:szCs w:val="28"/>
        </w:rPr>
        <w:t>ідписано</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заявником</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заявниками</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із</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зазначенням</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дати</w:t>
      </w:r>
      <w:proofErr w:type="spellEnd"/>
      <w:r w:rsidRPr="00C225BD">
        <w:rPr>
          <w:rFonts w:ascii="Times New Roman" w:hAnsi="Times New Roman" w:cs="Times New Roman"/>
          <w:sz w:val="28"/>
          <w:szCs w:val="28"/>
        </w:rPr>
        <w:t>.</w:t>
      </w:r>
      <w:r w:rsidRPr="00C225BD">
        <w:rPr>
          <w:rFonts w:ascii="Times New Roman" w:hAnsi="Times New Roman" w:cs="Times New Roman"/>
          <w:b/>
          <w:bCs/>
          <w:sz w:val="28"/>
          <w:szCs w:val="28"/>
        </w:rPr>
        <w:t> </w:t>
      </w:r>
    </w:p>
    <w:p w:rsidR="00C225BD" w:rsidRPr="00C225BD" w:rsidRDefault="00C225BD" w:rsidP="00C225BD">
      <w:pPr>
        <w:numPr>
          <w:ilvl w:val="0"/>
          <w:numId w:val="5"/>
        </w:numPr>
        <w:tabs>
          <w:tab w:val="num" w:pos="0"/>
        </w:tabs>
        <w:spacing w:before="100" w:beforeAutospacing="1" w:after="100" w:afterAutospacing="1" w:line="240" w:lineRule="auto"/>
        <w:ind w:left="0" w:hanging="11"/>
        <w:jc w:val="both"/>
        <w:rPr>
          <w:rFonts w:ascii="Times New Roman" w:hAnsi="Times New Roman" w:cs="Times New Roman"/>
          <w:sz w:val="28"/>
          <w:szCs w:val="28"/>
        </w:rPr>
      </w:pPr>
      <w:r w:rsidRPr="00C225BD">
        <w:rPr>
          <w:rFonts w:ascii="Times New Roman" w:hAnsi="Times New Roman" w:cs="Times New Roman"/>
          <w:b/>
          <w:bCs/>
          <w:sz w:val="28"/>
          <w:szCs w:val="28"/>
          <w:u w:val="single"/>
        </w:rPr>
        <w:t xml:space="preserve">В </w:t>
      </w:r>
      <w:proofErr w:type="spellStart"/>
      <w:r w:rsidRPr="00C225BD">
        <w:rPr>
          <w:rFonts w:ascii="Times New Roman" w:hAnsi="Times New Roman" w:cs="Times New Roman"/>
          <w:b/>
          <w:bCs/>
          <w:sz w:val="28"/>
          <w:szCs w:val="28"/>
          <w:u w:val="single"/>
        </w:rPr>
        <w:t>який</w:t>
      </w:r>
      <w:proofErr w:type="spellEnd"/>
      <w:r w:rsidRPr="00C225BD">
        <w:rPr>
          <w:rFonts w:ascii="Times New Roman" w:hAnsi="Times New Roman" w:cs="Times New Roman"/>
          <w:b/>
          <w:bCs/>
          <w:sz w:val="28"/>
          <w:szCs w:val="28"/>
          <w:u w:val="single"/>
        </w:rPr>
        <w:t xml:space="preserve"> </w:t>
      </w:r>
      <w:proofErr w:type="spellStart"/>
      <w:r w:rsidRPr="00C225BD">
        <w:rPr>
          <w:rFonts w:ascii="Times New Roman" w:hAnsi="Times New Roman" w:cs="Times New Roman"/>
          <w:b/>
          <w:bCs/>
          <w:sz w:val="28"/>
          <w:szCs w:val="28"/>
          <w:u w:val="single"/>
        </w:rPr>
        <w:t>термін</w:t>
      </w:r>
      <w:proofErr w:type="spellEnd"/>
      <w:r w:rsidRPr="00C225BD">
        <w:rPr>
          <w:rFonts w:ascii="Times New Roman" w:hAnsi="Times New Roman" w:cs="Times New Roman"/>
          <w:b/>
          <w:bCs/>
          <w:sz w:val="28"/>
          <w:szCs w:val="28"/>
          <w:u w:val="single"/>
        </w:rPr>
        <w:t xml:space="preserve"> </w:t>
      </w:r>
      <w:proofErr w:type="spellStart"/>
      <w:r w:rsidRPr="00C225BD">
        <w:rPr>
          <w:rFonts w:ascii="Times New Roman" w:hAnsi="Times New Roman" w:cs="Times New Roman"/>
          <w:b/>
          <w:bCs/>
          <w:sz w:val="28"/>
          <w:szCs w:val="28"/>
          <w:u w:val="single"/>
        </w:rPr>
        <w:t>розглядається</w:t>
      </w:r>
      <w:proofErr w:type="spellEnd"/>
      <w:r w:rsidRPr="00C225BD">
        <w:rPr>
          <w:rFonts w:ascii="Times New Roman" w:hAnsi="Times New Roman" w:cs="Times New Roman"/>
          <w:b/>
          <w:bCs/>
          <w:sz w:val="28"/>
          <w:szCs w:val="28"/>
          <w:u w:val="single"/>
        </w:rPr>
        <w:t xml:space="preserve"> </w:t>
      </w:r>
      <w:proofErr w:type="spellStart"/>
      <w:r w:rsidRPr="00C225BD">
        <w:rPr>
          <w:rFonts w:ascii="Times New Roman" w:hAnsi="Times New Roman" w:cs="Times New Roman"/>
          <w:b/>
          <w:bCs/>
          <w:sz w:val="28"/>
          <w:szCs w:val="28"/>
          <w:u w:val="single"/>
        </w:rPr>
        <w:t>звернення</w:t>
      </w:r>
      <w:proofErr w:type="spellEnd"/>
      <w:r w:rsidRPr="00C225BD">
        <w:rPr>
          <w:rFonts w:ascii="Times New Roman" w:hAnsi="Times New Roman" w:cs="Times New Roman"/>
          <w:b/>
          <w:bCs/>
          <w:sz w:val="28"/>
          <w:szCs w:val="28"/>
          <w:u w:val="single"/>
        </w:rPr>
        <w:t>?</w:t>
      </w:r>
    </w:p>
    <w:p w:rsidR="00C225BD" w:rsidRPr="00C225BD" w:rsidRDefault="00C225BD" w:rsidP="00C225BD">
      <w:pPr>
        <w:tabs>
          <w:tab w:val="num" w:pos="0"/>
        </w:tabs>
        <w:spacing w:before="100" w:beforeAutospacing="1" w:after="100" w:afterAutospacing="1"/>
        <w:ind w:hanging="11"/>
        <w:jc w:val="both"/>
        <w:rPr>
          <w:rFonts w:ascii="Times New Roman" w:hAnsi="Times New Roman" w:cs="Times New Roman"/>
          <w:sz w:val="28"/>
          <w:szCs w:val="28"/>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Pr="00C225BD">
        <w:rPr>
          <w:rFonts w:ascii="Times New Roman" w:hAnsi="Times New Roman" w:cs="Times New Roman"/>
          <w:sz w:val="28"/>
          <w:szCs w:val="28"/>
          <w:lang w:val="uk-UA"/>
        </w:rPr>
        <w:t xml:space="preserve">Відповідно до </w:t>
      </w:r>
      <w:hyperlink r:id="rId7" w:history="1">
        <w:r w:rsidRPr="00C225BD">
          <w:rPr>
            <w:rStyle w:val="a3"/>
            <w:rFonts w:ascii="Times New Roman" w:hAnsi="Times New Roman" w:cs="Times New Roman"/>
            <w:b/>
            <w:bCs/>
            <w:i/>
            <w:sz w:val="28"/>
            <w:szCs w:val="28"/>
            <w:lang w:val="uk-UA"/>
          </w:rPr>
          <w:t xml:space="preserve">статті 20 Закону України </w:t>
        </w:r>
        <w:r>
          <w:rPr>
            <w:rStyle w:val="a3"/>
            <w:rFonts w:ascii="Times New Roman" w:hAnsi="Times New Roman" w:cs="Times New Roman"/>
            <w:b/>
            <w:bCs/>
            <w:i/>
            <w:sz w:val="28"/>
            <w:szCs w:val="28"/>
            <w:lang w:val="uk-UA"/>
          </w:rPr>
          <w:t>«</w:t>
        </w:r>
        <w:r w:rsidRPr="00C225BD">
          <w:rPr>
            <w:rStyle w:val="a3"/>
            <w:rFonts w:ascii="Times New Roman" w:hAnsi="Times New Roman" w:cs="Times New Roman"/>
            <w:b/>
            <w:bCs/>
            <w:i/>
            <w:sz w:val="28"/>
            <w:szCs w:val="28"/>
            <w:lang w:val="uk-UA"/>
          </w:rPr>
          <w:t>Про звернення громадян</w:t>
        </w:r>
        <w:r>
          <w:rPr>
            <w:rStyle w:val="a3"/>
            <w:rFonts w:ascii="Times New Roman" w:hAnsi="Times New Roman" w:cs="Times New Roman"/>
            <w:b/>
            <w:bCs/>
            <w:i/>
            <w:sz w:val="28"/>
            <w:szCs w:val="28"/>
            <w:lang w:val="uk-UA"/>
          </w:rPr>
          <w:t>»</w:t>
        </w:r>
      </w:hyperlink>
      <w:r w:rsidRPr="00C225BD">
        <w:rPr>
          <w:rFonts w:ascii="Times New Roman" w:hAnsi="Times New Roman" w:cs="Times New Roman"/>
          <w:b/>
          <w:i/>
          <w:sz w:val="28"/>
          <w:szCs w:val="28"/>
          <w:lang w:val="uk-UA"/>
        </w:rPr>
        <w:t xml:space="preserve"> </w:t>
      </w:r>
      <w:r w:rsidRPr="00C225BD">
        <w:rPr>
          <w:rFonts w:ascii="Times New Roman" w:hAnsi="Times New Roman" w:cs="Times New Roman"/>
          <w:sz w:val="28"/>
          <w:szCs w:val="28"/>
          <w:lang w:val="uk-UA"/>
        </w:rPr>
        <w:t xml:space="preserve">звернення розглядаються і вирішуються у термін не більше одного місяця від дня їх надходження, а ті, які не потребують додаткового вивчення, - невідкладно, але не пізніше п'ятнадцяти днів від дня їх отримання. </w:t>
      </w:r>
      <w:r w:rsidRPr="004E6DE8">
        <w:rPr>
          <w:rFonts w:ascii="Times New Roman" w:hAnsi="Times New Roman" w:cs="Times New Roman"/>
          <w:sz w:val="28"/>
          <w:szCs w:val="28"/>
          <w:lang w:val="uk-UA"/>
        </w:rPr>
        <w:t xml:space="preserve">Якщо в місячний термін вирішити порушені у зверненні питання неможливо, керівник відповідного органу, підприємства, установи, організації або його заступник </w:t>
      </w:r>
      <w:r w:rsidRPr="004E6DE8">
        <w:rPr>
          <w:rFonts w:ascii="Times New Roman" w:hAnsi="Times New Roman" w:cs="Times New Roman"/>
          <w:sz w:val="28"/>
          <w:szCs w:val="28"/>
          <w:lang w:val="uk-UA"/>
        </w:rPr>
        <w:lastRenderedPageBreak/>
        <w:t xml:space="preserve">встановлюють необхідний термін для його розгляду, про що повідомляється особі, яка подала звернення. </w:t>
      </w:r>
      <w:r w:rsidRPr="00C225BD">
        <w:rPr>
          <w:rFonts w:ascii="Times New Roman" w:hAnsi="Times New Roman" w:cs="Times New Roman"/>
          <w:sz w:val="28"/>
          <w:szCs w:val="28"/>
        </w:rPr>
        <w:t xml:space="preserve">При </w:t>
      </w:r>
      <w:proofErr w:type="spellStart"/>
      <w:r w:rsidRPr="00C225BD">
        <w:rPr>
          <w:rFonts w:ascii="Times New Roman" w:hAnsi="Times New Roman" w:cs="Times New Roman"/>
          <w:sz w:val="28"/>
          <w:szCs w:val="28"/>
        </w:rPr>
        <w:t>цьому</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загальний</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термін</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вирішення</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питань</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порушених</w:t>
      </w:r>
      <w:proofErr w:type="spellEnd"/>
      <w:r w:rsidRPr="00C225BD">
        <w:rPr>
          <w:rFonts w:ascii="Times New Roman" w:hAnsi="Times New Roman" w:cs="Times New Roman"/>
          <w:sz w:val="28"/>
          <w:szCs w:val="28"/>
        </w:rPr>
        <w:t xml:space="preserve"> у </w:t>
      </w:r>
      <w:proofErr w:type="spellStart"/>
      <w:r w:rsidRPr="00C225BD">
        <w:rPr>
          <w:rFonts w:ascii="Times New Roman" w:hAnsi="Times New Roman" w:cs="Times New Roman"/>
          <w:sz w:val="28"/>
          <w:szCs w:val="28"/>
        </w:rPr>
        <w:t>зверненні</w:t>
      </w:r>
      <w:proofErr w:type="spellEnd"/>
      <w:r w:rsidRPr="00C225BD">
        <w:rPr>
          <w:rFonts w:ascii="Times New Roman" w:hAnsi="Times New Roman" w:cs="Times New Roman"/>
          <w:sz w:val="28"/>
          <w:szCs w:val="28"/>
        </w:rPr>
        <w:t xml:space="preserve">, не </w:t>
      </w:r>
      <w:proofErr w:type="spellStart"/>
      <w:r w:rsidRPr="00C225BD">
        <w:rPr>
          <w:rFonts w:ascii="Times New Roman" w:hAnsi="Times New Roman" w:cs="Times New Roman"/>
          <w:sz w:val="28"/>
          <w:szCs w:val="28"/>
        </w:rPr>
        <w:t>може</w:t>
      </w:r>
      <w:proofErr w:type="spell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перевищувати</w:t>
      </w:r>
      <w:proofErr w:type="spellEnd"/>
      <w:r w:rsidRPr="00C225BD">
        <w:rPr>
          <w:rFonts w:ascii="Times New Roman" w:hAnsi="Times New Roman" w:cs="Times New Roman"/>
          <w:sz w:val="28"/>
          <w:szCs w:val="28"/>
        </w:rPr>
        <w:t xml:space="preserve"> сорока </w:t>
      </w:r>
      <w:proofErr w:type="spellStart"/>
      <w:proofErr w:type="gramStart"/>
      <w:r w:rsidRPr="00C225BD">
        <w:rPr>
          <w:rFonts w:ascii="Times New Roman" w:hAnsi="Times New Roman" w:cs="Times New Roman"/>
          <w:sz w:val="28"/>
          <w:szCs w:val="28"/>
        </w:rPr>
        <w:t>п'яти</w:t>
      </w:r>
      <w:proofErr w:type="spellEnd"/>
      <w:proofErr w:type="gramEnd"/>
      <w:r w:rsidRPr="00C225BD">
        <w:rPr>
          <w:rFonts w:ascii="Times New Roman" w:hAnsi="Times New Roman" w:cs="Times New Roman"/>
          <w:sz w:val="28"/>
          <w:szCs w:val="28"/>
        </w:rPr>
        <w:t xml:space="preserve"> </w:t>
      </w:r>
      <w:proofErr w:type="spellStart"/>
      <w:r w:rsidRPr="00C225BD">
        <w:rPr>
          <w:rFonts w:ascii="Times New Roman" w:hAnsi="Times New Roman" w:cs="Times New Roman"/>
          <w:sz w:val="28"/>
          <w:szCs w:val="28"/>
        </w:rPr>
        <w:t>днів</w:t>
      </w:r>
      <w:proofErr w:type="spellEnd"/>
      <w:r w:rsidRPr="00C225BD">
        <w:rPr>
          <w:rFonts w:ascii="Times New Roman" w:hAnsi="Times New Roman" w:cs="Times New Roman"/>
          <w:sz w:val="28"/>
          <w:szCs w:val="28"/>
        </w:rPr>
        <w:t>.</w:t>
      </w:r>
    </w:p>
    <w:p w:rsidR="00C225BD" w:rsidRPr="00C225BD" w:rsidRDefault="00C225BD" w:rsidP="00C225BD">
      <w:pPr>
        <w:spacing w:before="100" w:beforeAutospacing="1" w:after="100" w:afterAutospacing="1"/>
        <w:jc w:val="both"/>
        <w:rPr>
          <w:rFonts w:ascii="Times New Roman" w:hAnsi="Times New Roman" w:cs="Times New Roman"/>
          <w:sz w:val="28"/>
          <w:szCs w:val="28"/>
        </w:rPr>
      </w:pPr>
      <w:r w:rsidRPr="00C225BD">
        <w:rPr>
          <w:rFonts w:ascii="Times New Roman" w:hAnsi="Times New Roman" w:cs="Times New Roman"/>
          <w:b/>
          <w:bCs/>
          <w:sz w:val="28"/>
          <w:szCs w:val="28"/>
        </w:rPr>
        <w:t xml:space="preserve">Як </w:t>
      </w:r>
      <w:proofErr w:type="spellStart"/>
      <w:r w:rsidRPr="00C225BD">
        <w:rPr>
          <w:rFonts w:ascii="Times New Roman" w:hAnsi="Times New Roman" w:cs="Times New Roman"/>
          <w:b/>
          <w:bCs/>
          <w:sz w:val="28"/>
          <w:szCs w:val="28"/>
        </w:rPr>
        <w:t>оскаржити</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бездіяльність</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органі</w:t>
      </w:r>
      <w:proofErr w:type="gramStart"/>
      <w:r w:rsidRPr="00C225BD">
        <w:rPr>
          <w:rFonts w:ascii="Times New Roman" w:hAnsi="Times New Roman" w:cs="Times New Roman"/>
          <w:b/>
          <w:bCs/>
          <w:sz w:val="28"/>
          <w:szCs w:val="28"/>
        </w:rPr>
        <w:t>в</w:t>
      </w:r>
      <w:proofErr w:type="spellEnd"/>
      <w:proofErr w:type="gram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державної</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влади</w:t>
      </w:r>
      <w:proofErr w:type="spellEnd"/>
      <w:r w:rsidRPr="00C225BD">
        <w:rPr>
          <w:rFonts w:ascii="Times New Roman" w:hAnsi="Times New Roman" w:cs="Times New Roman"/>
          <w:b/>
          <w:bCs/>
          <w:sz w:val="28"/>
          <w:szCs w:val="28"/>
        </w:rPr>
        <w:t xml:space="preserve"> </w:t>
      </w:r>
      <w:proofErr w:type="gramStart"/>
      <w:r w:rsidRPr="00C225BD">
        <w:rPr>
          <w:rFonts w:ascii="Times New Roman" w:hAnsi="Times New Roman" w:cs="Times New Roman"/>
          <w:b/>
          <w:bCs/>
          <w:sz w:val="28"/>
          <w:szCs w:val="28"/>
        </w:rPr>
        <w:t>та</w:t>
      </w:r>
      <w:proofErr w:type="gram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їх</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посадових</w:t>
      </w:r>
      <w:proofErr w:type="spellEnd"/>
      <w:r w:rsidRPr="00C225BD">
        <w:rPr>
          <w:rFonts w:ascii="Times New Roman" w:hAnsi="Times New Roman" w:cs="Times New Roman"/>
          <w:b/>
          <w:bCs/>
          <w:sz w:val="28"/>
          <w:szCs w:val="28"/>
        </w:rPr>
        <w:t xml:space="preserve"> </w:t>
      </w:r>
      <w:proofErr w:type="spellStart"/>
      <w:r w:rsidRPr="00C225BD">
        <w:rPr>
          <w:rFonts w:ascii="Times New Roman" w:hAnsi="Times New Roman" w:cs="Times New Roman"/>
          <w:b/>
          <w:bCs/>
          <w:sz w:val="28"/>
          <w:szCs w:val="28"/>
        </w:rPr>
        <w:t>осіб</w:t>
      </w:r>
      <w:proofErr w:type="spellEnd"/>
      <w:r w:rsidRPr="00C225BD">
        <w:rPr>
          <w:rFonts w:ascii="Times New Roman" w:hAnsi="Times New Roman" w:cs="Times New Roman"/>
          <w:b/>
          <w:bCs/>
          <w:sz w:val="28"/>
          <w:szCs w:val="28"/>
        </w:rPr>
        <w:t>?</w:t>
      </w:r>
    </w:p>
    <w:p w:rsidR="00C225BD" w:rsidRPr="00C225BD" w:rsidRDefault="00C225BD" w:rsidP="00C225BD">
      <w:pPr>
        <w:spacing w:before="100" w:beforeAutospacing="1" w:after="100" w:afterAutospacing="1"/>
        <w:ind w:firstLine="708"/>
        <w:jc w:val="both"/>
        <w:rPr>
          <w:rFonts w:ascii="Times New Roman" w:hAnsi="Times New Roman" w:cs="Times New Roman"/>
          <w:sz w:val="28"/>
          <w:szCs w:val="28"/>
          <w:lang w:val="uk-UA"/>
        </w:rPr>
      </w:pPr>
      <w:r w:rsidRPr="00C225BD">
        <w:rPr>
          <w:rFonts w:ascii="Times New Roman" w:hAnsi="Times New Roman" w:cs="Times New Roman"/>
          <w:b/>
          <w:i/>
          <w:sz w:val="28"/>
          <w:szCs w:val="28"/>
          <w:lang w:val="uk-UA"/>
        </w:rPr>
        <w:t>Статтею 16 Закону України «Про звернення громадян</w:t>
      </w:r>
      <w:r>
        <w:rPr>
          <w:rFonts w:ascii="Times New Roman" w:hAnsi="Times New Roman" w:cs="Times New Roman"/>
          <w:sz w:val="28"/>
          <w:szCs w:val="28"/>
          <w:lang w:val="uk-UA"/>
        </w:rPr>
        <w:t>»</w:t>
      </w:r>
      <w:r w:rsidRPr="00C225BD">
        <w:rPr>
          <w:rFonts w:ascii="Times New Roman" w:hAnsi="Times New Roman" w:cs="Times New Roman"/>
          <w:sz w:val="28"/>
          <w:szCs w:val="28"/>
          <w:lang w:val="uk-UA"/>
        </w:rPr>
        <w:t xml:space="preserve"> передбачено, що скарга на дії чи рішення органу державної влади, органу місцевого самоврядування, підприємства, установи, організації, об'єднання громадян, засобів масової інформації, посадової особи подається у порядку підлеглості вищому органу або посадовій особі, що не позбавляє громадянина права звернутися до суду відповідно до чинного законодавства, а в разі відсутності такого органу або незгоди громадянина з прийнятим за скаргою рішенням - безпосередньо до суду.</w:t>
      </w:r>
    </w:p>
    <w:p w:rsidR="00C225BD" w:rsidRPr="004E6DE8" w:rsidRDefault="00C225BD" w:rsidP="00C225BD">
      <w:pPr>
        <w:spacing w:before="100" w:beforeAutospacing="1" w:after="100" w:afterAutospacing="1"/>
        <w:jc w:val="both"/>
        <w:rPr>
          <w:rFonts w:ascii="Times New Roman" w:hAnsi="Times New Roman" w:cs="Times New Roman"/>
          <w:sz w:val="28"/>
          <w:szCs w:val="28"/>
          <w:lang w:val="uk-UA"/>
        </w:rPr>
      </w:pPr>
      <w:r w:rsidRPr="004E6DE8">
        <w:rPr>
          <w:rFonts w:ascii="Times New Roman" w:hAnsi="Times New Roman" w:cs="Times New Roman"/>
          <w:sz w:val="28"/>
          <w:szCs w:val="28"/>
          <w:lang w:val="uk-UA"/>
        </w:rPr>
        <w:t>До скарги додаються наявні у громадянина рішення або копії рішень, які приймалися за його зверненням раніше, а також інші документи, необхідні для розгляду скарги, але тільки ті, які відповідно стосуються питання.</w:t>
      </w:r>
    </w:p>
    <w:p w:rsidR="00C225BD" w:rsidRPr="00C225BD" w:rsidRDefault="00C225BD" w:rsidP="00C225BD">
      <w:pPr>
        <w:tabs>
          <w:tab w:val="left" w:pos="7303"/>
        </w:tabs>
        <w:rPr>
          <w:rFonts w:ascii="Times New Roman" w:hAnsi="Times New Roman" w:cs="Times New Roman"/>
          <w:b/>
          <w:sz w:val="28"/>
          <w:szCs w:val="28"/>
          <w:lang w:val="uk-UA"/>
        </w:rPr>
      </w:pPr>
      <w:r w:rsidRPr="00C225BD">
        <w:rPr>
          <w:rFonts w:ascii="Times New Roman" w:hAnsi="Times New Roman" w:cs="Times New Roman"/>
          <w:b/>
          <w:sz w:val="28"/>
          <w:szCs w:val="28"/>
          <w:lang w:val="uk-UA"/>
        </w:rPr>
        <w:t>Хто має право на пенсію за віком на пільгових умовах?</w:t>
      </w:r>
    </w:p>
    <w:p w:rsidR="00C225BD" w:rsidRPr="00C225BD" w:rsidRDefault="00C225BD" w:rsidP="00C225BD">
      <w:pPr>
        <w:tabs>
          <w:tab w:val="left" w:pos="7303"/>
        </w:tabs>
        <w:ind w:firstLine="851"/>
        <w:jc w:val="both"/>
        <w:rPr>
          <w:rFonts w:ascii="Times New Roman" w:hAnsi="Times New Roman" w:cs="Times New Roman"/>
          <w:sz w:val="28"/>
          <w:szCs w:val="28"/>
          <w:lang w:val="uk-UA"/>
        </w:rPr>
      </w:pPr>
      <w:r w:rsidRPr="00C225BD">
        <w:rPr>
          <w:rFonts w:ascii="Times New Roman" w:hAnsi="Times New Roman" w:cs="Times New Roman"/>
          <w:sz w:val="28"/>
          <w:szCs w:val="28"/>
          <w:lang w:val="uk-UA"/>
        </w:rPr>
        <w:t>Згідно з вимогами ст.13 Закону України «Про пенсійне забезпечення» право на пенсію за віком на пільгових умовах мають працівники, зайняті повний робочий день на роботах з особливо шкідливими, особливо важкими та із шкідливими і важкими умовами праці, за Списками № 1і №2  виробництв, робіт, професій, посад і показників, затвердженими Кабінетом Міністрів України, і за результатами атестації робочих місць.</w:t>
      </w:r>
    </w:p>
    <w:p w:rsidR="00C225BD" w:rsidRPr="00C225BD" w:rsidRDefault="00C225BD" w:rsidP="00C225BD">
      <w:pPr>
        <w:tabs>
          <w:tab w:val="left" w:pos="7303"/>
        </w:tabs>
        <w:ind w:firstLine="851"/>
        <w:jc w:val="both"/>
        <w:rPr>
          <w:rFonts w:ascii="Times New Roman" w:hAnsi="Times New Roman" w:cs="Times New Roman"/>
          <w:sz w:val="28"/>
          <w:szCs w:val="28"/>
          <w:lang w:val="uk-UA"/>
        </w:rPr>
      </w:pPr>
      <w:r w:rsidRPr="00C225BD">
        <w:rPr>
          <w:rFonts w:ascii="Times New Roman" w:hAnsi="Times New Roman" w:cs="Times New Roman"/>
          <w:sz w:val="28"/>
          <w:szCs w:val="28"/>
          <w:lang w:val="uk-UA"/>
        </w:rPr>
        <w:t>Тобто, підставою для призначення пенсії за віком на пільгових умовах є наявність професії (посади) та виробництва у відповідному списку, а також підтвердження відповідних умов праці працівника за результатами атестації робочих місць за умовами праці впродовж повного робочого дня(не менше 80%), установленого для таких виробництва робіт, професій та посад.</w:t>
      </w:r>
    </w:p>
    <w:p w:rsidR="00C225BD" w:rsidRPr="00C225BD" w:rsidRDefault="00C225BD" w:rsidP="00C225BD">
      <w:pPr>
        <w:tabs>
          <w:tab w:val="left" w:pos="7303"/>
        </w:tabs>
        <w:ind w:firstLine="851"/>
        <w:jc w:val="both"/>
        <w:rPr>
          <w:rFonts w:ascii="Times New Roman" w:hAnsi="Times New Roman" w:cs="Times New Roman"/>
          <w:sz w:val="28"/>
          <w:szCs w:val="28"/>
          <w:lang w:val="uk-UA"/>
        </w:rPr>
      </w:pPr>
      <w:r w:rsidRPr="00C225BD">
        <w:rPr>
          <w:rFonts w:ascii="Times New Roman" w:hAnsi="Times New Roman" w:cs="Times New Roman"/>
          <w:sz w:val="28"/>
          <w:szCs w:val="28"/>
          <w:lang w:val="uk-UA"/>
        </w:rPr>
        <w:t>Відсутність хоча б однієї з цих умов не дає права працівникові на таку пенсію.</w:t>
      </w:r>
    </w:p>
    <w:p w:rsidR="00C225BD" w:rsidRPr="00C225BD" w:rsidRDefault="00C225BD" w:rsidP="00C225BD">
      <w:pPr>
        <w:tabs>
          <w:tab w:val="left" w:pos="7303"/>
        </w:tabs>
        <w:jc w:val="both"/>
        <w:rPr>
          <w:rFonts w:ascii="Times New Roman" w:hAnsi="Times New Roman" w:cs="Times New Roman"/>
          <w:b/>
          <w:sz w:val="28"/>
          <w:szCs w:val="28"/>
          <w:lang w:val="uk-UA"/>
        </w:rPr>
      </w:pPr>
      <w:r w:rsidRPr="00C225BD">
        <w:rPr>
          <w:rFonts w:ascii="Times New Roman" w:hAnsi="Times New Roman" w:cs="Times New Roman"/>
          <w:b/>
          <w:sz w:val="28"/>
          <w:szCs w:val="28"/>
          <w:lang w:val="uk-UA"/>
        </w:rPr>
        <w:t>Чи є право на доплату за шкідливі умови праці під час роботи за комп’ютером?</w:t>
      </w:r>
    </w:p>
    <w:p w:rsidR="00C225BD" w:rsidRPr="00C225BD" w:rsidRDefault="00C225BD" w:rsidP="00C225BD">
      <w:pPr>
        <w:tabs>
          <w:tab w:val="left" w:pos="7303"/>
        </w:tabs>
        <w:jc w:val="both"/>
        <w:rPr>
          <w:rFonts w:ascii="Times New Roman" w:hAnsi="Times New Roman" w:cs="Times New Roman"/>
          <w:sz w:val="28"/>
          <w:szCs w:val="28"/>
          <w:lang w:val="uk-UA"/>
        </w:rPr>
      </w:pPr>
      <w:r w:rsidRPr="00C225BD">
        <w:rPr>
          <w:rFonts w:ascii="Times New Roman" w:hAnsi="Times New Roman" w:cs="Times New Roman"/>
          <w:sz w:val="28"/>
          <w:szCs w:val="28"/>
          <w:lang w:val="uk-UA"/>
        </w:rPr>
        <w:t xml:space="preserve">           Віднесення робіт до категорії зі шкідливими умовами праці можливе тільки на підставі результатів атестації робочих місць за умовами праці. За умови дотримання Державних санітарних правил і норм робота, пов’язана з використанням персонального комп’ютера, не належить до категорії зі шкідливими умовами праці. Водночас, відповідно до Закону України «Про </w:t>
      </w:r>
      <w:r w:rsidRPr="00C225BD">
        <w:rPr>
          <w:rFonts w:ascii="Times New Roman" w:hAnsi="Times New Roman" w:cs="Times New Roman"/>
          <w:sz w:val="28"/>
          <w:szCs w:val="28"/>
          <w:lang w:val="uk-UA"/>
        </w:rPr>
        <w:lastRenderedPageBreak/>
        <w:t>охорону праці», роботодавець може за колективним договором за свої кошти додатково встановлювати працівникам пільги і компенсації, не передбачені законодавством.</w:t>
      </w:r>
    </w:p>
    <w:p w:rsidR="00C225BD" w:rsidRPr="00C225BD" w:rsidRDefault="00C225BD" w:rsidP="00C225BD">
      <w:pPr>
        <w:tabs>
          <w:tab w:val="left" w:pos="7303"/>
        </w:tabs>
        <w:jc w:val="both"/>
        <w:rPr>
          <w:rFonts w:ascii="Times New Roman" w:hAnsi="Times New Roman" w:cs="Times New Roman"/>
          <w:b/>
          <w:sz w:val="28"/>
          <w:szCs w:val="28"/>
          <w:lang w:val="uk-UA"/>
        </w:rPr>
      </w:pPr>
      <w:r w:rsidRPr="00C225BD">
        <w:rPr>
          <w:rFonts w:ascii="Times New Roman" w:hAnsi="Times New Roman" w:cs="Times New Roman"/>
          <w:sz w:val="28"/>
          <w:szCs w:val="28"/>
          <w:lang w:val="uk-UA"/>
        </w:rPr>
        <w:t xml:space="preserve"> </w:t>
      </w:r>
      <w:r w:rsidRPr="00C225BD">
        <w:rPr>
          <w:rFonts w:ascii="Times New Roman" w:hAnsi="Times New Roman" w:cs="Times New Roman"/>
          <w:b/>
          <w:sz w:val="28"/>
          <w:szCs w:val="28"/>
          <w:lang w:val="uk-UA"/>
        </w:rPr>
        <w:t>Чи законне припинення виплати допомоги по догляду за дитиною до досягнення нею трьох років?</w:t>
      </w:r>
    </w:p>
    <w:p w:rsidR="00C225BD" w:rsidRPr="00C225BD" w:rsidRDefault="00C225BD" w:rsidP="00C225BD">
      <w:pPr>
        <w:tabs>
          <w:tab w:val="left" w:pos="7303"/>
        </w:tabs>
        <w:ind w:firstLine="851"/>
        <w:jc w:val="both"/>
        <w:rPr>
          <w:rFonts w:ascii="Times New Roman" w:hAnsi="Times New Roman" w:cs="Times New Roman"/>
          <w:sz w:val="28"/>
          <w:szCs w:val="28"/>
          <w:lang w:val="uk-UA"/>
        </w:rPr>
      </w:pPr>
      <w:r w:rsidRPr="00C225BD">
        <w:rPr>
          <w:rFonts w:ascii="Times New Roman" w:hAnsi="Times New Roman" w:cs="Times New Roman"/>
          <w:sz w:val="28"/>
          <w:szCs w:val="28"/>
          <w:lang w:val="uk-UA"/>
        </w:rPr>
        <w:t xml:space="preserve">   Відповідно до постанови Кабінету Міністрів України «Про внесення змін до Порядку призначення і виплати державної допомоги сім’ям з дітьми» від 25.06.2012 р. № 208 з 1 липня 2014 року передбачено об’єднання допомоги при народженні дитини та по догляду за дитиною до досягнення нею трирічного віку, тобто виплата допомоги по догляду за дитиною до досягнення нею трирічного віку припиняється. Для осіб, у яких закінчився строк виплати допомоги при народженні першої дитини, яка виплачувалася 24 місяці, на наступні 12 місяців призначається допомога у розмірі 130 грн. до виповнення дитині трирічного віку.</w:t>
      </w:r>
    </w:p>
    <w:p w:rsidR="00C225BD" w:rsidRPr="00C225BD" w:rsidRDefault="00C225BD" w:rsidP="00C225BD">
      <w:pPr>
        <w:tabs>
          <w:tab w:val="left" w:pos="7303"/>
        </w:tabs>
        <w:ind w:firstLine="851"/>
        <w:jc w:val="both"/>
        <w:rPr>
          <w:rFonts w:ascii="Times New Roman" w:hAnsi="Times New Roman" w:cs="Times New Roman"/>
          <w:b/>
          <w:sz w:val="28"/>
          <w:szCs w:val="28"/>
          <w:lang w:val="uk-UA"/>
        </w:rPr>
      </w:pPr>
      <w:r w:rsidRPr="00C225BD">
        <w:rPr>
          <w:rFonts w:ascii="Times New Roman" w:hAnsi="Times New Roman" w:cs="Times New Roman"/>
          <w:b/>
          <w:sz w:val="28"/>
          <w:szCs w:val="28"/>
          <w:lang w:val="uk-UA"/>
        </w:rPr>
        <w:t xml:space="preserve">Я - дитина війни, змінив зареєстроване місце проживання в межах </w:t>
      </w:r>
      <w:proofErr w:type="spellStart"/>
      <w:r w:rsidR="00CD369B">
        <w:rPr>
          <w:rFonts w:ascii="Times New Roman" w:hAnsi="Times New Roman" w:cs="Times New Roman"/>
          <w:b/>
          <w:sz w:val="28"/>
          <w:szCs w:val="28"/>
          <w:lang w:val="uk-UA"/>
        </w:rPr>
        <w:t>смт</w:t>
      </w:r>
      <w:proofErr w:type="spellEnd"/>
      <w:r w:rsidRPr="00C225BD">
        <w:rPr>
          <w:rFonts w:ascii="Times New Roman" w:hAnsi="Times New Roman" w:cs="Times New Roman"/>
          <w:b/>
          <w:sz w:val="28"/>
          <w:szCs w:val="28"/>
          <w:lang w:val="uk-UA"/>
        </w:rPr>
        <w:t xml:space="preserve">. </w:t>
      </w:r>
      <w:proofErr w:type="spellStart"/>
      <w:r w:rsidR="00CD369B">
        <w:rPr>
          <w:rFonts w:ascii="Times New Roman" w:hAnsi="Times New Roman" w:cs="Times New Roman"/>
          <w:b/>
          <w:sz w:val="28"/>
          <w:szCs w:val="28"/>
          <w:lang w:val="uk-UA"/>
        </w:rPr>
        <w:t>Недригайлів</w:t>
      </w:r>
      <w:proofErr w:type="spellEnd"/>
      <w:r w:rsidRPr="00C225BD">
        <w:rPr>
          <w:rFonts w:ascii="Times New Roman" w:hAnsi="Times New Roman" w:cs="Times New Roman"/>
          <w:b/>
          <w:sz w:val="28"/>
          <w:szCs w:val="28"/>
          <w:lang w:val="uk-UA"/>
        </w:rPr>
        <w:t xml:space="preserve">. Чи потрібно звертатися до управління </w:t>
      </w:r>
      <w:r w:rsidR="00CD369B">
        <w:rPr>
          <w:rFonts w:ascii="Times New Roman" w:hAnsi="Times New Roman" w:cs="Times New Roman"/>
          <w:b/>
          <w:sz w:val="28"/>
          <w:szCs w:val="28"/>
          <w:lang w:val="uk-UA"/>
        </w:rPr>
        <w:t xml:space="preserve">праці та </w:t>
      </w:r>
      <w:r w:rsidRPr="00C225BD">
        <w:rPr>
          <w:rFonts w:ascii="Times New Roman" w:hAnsi="Times New Roman" w:cs="Times New Roman"/>
          <w:b/>
          <w:sz w:val="28"/>
          <w:szCs w:val="28"/>
          <w:lang w:val="uk-UA"/>
        </w:rPr>
        <w:t>соціального захисту населення в зв’язку зі зміною зареєстрованого місця проживання?</w:t>
      </w:r>
    </w:p>
    <w:p w:rsidR="00C225BD" w:rsidRPr="00C225BD" w:rsidRDefault="00C225BD" w:rsidP="00C225BD">
      <w:pPr>
        <w:tabs>
          <w:tab w:val="left" w:pos="7303"/>
        </w:tabs>
        <w:ind w:firstLine="851"/>
        <w:jc w:val="both"/>
        <w:rPr>
          <w:rFonts w:ascii="Times New Roman" w:hAnsi="Times New Roman" w:cs="Times New Roman"/>
          <w:sz w:val="28"/>
          <w:szCs w:val="28"/>
          <w:lang w:val="uk-UA"/>
        </w:rPr>
      </w:pPr>
      <w:r w:rsidRPr="00C225BD">
        <w:rPr>
          <w:rFonts w:ascii="Times New Roman" w:hAnsi="Times New Roman" w:cs="Times New Roman"/>
          <w:sz w:val="28"/>
          <w:szCs w:val="28"/>
          <w:lang w:val="uk-UA"/>
        </w:rPr>
        <w:t xml:space="preserve">Відповідно до п.7 Положення про Єдиний державний автоматизований реєстр осіб, які мають право на пільги, затвердженого постановою Кабінету Міністрів України від 29 січня 2003 р. № 117, у разі зміни місця проживання в межах адміністративно-територіальної одиниці пільговик або його законний представник повинен повідомити про це управління </w:t>
      </w:r>
      <w:r w:rsidR="00CD369B">
        <w:rPr>
          <w:rFonts w:ascii="Times New Roman" w:hAnsi="Times New Roman" w:cs="Times New Roman"/>
          <w:sz w:val="28"/>
          <w:szCs w:val="28"/>
          <w:lang w:val="uk-UA"/>
        </w:rPr>
        <w:t xml:space="preserve">праці та </w:t>
      </w:r>
      <w:r w:rsidRPr="00C225BD">
        <w:rPr>
          <w:rFonts w:ascii="Times New Roman" w:hAnsi="Times New Roman" w:cs="Times New Roman"/>
          <w:sz w:val="28"/>
          <w:szCs w:val="28"/>
          <w:lang w:val="uk-UA"/>
        </w:rPr>
        <w:t>соціального захисту населення письмово.</w:t>
      </w:r>
    </w:p>
    <w:p w:rsidR="00C225BD" w:rsidRPr="00C225BD" w:rsidRDefault="00C225BD" w:rsidP="00C225BD">
      <w:pPr>
        <w:tabs>
          <w:tab w:val="left" w:pos="7303"/>
        </w:tabs>
        <w:ind w:firstLine="851"/>
        <w:jc w:val="both"/>
        <w:rPr>
          <w:rFonts w:ascii="Times New Roman" w:hAnsi="Times New Roman" w:cs="Times New Roman"/>
          <w:sz w:val="28"/>
          <w:szCs w:val="28"/>
          <w:lang w:val="uk-UA"/>
        </w:rPr>
      </w:pPr>
      <w:r w:rsidRPr="00C225BD">
        <w:rPr>
          <w:rFonts w:ascii="Times New Roman" w:hAnsi="Times New Roman" w:cs="Times New Roman"/>
          <w:sz w:val="28"/>
          <w:szCs w:val="28"/>
          <w:lang w:val="uk-UA"/>
        </w:rPr>
        <w:t>У разі зміни зареєстрованого місця проживання поза межами адміністративно-територіальної одиниці пільговик знімається з обліку з Реєстру пільговиків в управлінні праці та соціального захисту населення за попереднім зареєстрованим місцем проживання та стає на облік за новим зареєстрованим місцем проживання.</w:t>
      </w:r>
    </w:p>
    <w:p w:rsidR="00C225BD" w:rsidRPr="00C225BD" w:rsidRDefault="00C225BD" w:rsidP="00C225BD">
      <w:pPr>
        <w:tabs>
          <w:tab w:val="left" w:pos="7303"/>
        </w:tabs>
        <w:ind w:firstLine="851"/>
        <w:jc w:val="both"/>
        <w:rPr>
          <w:rFonts w:ascii="Times New Roman" w:hAnsi="Times New Roman" w:cs="Times New Roman"/>
          <w:b/>
          <w:sz w:val="28"/>
          <w:szCs w:val="28"/>
          <w:lang w:val="uk-UA"/>
        </w:rPr>
      </w:pPr>
      <w:r w:rsidRPr="00C225BD">
        <w:rPr>
          <w:rFonts w:ascii="Times New Roman" w:hAnsi="Times New Roman" w:cs="Times New Roman"/>
          <w:b/>
          <w:sz w:val="28"/>
          <w:szCs w:val="28"/>
          <w:lang w:val="uk-UA"/>
        </w:rPr>
        <w:t>На яку соціальну допомогу може розраховувати учасник АТО та його батьки?</w:t>
      </w:r>
    </w:p>
    <w:p w:rsidR="00C225BD" w:rsidRPr="00C225BD" w:rsidRDefault="00C225BD" w:rsidP="00C225BD">
      <w:pPr>
        <w:pStyle w:val="a5"/>
        <w:ind w:firstLine="567"/>
        <w:jc w:val="both"/>
        <w:rPr>
          <w:rFonts w:ascii="Times New Roman" w:hAnsi="Times New Roman" w:cs="Times New Roman"/>
          <w:sz w:val="28"/>
          <w:szCs w:val="28"/>
          <w:lang w:val="uk-UA"/>
        </w:rPr>
      </w:pPr>
      <w:r w:rsidRPr="00C225BD">
        <w:rPr>
          <w:rFonts w:ascii="Times New Roman" w:hAnsi="Times New Roman" w:cs="Times New Roman"/>
          <w:sz w:val="28"/>
          <w:szCs w:val="28"/>
          <w:lang w:val="uk-UA"/>
        </w:rPr>
        <w:t xml:space="preserve">Відповідно до </w:t>
      </w:r>
      <w:r w:rsidRPr="00C225BD">
        <w:rPr>
          <w:rFonts w:ascii="Times New Roman" w:hAnsi="Times New Roman" w:cs="Times New Roman"/>
          <w:b/>
          <w:sz w:val="28"/>
          <w:szCs w:val="28"/>
          <w:lang w:val="uk-UA"/>
        </w:rPr>
        <w:t>пункту 19 статті 6 Закону України «Про статус ветеранів війни, гарантії їх соціального захисту»</w:t>
      </w:r>
      <w:r w:rsidRPr="00C225BD">
        <w:rPr>
          <w:rFonts w:ascii="Times New Roman" w:hAnsi="Times New Roman" w:cs="Times New Roman"/>
          <w:sz w:val="28"/>
          <w:szCs w:val="28"/>
          <w:lang w:val="uk-UA"/>
        </w:rPr>
        <w:t xml:space="preserve"> військовослужбовці, які брали участь в антитерористичній операції, згідно довідок учасника АТО, отримують статус учасника бойових дій. Підставою для надання учаснику бойових дій передбачених законодавством пільг і компенсацій є </w:t>
      </w:r>
      <w:r w:rsidRPr="00C225BD">
        <w:rPr>
          <w:rStyle w:val="a4"/>
          <w:rFonts w:ascii="Times New Roman" w:hAnsi="Times New Roman" w:cs="Times New Roman"/>
          <w:b w:val="0"/>
          <w:sz w:val="28"/>
          <w:szCs w:val="28"/>
          <w:lang w:val="uk-UA"/>
        </w:rPr>
        <w:t>відповідне посвідчення</w:t>
      </w:r>
      <w:r w:rsidRPr="00C225BD">
        <w:rPr>
          <w:rFonts w:ascii="Times New Roman" w:hAnsi="Times New Roman" w:cs="Times New Roman"/>
          <w:sz w:val="28"/>
          <w:szCs w:val="28"/>
          <w:lang w:val="uk-UA"/>
        </w:rPr>
        <w:t xml:space="preserve">, що підтверджує їх статус. Порядок надання статусу особам,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w:t>
      </w:r>
      <w:r w:rsidRPr="00C225BD">
        <w:rPr>
          <w:rFonts w:ascii="Times New Roman" w:hAnsi="Times New Roman" w:cs="Times New Roman"/>
          <w:sz w:val="28"/>
          <w:szCs w:val="28"/>
          <w:lang w:val="uk-UA"/>
        </w:rPr>
        <w:lastRenderedPageBreak/>
        <w:t>затверджений постановою Кабінету Міністрів України від 20 серпня 2014 р. № 413.</w:t>
      </w:r>
    </w:p>
    <w:p w:rsidR="00C225BD" w:rsidRPr="00C225BD" w:rsidRDefault="00C225BD" w:rsidP="00C225BD">
      <w:pPr>
        <w:tabs>
          <w:tab w:val="left" w:pos="7303"/>
        </w:tabs>
        <w:ind w:firstLine="851"/>
        <w:jc w:val="both"/>
        <w:rPr>
          <w:rFonts w:ascii="Times New Roman" w:hAnsi="Times New Roman" w:cs="Times New Roman"/>
          <w:sz w:val="28"/>
          <w:szCs w:val="28"/>
          <w:lang w:val="uk-UA"/>
        </w:rPr>
      </w:pPr>
      <w:r w:rsidRPr="00C225BD">
        <w:rPr>
          <w:rFonts w:ascii="Times New Roman" w:hAnsi="Times New Roman" w:cs="Times New Roman"/>
          <w:sz w:val="28"/>
          <w:szCs w:val="28"/>
          <w:lang w:val="uk-UA"/>
        </w:rPr>
        <w:t xml:space="preserve"> Після визначення статусу особи, органи соціального захисту населення мають підстави для надання різних видів пільг, найбільш важливими з яких є безоплатне одержання ліків та зубопротезування, безоплатне забезпечення санаторно-курортним лікуванням, 50-відсоткова знижка на послуги зв’язку, 75-процентна знижка плати за користування житлом та вартості комунальних послуг в межах норм, передбачених чинним законодавством, безоплатний проїзд усіма видами міського пасажирського транспорту та проїзд один раз на два роки міжміським транспортом, першочергове забезпечення житловою площею, у разі потреби поліпшення житлових умов та першочергове відведення земельних ділянок для індивідуального житлового будівництва, щорічна разова грошова допомога  до 5 травня.</w:t>
      </w:r>
    </w:p>
    <w:p w:rsidR="00C041AF" w:rsidRPr="00C225BD" w:rsidRDefault="00C041AF" w:rsidP="00C225BD">
      <w:pPr>
        <w:jc w:val="both"/>
        <w:rPr>
          <w:rFonts w:ascii="Times New Roman" w:hAnsi="Times New Roman" w:cs="Times New Roman"/>
          <w:sz w:val="28"/>
          <w:szCs w:val="28"/>
          <w:lang w:val="uk-UA"/>
        </w:rPr>
      </w:pPr>
    </w:p>
    <w:sectPr w:rsidR="00C041AF" w:rsidRPr="00C225BD" w:rsidSect="004553CE">
      <w:pgSz w:w="11906" w:h="16838" w:code="9"/>
      <w:pgMar w:top="567" w:right="567" w:bottom="567"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D4ED3"/>
    <w:multiLevelType w:val="multilevel"/>
    <w:tmpl w:val="5088E5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1470073"/>
    <w:multiLevelType w:val="multilevel"/>
    <w:tmpl w:val="CF94D8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84C3E9E"/>
    <w:multiLevelType w:val="multilevel"/>
    <w:tmpl w:val="F6CCA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00C6837"/>
    <w:multiLevelType w:val="multilevel"/>
    <w:tmpl w:val="892245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47B5FD2"/>
    <w:multiLevelType w:val="multilevel"/>
    <w:tmpl w:val="03B466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225BD"/>
    <w:rsid w:val="004E6DE8"/>
    <w:rsid w:val="006F0B41"/>
    <w:rsid w:val="00C041AF"/>
    <w:rsid w:val="00C225BD"/>
    <w:rsid w:val="00CD36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B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C225BD"/>
    <w:rPr>
      <w:color w:val="0000FF"/>
      <w:u w:val="single"/>
    </w:rPr>
  </w:style>
  <w:style w:type="character" w:styleId="a4">
    <w:name w:val="Strong"/>
    <w:qFormat/>
    <w:rsid w:val="00C225BD"/>
    <w:rPr>
      <w:b/>
      <w:bCs/>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C225BD"/>
    <w:pPr>
      <w:spacing w:after="0" w:line="240" w:lineRule="auto"/>
    </w:pPr>
    <w:rPr>
      <w:rFonts w:ascii="Verdana" w:eastAsia="Batang"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kmu.gov.ua/control/uk/publish/article?art_id=244866784&amp;cat_id=2448667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mu.gov.ua/control/uk/publish/article?art_id=244866784&amp;cat_id=24486670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AD01C-FF77-42C8-9392-6DB4A0B3C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1134</Words>
  <Characters>6465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Buharm</dc:creator>
  <cp:lastModifiedBy>Kalinovska</cp:lastModifiedBy>
  <cp:revision>2</cp:revision>
  <dcterms:created xsi:type="dcterms:W3CDTF">2020-05-04T07:51:00Z</dcterms:created>
  <dcterms:modified xsi:type="dcterms:W3CDTF">2020-05-04T07:51:00Z</dcterms:modified>
</cp:coreProperties>
</file>