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98" w:rsidRDefault="003D0798" w:rsidP="003D079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</w:p>
    <w:p w:rsidR="003D0798" w:rsidRDefault="003D0798" w:rsidP="003D079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про підсумки роботи із зверненнями громадян в органах</w:t>
      </w:r>
    </w:p>
    <w:p w:rsidR="003D0798" w:rsidRDefault="003D0798" w:rsidP="003D079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державної виконавчої влади та органах місцевого самоврядування</w:t>
      </w:r>
    </w:p>
    <w:p w:rsidR="003D0798" w:rsidRDefault="003D0798" w:rsidP="003D079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району за І квартал 2017 року</w:t>
      </w:r>
    </w:p>
    <w:p w:rsidR="005640B5" w:rsidRPr="00A61CCF" w:rsidRDefault="005640B5" w:rsidP="005640B5">
      <w:pPr>
        <w:pStyle w:val="a4"/>
        <w:jc w:val="both"/>
        <w:rPr>
          <w:b/>
          <w:sz w:val="27"/>
          <w:szCs w:val="27"/>
        </w:rPr>
      </w:pPr>
    </w:p>
    <w:p w:rsidR="00B146B8" w:rsidRPr="00A61CCF" w:rsidRDefault="004C6CA8" w:rsidP="008574F5">
      <w:pPr>
        <w:pStyle w:val="a4"/>
        <w:ind w:firstLine="900"/>
        <w:jc w:val="both"/>
        <w:rPr>
          <w:sz w:val="27"/>
          <w:szCs w:val="27"/>
        </w:rPr>
      </w:pPr>
      <w:r w:rsidRPr="00A61CCF">
        <w:rPr>
          <w:sz w:val="27"/>
          <w:szCs w:val="27"/>
        </w:rPr>
        <w:t>Робота із зверненнями громадян в Недригайлівській  районній державній адміністрації, її управліннях і відділах, територіальних підрозділах центральних органів виконавчої влади в районі</w:t>
      </w:r>
      <w:r w:rsidR="00E20B29" w:rsidRPr="00A61CCF">
        <w:rPr>
          <w:sz w:val="27"/>
          <w:szCs w:val="27"/>
        </w:rPr>
        <w:t>,</w:t>
      </w:r>
      <w:r w:rsidRPr="00A61CCF">
        <w:rPr>
          <w:sz w:val="27"/>
          <w:szCs w:val="27"/>
        </w:rPr>
        <w:t xml:space="preserve"> </w:t>
      </w:r>
      <w:r w:rsidR="00E20B29" w:rsidRPr="00A61CCF">
        <w:rPr>
          <w:sz w:val="27"/>
          <w:szCs w:val="27"/>
        </w:rPr>
        <w:t xml:space="preserve">виконкомах сільських і селищних рад </w:t>
      </w:r>
      <w:r w:rsidRPr="00A61CCF">
        <w:rPr>
          <w:sz w:val="27"/>
          <w:szCs w:val="27"/>
        </w:rPr>
        <w:t>проводиться  у відповідності до вимог Конст</w:t>
      </w:r>
      <w:r w:rsidR="000B0491" w:rsidRPr="00A61CCF">
        <w:rPr>
          <w:sz w:val="27"/>
          <w:szCs w:val="27"/>
        </w:rPr>
        <w:t>итуції України, Закону України «Про звернення громадян»</w:t>
      </w:r>
      <w:r w:rsidRPr="00A61CCF">
        <w:rPr>
          <w:sz w:val="27"/>
          <w:szCs w:val="27"/>
        </w:rPr>
        <w:t>, Указу Президент</w:t>
      </w:r>
      <w:r w:rsidR="000B0491" w:rsidRPr="00A61CCF">
        <w:rPr>
          <w:sz w:val="27"/>
          <w:szCs w:val="27"/>
        </w:rPr>
        <w:t>а України від 07.02.2008 № 109 «</w:t>
      </w:r>
      <w:r w:rsidRPr="00A61CCF">
        <w:rPr>
          <w:sz w:val="27"/>
          <w:szCs w:val="27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</w:t>
      </w:r>
      <w:r w:rsidR="000B0491" w:rsidRPr="00A61CCF">
        <w:rPr>
          <w:sz w:val="27"/>
          <w:szCs w:val="27"/>
        </w:rPr>
        <w:t>рганів місцевого самоврядування»</w:t>
      </w:r>
      <w:r w:rsidRPr="00A61CCF">
        <w:rPr>
          <w:sz w:val="27"/>
          <w:szCs w:val="27"/>
        </w:rPr>
        <w:t>,</w:t>
      </w:r>
      <w:r w:rsidR="008574F5" w:rsidRPr="00A61CCF">
        <w:rPr>
          <w:sz w:val="27"/>
          <w:szCs w:val="27"/>
        </w:rPr>
        <w:t xml:space="preserve"> Інструкції з діловодства за зверненнями громадян, Регламенту Недригайлівської районної державної адміністрації, розпоряджень</w:t>
      </w:r>
      <w:r w:rsidRPr="00A61CCF">
        <w:rPr>
          <w:sz w:val="27"/>
          <w:szCs w:val="27"/>
        </w:rPr>
        <w:t xml:space="preserve"> </w:t>
      </w:r>
      <w:r w:rsidR="009E6C77" w:rsidRPr="00A61CCF">
        <w:rPr>
          <w:sz w:val="27"/>
          <w:szCs w:val="27"/>
        </w:rPr>
        <w:t xml:space="preserve">і доручень </w:t>
      </w:r>
      <w:r w:rsidRPr="00A61CCF">
        <w:rPr>
          <w:sz w:val="27"/>
          <w:szCs w:val="27"/>
        </w:rPr>
        <w:t>гол</w:t>
      </w:r>
      <w:r w:rsidR="009E6C77" w:rsidRPr="00A61CCF">
        <w:rPr>
          <w:sz w:val="27"/>
          <w:szCs w:val="27"/>
        </w:rPr>
        <w:t>і</w:t>
      </w:r>
      <w:r w:rsidRPr="00A61CCF">
        <w:rPr>
          <w:sz w:val="27"/>
          <w:szCs w:val="27"/>
        </w:rPr>
        <w:t xml:space="preserve">в Сумської  обласної </w:t>
      </w:r>
      <w:r w:rsidR="009E6C77" w:rsidRPr="00A61CCF">
        <w:rPr>
          <w:sz w:val="27"/>
          <w:szCs w:val="27"/>
        </w:rPr>
        <w:t xml:space="preserve">і Недригайлівської районної </w:t>
      </w:r>
      <w:r w:rsidRPr="00A61CCF">
        <w:rPr>
          <w:sz w:val="27"/>
          <w:szCs w:val="27"/>
        </w:rPr>
        <w:t>державн</w:t>
      </w:r>
      <w:r w:rsidR="009E6C77" w:rsidRPr="00A61CCF">
        <w:rPr>
          <w:sz w:val="27"/>
          <w:szCs w:val="27"/>
        </w:rPr>
        <w:t>их</w:t>
      </w:r>
      <w:r w:rsidRPr="00A61CCF">
        <w:rPr>
          <w:sz w:val="27"/>
          <w:szCs w:val="27"/>
        </w:rPr>
        <w:t xml:space="preserve"> адміністраці</w:t>
      </w:r>
      <w:r w:rsidR="009E6C77" w:rsidRPr="00A61CCF">
        <w:rPr>
          <w:sz w:val="27"/>
          <w:szCs w:val="27"/>
        </w:rPr>
        <w:t>й</w:t>
      </w:r>
      <w:r w:rsidRPr="00A61CCF">
        <w:rPr>
          <w:sz w:val="27"/>
          <w:szCs w:val="27"/>
        </w:rPr>
        <w:t xml:space="preserve"> з цих питань.</w:t>
      </w:r>
      <w:r w:rsidR="008574F5" w:rsidRPr="00A61CCF">
        <w:rPr>
          <w:sz w:val="27"/>
          <w:szCs w:val="27"/>
        </w:rPr>
        <w:t xml:space="preserve"> </w:t>
      </w:r>
      <w:r w:rsidR="00B146B8" w:rsidRPr="00A61CCF">
        <w:rPr>
          <w:sz w:val="27"/>
          <w:szCs w:val="27"/>
        </w:rPr>
        <w:t xml:space="preserve">    </w:t>
      </w:r>
    </w:p>
    <w:p w:rsidR="004C6CA8" w:rsidRPr="00A61CCF" w:rsidRDefault="00B146B8" w:rsidP="00B146B8">
      <w:pPr>
        <w:pStyle w:val="a4"/>
        <w:jc w:val="both"/>
        <w:rPr>
          <w:sz w:val="27"/>
          <w:szCs w:val="27"/>
        </w:rPr>
      </w:pPr>
      <w:r w:rsidRPr="00A61CCF">
        <w:rPr>
          <w:sz w:val="27"/>
          <w:szCs w:val="27"/>
        </w:rPr>
        <w:t xml:space="preserve">           </w:t>
      </w:r>
      <w:r w:rsidR="004C6CA8" w:rsidRPr="00A61CCF">
        <w:rPr>
          <w:sz w:val="27"/>
          <w:szCs w:val="27"/>
        </w:rPr>
        <w:t>Завдання органів виконавчої влади та органів  місцево</w:t>
      </w:r>
      <w:r w:rsidRPr="00A61CCF">
        <w:rPr>
          <w:sz w:val="27"/>
          <w:szCs w:val="27"/>
        </w:rPr>
        <w:t>го самоврядування району на 201</w:t>
      </w:r>
      <w:r w:rsidR="00CB0BC8" w:rsidRPr="00A61CCF">
        <w:rPr>
          <w:sz w:val="27"/>
          <w:szCs w:val="27"/>
        </w:rPr>
        <w:t>7</w:t>
      </w:r>
      <w:r w:rsidR="004C6CA8" w:rsidRPr="00A61CCF">
        <w:rPr>
          <w:sz w:val="27"/>
          <w:szCs w:val="27"/>
        </w:rPr>
        <w:t xml:space="preserve"> рік визначені  розпорядженнями голови Недригайлівської  районної державної адмі</w:t>
      </w:r>
      <w:r w:rsidR="000B0491" w:rsidRPr="00A61CCF">
        <w:rPr>
          <w:sz w:val="27"/>
          <w:szCs w:val="27"/>
        </w:rPr>
        <w:t xml:space="preserve">ністрації від </w:t>
      </w:r>
      <w:r w:rsidR="00375FA3" w:rsidRPr="00A61CCF">
        <w:rPr>
          <w:sz w:val="27"/>
          <w:szCs w:val="27"/>
        </w:rPr>
        <w:t>18.03.2016 № 164-ОД  «Про контроль за здійсненням органами місцевого самоврядування Недригайлівського району делегованих повноважень органів виконавчої влади»</w:t>
      </w:r>
      <w:r w:rsidR="000B0491" w:rsidRPr="00A61CCF">
        <w:rPr>
          <w:sz w:val="27"/>
          <w:szCs w:val="27"/>
        </w:rPr>
        <w:t>, від 25.12.2008 № 794 «</w:t>
      </w:r>
      <w:r w:rsidR="004C6CA8" w:rsidRPr="00A61CCF">
        <w:rPr>
          <w:sz w:val="27"/>
          <w:szCs w:val="27"/>
        </w:rPr>
        <w:t>Про районну постійно</w:t>
      </w:r>
      <w:r w:rsidR="00232548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 xml:space="preserve"> діючу</w:t>
      </w:r>
      <w:r w:rsidR="00232548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 xml:space="preserve"> комісію </w:t>
      </w:r>
      <w:r w:rsidR="00232548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>з</w:t>
      </w:r>
      <w:r w:rsidR="00232548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 xml:space="preserve"> питань</w:t>
      </w:r>
      <w:r w:rsidR="00232548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 xml:space="preserve">  розгляду</w:t>
      </w:r>
      <w:r w:rsidR="00232548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 xml:space="preserve"> звернень</w:t>
      </w:r>
      <w:r w:rsidR="00232548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 xml:space="preserve"> гр</w:t>
      </w:r>
      <w:r w:rsidR="000B0491" w:rsidRPr="00A61CCF">
        <w:rPr>
          <w:sz w:val="27"/>
          <w:szCs w:val="27"/>
        </w:rPr>
        <w:t xml:space="preserve">омадян», </w:t>
      </w:r>
      <w:r w:rsidR="00232548" w:rsidRPr="00A61CCF">
        <w:rPr>
          <w:sz w:val="27"/>
          <w:szCs w:val="27"/>
        </w:rPr>
        <w:t xml:space="preserve"> </w:t>
      </w:r>
      <w:r w:rsidR="000B0491" w:rsidRPr="00A61CCF">
        <w:rPr>
          <w:sz w:val="27"/>
          <w:szCs w:val="27"/>
        </w:rPr>
        <w:t xml:space="preserve">від </w:t>
      </w:r>
      <w:r w:rsidR="00232548" w:rsidRPr="00A61CCF">
        <w:rPr>
          <w:sz w:val="27"/>
          <w:szCs w:val="27"/>
        </w:rPr>
        <w:t xml:space="preserve"> </w:t>
      </w:r>
      <w:r w:rsidR="000B0491" w:rsidRPr="00A61CCF">
        <w:rPr>
          <w:sz w:val="27"/>
          <w:szCs w:val="27"/>
        </w:rPr>
        <w:t>25.12.2009 № 510 «</w:t>
      </w:r>
      <w:r w:rsidR="004C6CA8" w:rsidRPr="00A61CCF">
        <w:rPr>
          <w:sz w:val="27"/>
          <w:szCs w:val="27"/>
        </w:rPr>
        <w:t>Про організацію особистого прийому громадян керівництвом органів виконавчої влади та органів м</w:t>
      </w:r>
      <w:r w:rsidR="000B0491" w:rsidRPr="00A61CCF">
        <w:rPr>
          <w:sz w:val="27"/>
          <w:szCs w:val="27"/>
        </w:rPr>
        <w:t>ісцевого самоврядування району</w:t>
      </w:r>
      <w:r w:rsidR="008574F5" w:rsidRPr="00A61CCF">
        <w:rPr>
          <w:sz w:val="27"/>
          <w:szCs w:val="27"/>
        </w:rPr>
        <w:t>»</w:t>
      </w:r>
      <w:r w:rsidR="001F30DF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>та від 19.08.2013 № 236-ОД «Про заходи щодо забезпечення реалізації та гарантії права громадян на звернення до органів державної влади, о</w:t>
      </w:r>
      <w:r w:rsidR="000B0491" w:rsidRPr="00A61CCF">
        <w:rPr>
          <w:sz w:val="27"/>
          <w:szCs w:val="27"/>
        </w:rPr>
        <w:t>рганів місцевого самоврядування</w:t>
      </w:r>
      <w:r w:rsidR="00AD25FB" w:rsidRPr="00A61CCF">
        <w:rPr>
          <w:sz w:val="27"/>
          <w:szCs w:val="27"/>
        </w:rPr>
        <w:t>».</w:t>
      </w:r>
      <w:r w:rsidR="004C6CA8" w:rsidRPr="00A61CCF">
        <w:rPr>
          <w:sz w:val="27"/>
          <w:szCs w:val="27"/>
        </w:rPr>
        <w:t xml:space="preserve"> </w:t>
      </w:r>
    </w:p>
    <w:p w:rsidR="00D75AEA" w:rsidRPr="00A61CCF" w:rsidRDefault="004C6CA8" w:rsidP="00740E53">
      <w:pPr>
        <w:pStyle w:val="a4"/>
        <w:ind w:firstLine="708"/>
        <w:jc w:val="both"/>
        <w:rPr>
          <w:bCs/>
          <w:sz w:val="27"/>
          <w:szCs w:val="27"/>
        </w:rPr>
      </w:pPr>
      <w:r w:rsidRPr="00A61CCF">
        <w:rPr>
          <w:sz w:val="27"/>
          <w:szCs w:val="27"/>
        </w:rPr>
        <w:t>Робота районної державної адміністрації із зверненнями громадян проводиться у відповіднос</w:t>
      </w:r>
      <w:r w:rsidR="008574F5" w:rsidRPr="00A61CCF">
        <w:rPr>
          <w:sz w:val="27"/>
          <w:szCs w:val="27"/>
        </w:rPr>
        <w:t>ті до затверджених планів,</w:t>
      </w:r>
      <w:r w:rsidRPr="00A61CCF">
        <w:rPr>
          <w:sz w:val="27"/>
          <w:szCs w:val="27"/>
        </w:rPr>
        <w:t xml:space="preserve"> </w:t>
      </w:r>
      <w:r w:rsidR="008574F5" w:rsidRPr="00A61CCF">
        <w:rPr>
          <w:sz w:val="27"/>
          <w:szCs w:val="27"/>
        </w:rPr>
        <w:t>щ</w:t>
      </w:r>
      <w:r w:rsidRPr="00A61CCF">
        <w:rPr>
          <w:sz w:val="27"/>
          <w:szCs w:val="27"/>
        </w:rPr>
        <w:t>омісяця аналізується та виноситься на розгляд колегіальних та дорадчих органів</w:t>
      </w:r>
      <w:r w:rsidR="000B0491" w:rsidRPr="00A61CCF">
        <w:rPr>
          <w:sz w:val="27"/>
          <w:szCs w:val="27"/>
        </w:rPr>
        <w:t xml:space="preserve"> </w:t>
      </w:r>
      <w:r w:rsidRPr="00A61CCF">
        <w:rPr>
          <w:sz w:val="27"/>
          <w:szCs w:val="27"/>
        </w:rPr>
        <w:t>Недригайлівської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  <w:r w:rsidR="00D75AEA" w:rsidRPr="00A61CCF">
        <w:rPr>
          <w:b/>
          <w:sz w:val="27"/>
          <w:szCs w:val="27"/>
        </w:rPr>
        <w:t xml:space="preserve"> </w:t>
      </w:r>
      <w:r w:rsidR="00D75AEA" w:rsidRPr="00A61CCF">
        <w:rPr>
          <w:bCs/>
          <w:sz w:val="27"/>
          <w:szCs w:val="27"/>
        </w:rPr>
        <w:t xml:space="preserve">Підсумки роботи із зверненнями громадян в органах державної виконавчої влади та органах </w:t>
      </w:r>
      <w:r w:rsidR="00740E53" w:rsidRPr="00A61CCF">
        <w:rPr>
          <w:bCs/>
          <w:sz w:val="27"/>
          <w:szCs w:val="27"/>
        </w:rPr>
        <w:t>м</w:t>
      </w:r>
      <w:r w:rsidR="00D75AEA" w:rsidRPr="00A61CCF">
        <w:rPr>
          <w:bCs/>
          <w:sz w:val="27"/>
          <w:szCs w:val="27"/>
        </w:rPr>
        <w:t>ісцевого самоврядування району за 2016 рік</w:t>
      </w:r>
      <w:r w:rsidR="00740E53" w:rsidRPr="00A61CCF">
        <w:rPr>
          <w:bCs/>
          <w:sz w:val="27"/>
          <w:szCs w:val="27"/>
        </w:rPr>
        <w:t xml:space="preserve"> заслухано на засіданні колегії Недригайлівської районної державної адміністрації 18 січня 2017 року, за результатами розгляду видане відповідне розпорядження голови Недригайлівської районної державної адміністрації від 19.01.2017 № 22-ОД.  </w:t>
      </w:r>
    </w:p>
    <w:p w:rsidR="00CD08F1" w:rsidRPr="00A61CCF" w:rsidRDefault="004C6CA8" w:rsidP="000977DA">
      <w:pPr>
        <w:pStyle w:val="2"/>
        <w:ind w:firstLine="708"/>
        <w:rPr>
          <w:sz w:val="27"/>
          <w:szCs w:val="27"/>
        </w:rPr>
      </w:pPr>
      <w:r w:rsidRPr="00A61CCF">
        <w:rPr>
          <w:sz w:val="27"/>
          <w:szCs w:val="27"/>
        </w:rPr>
        <w:t>Відповідно до затвердж</w:t>
      </w:r>
      <w:r w:rsidR="008574F5" w:rsidRPr="00A61CCF">
        <w:rPr>
          <w:sz w:val="27"/>
          <w:szCs w:val="27"/>
        </w:rPr>
        <w:t>ених графіків,</w:t>
      </w:r>
      <w:r w:rsidR="00E20B29" w:rsidRPr="00A61CCF">
        <w:rPr>
          <w:sz w:val="27"/>
          <w:szCs w:val="27"/>
        </w:rPr>
        <w:t xml:space="preserve"> </w:t>
      </w:r>
      <w:r w:rsidR="008574F5" w:rsidRPr="00A61CCF">
        <w:rPr>
          <w:sz w:val="27"/>
          <w:szCs w:val="27"/>
        </w:rPr>
        <w:t>щоденно здійсню</w:t>
      </w:r>
      <w:r w:rsidR="00CB0BC8" w:rsidRPr="00A61CCF">
        <w:rPr>
          <w:sz w:val="27"/>
          <w:szCs w:val="27"/>
        </w:rPr>
        <w:t>єть</w:t>
      </w:r>
      <w:r w:rsidRPr="00A61CCF">
        <w:rPr>
          <w:sz w:val="27"/>
          <w:szCs w:val="27"/>
        </w:rPr>
        <w:t>ся прийом громадян з особистих питань керівництвом районної державної адміністрації</w:t>
      </w:r>
      <w:r w:rsidR="00EF6D6F" w:rsidRPr="00A61CCF">
        <w:rPr>
          <w:sz w:val="27"/>
          <w:szCs w:val="27"/>
        </w:rPr>
        <w:t>, та у визначені графіками дні</w:t>
      </w:r>
      <w:r w:rsidRPr="00A61CCF">
        <w:rPr>
          <w:sz w:val="27"/>
          <w:szCs w:val="27"/>
        </w:rPr>
        <w:t xml:space="preserve"> керівництвом управлінь і відділів районної державної адміністрації, виконкомів сільських і селищних рад. </w:t>
      </w:r>
      <w:r w:rsidR="008574F5" w:rsidRPr="00A61CCF">
        <w:rPr>
          <w:sz w:val="27"/>
          <w:szCs w:val="27"/>
        </w:rPr>
        <w:t>Забезпечено виконання графіків</w:t>
      </w:r>
      <w:r w:rsidRPr="00A61CCF">
        <w:rPr>
          <w:sz w:val="27"/>
          <w:szCs w:val="27"/>
        </w:rPr>
        <w:t xml:space="preserve"> прийому жителів району за місцем проживання.</w:t>
      </w:r>
      <w:r w:rsidR="008574F5" w:rsidRPr="00A61CCF">
        <w:rPr>
          <w:sz w:val="27"/>
          <w:szCs w:val="27"/>
        </w:rPr>
        <w:t xml:space="preserve"> </w:t>
      </w:r>
      <w:r w:rsidR="00076D86" w:rsidRPr="00A61CCF">
        <w:rPr>
          <w:sz w:val="27"/>
          <w:szCs w:val="27"/>
        </w:rPr>
        <w:t xml:space="preserve">З початку </w:t>
      </w:r>
      <w:r w:rsidR="00184DB2" w:rsidRPr="00A61CCF">
        <w:rPr>
          <w:sz w:val="27"/>
          <w:szCs w:val="27"/>
        </w:rPr>
        <w:t>201</w:t>
      </w:r>
      <w:r w:rsidR="00CB0BC8" w:rsidRPr="00A61CCF">
        <w:rPr>
          <w:sz w:val="27"/>
          <w:szCs w:val="27"/>
        </w:rPr>
        <w:t>7</w:t>
      </w:r>
      <w:r w:rsidR="008574F5" w:rsidRPr="00A61CCF">
        <w:rPr>
          <w:sz w:val="27"/>
          <w:szCs w:val="27"/>
        </w:rPr>
        <w:t xml:space="preserve"> ро</w:t>
      </w:r>
      <w:r w:rsidR="00076D86" w:rsidRPr="00A61CCF">
        <w:rPr>
          <w:sz w:val="27"/>
          <w:szCs w:val="27"/>
        </w:rPr>
        <w:t>ку</w:t>
      </w:r>
      <w:r w:rsidRPr="00A61CCF">
        <w:rPr>
          <w:sz w:val="27"/>
          <w:szCs w:val="27"/>
        </w:rPr>
        <w:t xml:space="preserve"> керівництвом адміністрації </w:t>
      </w:r>
      <w:r w:rsidR="00102ED4" w:rsidRPr="00A61CCF">
        <w:rPr>
          <w:color w:val="000000"/>
          <w:sz w:val="27"/>
          <w:szCs w:val="27"/>
        </w:rPr>
        <w:t xml:space="preserve">проведено </w:t>
      </w:r>
      <w:r w:rsidR="00683DF3" w:rsidRPr="00A61CCF">
        <w:rPr>
          <w:color w:val="000000"/>
          <w:sz w:val="27"/>
          <w:szCs w:val="27"/>
        </w:rPr>
        <w:t>8</w:t>
      </w:r>
      <w:r w:rsidR="00761657" w:rsidRPr="00A61CCF">
        <w:rPr>
          <w:color w:val="000000"/>
          <w:sz w:val="27"/>
          <w:szCs w:val="27"/>
        </w:rPr>
        <w:t xml:space="preserve"> особистих</w:t>
      </w:r>
      <w:r w:rsidR="002233F7" w:rsidRPr="00A61CCF">
        <w:rPr>
          <w:color w:val="000000"/>
          <w:sz w:val="27"/>
          <w:szCs w:val="27"/>
        </w:rPr>
        <w:t xml:space="preserve"> прийом</w:t>
      </w:r>
      <w:r w:rsidR="00761657" w:rsidRPr="00A61CCF">
        <w:rPr>
          <w:color w:val="000000"/>
          <w:sz w:val="27"/>
          <w:szCs w:val="27"/>
        </w:rPr>
        <w:t>ів</w:t>
      </w:r>
      <w:r w:rsidR="002233F7" w:rsidRPr="00A61CCF">
        <w:rPr>
          <w:color w:val="000000"/>
          <w:sz w:val="27"/>
          <w:szCs w:val="27"/>
        </w:rPr>
        <w:t xml:space="preserve"> громадян </w:t>
      </w:r>
      <w:r w:rsidRPr="00A61CCF">
        <w:rPr>
          <w:sz w:val="27"/>
          <w:szCs w:val="27"/>
        </w:rPr>
        <w:t xml:space="preserve">в </w:t>
      </w:r>
      <w:r w:rsidRPr="00A61CCF">
        <w:rPr>
          <w:color w:val="000000"/>
          <w:sz w:val="27"/>
          <w:szCs w:val="27"/>
        </w:rPr>
        <w:t xml:space="preserve">Недригайлівській районній державній </w:t>
      </w:r>
      <w:r w:rsidR="002233F7" w:rsidRPr="00A61CCF">
        <w:rPr>
          <w:color w:val="000000"/>
          <w:sz w:val="27"/>
          <w:szCs w:val="27"/>
        </w:rPr>
        <w:t xml:space="preserve">адміністрації </w:t>
      </w:r>
      <w:r w:rsidRPr="00A61CCF">
        <w:rPr>
          <w:color w:val="000000"/>
          <w:sz w:val="27"/>
          <w:szCs w:val="27"/>
        </w:rPr>
        <w:t xml:space="preserve">та </w:t>
      </w:r>
      <w:r w:rsidR="00D75AEA" w:rsidRPr="00A61CCF">
        <w:rPr>
          <w:color w:val="000000"/>
          <w:sz w:val="27"/>
          <w:szCs w:val="27"/>
        </w:rPr>
        <w:t>24</w:t>
      </w:r>
      <w:r w:rsidR="00E20B29" w:rsidRPr="00A61CCF">
        <w:rPr>
          <w:color w:val="000000"/>
          <w:sz w:val="27"/>
          <w:szCs w:val="27"/>
        </w:rPr>
        <w:t xml:space="preserve"> </w:t>
      </w:r>
      <w:r w:rsidRPr="00A61CCF">
        <w:rPr>
          <w:color w:val="000000"/>
          <w:sz w:val="27"/>
          <w:szCs w:val="27"/>
        </w:rPr>
        <w:t>виїзних у виконкома</w:t>
      </w:r>
      <w:r w:rsidR="002233F7" w:rsidRPr="00A61CCF">
        <w:rPr>
          <w:color w:val="000000"/>
          <w:sz w:val="27"/>
          <w:szCs w:val="27"/>
        </w:rPr>
        <w:t>х сільських і селищних рад</w:t>
      </w:r>
      <w:r w:rsidRPr="00A61CCF">
        <w:rPr>
          <w:color w:val="000000"/>
          <w:sz w:val="27"/>
          <w:szCs w:val="27"/>
        </w:rPr>
        <w:t>.</w:t>
      </w:r>
      <w:r w:rsidRPr="00A61CCF">
        <w:rPr>
          <w:sz w:val="27"/>
          <w:szCs w:val="27"/>
        </w:rPr>
        <w:t xml:space="preserve"> </w:t>
      </w:r>
      <w:r w:rsidR="00076D86" w:rsidRPr="00A61CCF">
        <w:rPr>
          <w:sz w:val="27"/>
          <w:szCs w:val="27"/>
        </w:rPr>
        <w:t>П</w:t>
      </w:r>
      <w:r w:rsidRPr="00A61CCF">
        <w:rPr>
          <w:sz w:val="27"/>
          <w:szCs w:val="27"/>
        </w:rPr>
        <w:t xml:space="preserve">роводяться  консультативні прийоми громадян з особистих питань спеціалістами управлінь і відділів районної державної адміністрації, працівниками виконавчих апаратів органів місцевого самоврядування. </w:t>
      </w:r>
    </w:p>
    <w:p w:rsidR="00195A81" w:rsidRPr="00A61CCF" w:rsidRDefault="00195A81" w:rsidP="00080589">
      <w:pPr>
        <w:pStyle w:val="a4"/>
        <w:ind w:firstLine="708"/>
        <w:jc w:val="both"/>
        <w:rPr>
          <w:sz w:val="27"/>
          <w:szCs w:val="27"/>
        </w:rPr>
      </w:pPr>
      <w:r w:rsidRPr="00A61CCF">
        <w:rPr>
          <w:sz w:val="27"/>
          <w:szCs w:val="27"/>
        </w:rPr>
        <w:lastRenderedPageBreak/>
        <w:t>Забезпечено виконання графіка роботи виїзного «мобільного соціального офісу</w:t>
      </w:r>
      <w:r w:rsidR="00102ED4" w:rsidRPr="00A61CCF">
        <w:rPr>
          <w:sz w:val="27"/>
          <w:szCs w:val="27"/>
        </w:rPr>
        <w:t xml:space="preserve">», яким </w:t>
      </w:r>
      <w:r w:rsidR="00D75AEA" w:rsidRPr="00A61CCF">
        <w:rPr>
          <w:sz w:val="27"/>
          <w:szCs w:val="27"/>
        </w:rPr>
        <w:t>з початку</w:t>
      </w:r>
      <w:r w:rsidR="00102ED4" w:rsidRPr="00A61CCF">
        <w:rPr>
          <w:sz w:val="27"/>
          <w:szCs w:val="27"/>
        </w:rPr>
        <w:t xml:space="preserve"> 201</w:t>
      </w:r>
      <w:r w:rsidR="00D75AEA" w:rsidRPr="00A61CCF">
        <w:rPr>
          <w:sz w:val="27"/>
          <w:szCs w:val="27"/>
        </w:rPr>
        <w:t>7</w:t>
      </w:r>
      <w:r w:rsidR="00102ED4" w:rsidRPr="00A61CCF">
        <w:rPr>
          <w:sz w:val="27"/>
          <w:szCs w:val="27"/>
        </w:rPr>
        <w:t xml:space="preserve"> році проведено </w:t>
      </w:r>
      <w:r w:rsidR="00D75AEA" w:rsidRPr="00A61CCF">
        <w:rPr>
          <w:sz w:val="27"/>
          <w:szCs w:val="27"/>
        </w:rPr>
        <w:t>6</w:t>
      </w:r>
      <w:r w:rsidR="00102ED4" w:rsidRPr="00A61CCF">
        <w:rPr>
          <w:sz w:val="27"/>
          <w:szCs w:val="27"/>
        </w:rPr>
        <w:t xml:space="preserve"> виїздів</w:t>
      </w:r>
      <w:r w:rsidRPr="00A61CCF">
        <w:rPr>
          <w:sz w:val="27"/>
          <w:szCs w:val="27"/>
        </w:rPr>
        <w:t xml:space="preserve"> до населених пунктів району, де було прийнято</w:t>
      </w:r>
      <w:r w:rsidR="00102ED4" w:rsidRPr="00A61CCF">
        <w:rPr>
          <w:sz w:val="27"/>
          <w:szCs w:val="27"/>
        </w:rPr>
        <w:t xml:space="preserve"> </w:t>
      </w:r>
      <w:r w:rsidR="00D75AEA" w:rsidRPr="00A61CCF">
        <w:rPr>
          <w:sz w:val="27"/>
          <w:szCs w:val="27"/>
        </w:rPr>
        <w:t>55</w:t>
      </w:r>
      <w:r w:rsidRPr="00A61CCF">
        <w:rPr>
          <w:sz w:val="27"/>
          <w:szCs w:val="27"/>
        </w:rPr>
        <w:t xml:space="preserve"> ос</w:t>
      </w:r>
      <w:r w:rsidR="00D75AEA" w:rsidRPr="00A61CCF">
        <w:rPr>
          <w:sz w:val="27"/>
          <w:szCs w:val="27"/>
        </w:rPr>
        <w:t>і</w:t>
      </w:r>
      <w:r w:rsidRPr="00A61CCF">
        <w:rPr>
          <w:sz w:val="27"/>
          <w:szCs w:val="27"/>
        </w:rPr>
        <w:t xml:space="preserve">б. </w:t>
      </w:r>
      <w:r w:rsidRPr="00A61CCF">
        <w:rPr>
          <w:color w:val="000000"/>
          <w:sz w:val="27"/>
          <w:szCs w:val="27"/>
        </w:rPr>
        <w:t xml:space="preserve"> </w:t>
      </w:r>
    </w:p>
    <w:p w:rsidR="004C6CA8" w:rsidRPr="00A61CCF" w:rsidRDefault="00195A81" w:rsidP="00214224">
      <w:pPr>
        <w:pStyle w:val="a4"/>
        <w:jc w:val="both"/>
        <w:rPr>
          <w:sz w:val="27"/>
          <w:szCs w:val="27"/>
        </w:rPr>
      </w:pPr>
      <w:r w:rsidRPr="00A61CCF">
        <w:rPr>
          <w:sz w:val="27"/>
          <w:szCs w:val="27"/>
        </w:rPr>
        <w:t xml:space="preserve">            </w:t>
      </w:r>
      <w:r w:rsidR="004C6CA8" w:rsidRPr="00A61CCF">
        <w:rPr>
          <w:sz w:val="27"/>
          <w:szCs w:val="27"/>
        </w:rPr>
        <w:t xml:space="preserve">Графіки прийому громадян </w:t>
      </w:r>
      <w:r w:rsidR="00B10645" w:rsidRPr="00A61CCF">
        <w:rPr>
          <w:sz w:val="27"/>
          <w:szCs w:val="27"/>
        </w:rPr>
        <w:t>оприлюднені</w:t>
      </w:r>
      <w:r w:rsidR="004C6CA8" w:rsidRPr="00A61CCF">
        <w:rPr>
          <w:sz w:val="27"/>
          <w:szCs w:val="27"/>
        </w:rPr>
        <w:t xml:space="preserve"> у районній газеті «Голос Посулля»</w:t>
      </w:r>
      <w:r w:rsidR="00B10645" w:rsidRPr="00A61CCF">
        <w:rPr>
          <w:sz w:val="27"/>
          <w:szCs w:val="27"/>
        </w:rPr>
        <w:t xml:space="preserve"> (від 25.01.2017)</w:t>
      </w:r>
      <w:r w:rsidR="004C6CA8" w:rsidRPr="00A61CCF">
        <w:rPr>
          <w:sz w:val="27"/>
          <w:szCs w:val="27"/>
        </w:rPr>
        <w:t xml:space="preserve">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240508" w:rsidRPr="00A61CCF" w:rsidRDefault="001F30DF" w:rsidP="00240508">
      <w:pPr>
        <w:pStyle w:val="a6"/>
        <w:jc w:val="both"/>
        <w:rPr>
          <w:rFonts w:ascii="Times New Roman" w:hAnsi="Times New Roman"/>
          <w:color w:val="000000"/>
          <w:sz w:val="27"/>
          <w:szCs w:val="27"/>
        </w:rPr>
      </w:pPr>
      <w:r w:rsidRPr="00A61CCF">
        <w:rPr>
          <w:rFonts w:ascii="Times New Roman" w:hAnsi="Times New Roman"/>
          <w:sz w:val="27"/>
          <w:szCs w:val="27"/>
          <w:lang w:val="uk-UA"/>
        </w:rPr>
        <w:t xml:space="preserve">            </w:t>
      </w:r>
      <w:r w:rsidR="004C6CA8" w:rsidRPr="00A61CCF">
        <w:rPr>
          <w:rFonts w:ascii="Times New Roman" w:hAnsi="Times New Roman"/>
          <w:sz w:val="27"/>
          <w:szCs w:val="27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відповіді на їх звернення.  </w:t>
      </w:r>
      <w:r w:rsidR="00240508" w:rsidRPr="00A61CCF">
        <w:rPr>
          <w:rFonts w:ascii="Times New Roman" w:hAnsi="Times New Roman"/>
          <w:color w:val="000000"/>
          <w:sz w:val="27"/>
          <w:szCs w:val="27"/>
        </w:rPr>
        <w:t>Протягом</w:t>
      </w:r>
      <w:r w:rsidR="00240508" w:rsidRPr="00A61CCF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240508" w:rsidRPr="00A61CCF">
        <w:rPr>
          <w:rFonts w:ascii="Times New Roman" w:hAnsi="Times New Roman"/>
          <w:color w:val="000000"/>
          <w:sz w:val="27"/>
          <w:szCs w:val="27"/>
        </w:rPr>
        <w:t xml:space="preserve">звітного періоду фактів недодержання вимог законодавства, порушення </w:t>
      </w:r>
      <w:r w:rsidR="00240508" w:rsidRPr="00A61CCF">
        <w:rPr>
          <w:rFonts w:ascii="Times New Roman" w:hAnsi="Times New Roman"/>
          <w:color w:val="000000"/>
          <w:spacing w:val="2"/>
          <w:sz w:val="27"/>
          <w:szCs w:val="27"/>
        </w:rPr>
        <w:t>прав і свобод</w:t>
      </w:r>
      <w:r w:rsidR="00240508" w:rsidRPr="00A61CCF">
        <w:rPr>
          <w:rFonts w:ascii="Times New Roman" w:hAnsi="Times New Roman"/>
          <w:color w:val="000000"/>
          <w:spacing w:val="2"/>
          <w:sz w:val="27"/>
          <w:szCs w:val="27"/>
          <w:lang w:val="uk-UA"/>
        </w:rPr>
        <w:t xml:space="preserve"> </w:t>
      </w:r>
      <w:r w:rsidR="00240508" w:rsidRPr="00A61CCF">
        <w:rPr>
          <w:rFonts w:ascii="Times New Roman" w:hAnsi="Times New Roman"/>
          <w:color w:val="000000"/>
          <w:spacing w:val="2"/>
          <w:sz w:val="27"/>
          <w:szCs w:val="27"/>
        </w:rPr>
        <w:t>громадян на звернення Недригайлівською районною державною</w:t>
      </w:r>
      <w:r w:rsidR="00240508" w:rsidRPr="00A61CCF">
        <w:rPr>
          <w:rFonts w:ascii="Times New Roman" w:hAnsi="Times New Roman"/>
          <w:color w:val="000000"/>
          <w:spacing w:val="5"/>
          <w:sz w:val="27"/>
          <w:szCs w:val="27"/>
        </w:rPr>
        <w:t xml:space="preserve"> адміністрацією не виявлено, тому притягнення винних осіб у встановленому </w:t>
      </w:r>
      <w:r w:rsidR="00240508" w:rsidRPr="00A61CCF">
        <w:rPr>
          <w:rFonts w:ascii="Times New Roman" w:hAnsi="Times New Roman"/>
          <w:color w:val="000000"/>
          <w:spacing w:val="3"/>
          <w:sz w:val="27"/>
          <w:szCs w:val="27"/>
        </w:rPr>
        <w:t xml:space="preserve">порядку до   відповідальності   за   невиконання   чи   неналежне   виконання </w:t>
      </w:r>
      <w:r w:rsidR="00240508" w:rsidRPr="00A61CCF">
        <w:rPr>
          <w:rFonts w:ascii="Times New Roman" w:hAnsi="Times New Roman"/>
          <w:color w:val="000000"/>
          <w:sz w:val="27"/>
          <w:szCs w:val="27"/>
        </w:rPr>
        <w:t>службових обов'язків щодо розгляду звернень громадян не було.</w:t>
      </w:r>
    </w:p>
    <w:p w:rsidR="00DD4584" w:rsidRPr="00A61CCF" w:rsidRDefault="00DD4584" w:rsidP="00240508">
      <w:pPr>
        <w:pStyle w:val="a6"/>
        <w:jc w:val="both"/>
        <w:rPr>
          <w:rFonts w:ascii="Times New Roman" w:hAnsi="Times New Roman"/>
          <w:sz w:val="27"/>
          <w:szCs w:val="27"/>
          <w:lang w:val="uk-UA"/>
        </w:rPr>
      </w:pPr>
      <w:r w:rsidRPr="00A61CCF">
        <w:rPr>
          <w:rFonts w:ascii="Times New Roman" w:hAnsi="Times New Roman"/>
          <w:sz w:val="27"/>
          <w:szCs w:val="27"/>
        </w:rPr>
        <w:tab/>
        <w:t xml:space="preserve">Запроваджено та здійснюється звітування з питань роботи із зверненнями громадян керівників структурних підрозділів Недригайлівської районної  державної адміністрації. </w:t>
      </w:r>
      <w:r w:rsidR="00FD6E2D" w:rsidRPr="00A61CCF">
        <w:rPr>
          <w:rFonts w:ascii="Times New Roman" w:hAnsi="Times New Roman"/>
          <w:sz w:val="27"/>
          <w:szCs w:val="27"/>
          <w:lang w:val="uk-UA"/>
        </w:rPr>
        <w:t>В 1 кварталі</w:t>
      </w:r>
      <w:r w:rsidR="00FC1BA0" w:rsidRPr="00A61CCF">
        <w:rPr>
          <w:rFonts w:ascii="Times New Roman" w:hAnsi="Times New Roman"/>
          <w:sz w:val="27"/>
          <w:szCs w:val="27"/>
          <w:lang w:val="uk-UA"/>
        </w:rPr>
        <w:t xml:space="preserve"> 2017 року </w:t>
      </w:r>
      <w:r w:rsidRPr="00A61CCF">
        <w:rPr>
          <w:rFonts w:ascii="Times New Roman" w:hAnsi="Times New Roman"/>
          <w:sz w:val="27"/>
          <w:szCs w:val="27"/>
        </w:rPr>
        <w:t xml:space="preserve">заслухано </w:t>
      </w:r>
      <w:r w:rsidR="00AD25FB" w:rsidRPr="00A61CCF">
        <w:rPr>
          <w:rFonts w:ascii="Times New Roman" w:hAnsi="Times New Roman"/>
          <w:sz w:val="27"/>
          <w:szCs w:val="27"/>
        </w:rPr>
        <w:t xml:space="preserve">звіт </w:t>
      </w:r>
      <w:r w:rsidR="002E5075" w:rsidRPr="00A61CCF">
        <w:rPr>
          <w:rFonts w:ascii="Times New Roman" w:hAnsi="Times New Roman"/>
          <w:sz w:val="27"/>
          <w:szCs w:val="27"/>
          <w:lang w:val="uk-UA"/>
        </w:rPr>
        <w:t xml:space="preserve">начальника фінансового управління.  </w:t>
      </w:r>
    </w:p>
    <w:p w:rsidR="00240FD1" w:rsidRPr="00A61CCF" w:rsidRDefault="00240FD1" w:rsidP="00214224">
      <w:pPr>
        <w:pStyle w:val="a4"/>
        <w:jc w:val="both"/>
        <w:rPr>
          <w:sz w:val="27"/>
          <w:szCs w:val="27"/>
        </w:rPr>
      </w:pPr>
      <w:r w:rsidRPr="00A61CCF">
        <w:rPr>
          <w:sz w:val="27"/>
          <w:szCs w:val="27"/>
        </w:rPr>
        <w:tab/>
        <w:t>Щомісячно на засіданнях районної постійно діючої комісії з розгляду звернень громадян розгляда</w:t>
      </w:r>
      <w:r w:rsidR="00A32AF8" w:rsidRPr="00A61CCF">
        <w:rPr>
          <w:sz w:val="27"/>
          <w:szCs w:val="27"/>
        </w:rPr>
        <w:t>ю</w:t>
      </w:r>
      <w:r w:rsidRPr="00A61CCF">
        <w:rPr>
          <w:sz w:val="27"/>
          <w:szCs w:val="27"/>
        </w:rPr>
        <w:t>ться підсумк</w:t>
      </w:r>
      <w:r w:rsidR="00A32AF8" w:rsidRPr="00A61CCF">
        <w:rPr>
          <w:sz w:val="27"/>
          <w:szCs w:val="27"/>
        </w:rPr>
        <w:t>и роботи по</w:t>
      </w:r>
      <w:r w:rsidRPr="00A61CCF">
        <w:rPr>
          <w:sz w:val="27"/>
          <w:szCs w:val="27"/>
        </w:rPr>
        <w:t xml:space="preserve"> розгляду звернень за попередній місяць. Виконавцям </w:t>
      </w:r>
      <w:r w:rsidR="00A32AF8" w:rsidRPr="00A61CCF">
        <w:rPr>
          <w:sz w:val="27"/>
          <w:szCs w:val="27"/>
        </w:rPr>
        <w:t xml:space="preserve">розгляду </w:t>
      </w:r>
      <w:r w:rsidRPr="00A61CCF">
        <w:rPr>
          <w:sz w:val="27"/>
          <w:szCs w:val="27"/>
        </w:rPr>
        <w:t>звернень</w:t>
      </w:r>
      <w:r w:rsidR="008559D5" w:rsidRPr="00A61CCF">
        <w:rPr>
          <w:sz w:val="27"/>
          <w:szCs w:val="27"/>
        </w:rPr>
        <w:t>,</w:t>
      </w:r>
      <w:r w:rsidRPr="00A61CCF">
        <w:rPr>
          <w:sz w:val="27"/>
          <w:szCs w:val="27"/>
        </w:rPr>
        <w:t xml:space="preserve"> </w:t>
      </w:r>
      <w:r w:rsidR="00A32AF8" w:rsidRPr="00A61CCF">
        <w:rPr>
          <w:sz w:val="27"/>
          <w:szCs w:val="27"/>
        </w:rPr>
        <w:t>при необхідності</w:t>
      </w:r>
      <w:r w:rsidR="008559D5" w:rsidRPr="00A61CCF">
        <w:rPr>
          <w:sz w:val="27"/>
          <w:szCs w:val="27"/>
        </w:rPr>
        <w:t>,</w:t>
      </w:r>
      <w:r w:rsidR="00A32AF8" w:rsidRPr="00A61CCF">
        <w:rPr>
          <w:sz w:val="27"/>
          <w:szCs w:val="27"/>
        </w:rPr>
        <w:t xml:space="preserve"> </w:t>
      </w:r>
      <w:r w:rsidRPr="00A61CCF">
        <w:rPr>
          <w:sz w:val="27"/>
          <w:szCs w:val="27"/>
        </w:rPr>
        <w:t xml:space="preserve">даються додаткові доручення щодо вчасного та повного вирішення </w:t>
      </w:r>
      <w:r w:rsidR="00A32AF8" w:rsidRPr="00A61CCF">
        <w:rPr>
          <w:sz w:val="27"/>
          <w:szCs w:val="27"/>
        </w:rPr>
        <w:t>порушених пита</w:t>
      </w:r>
      <w:r w:rsidRPr="00A61CCF">
        <w:rPr>
          <w:sz w:val="27"/>
          <w:szCs w:val="27"/>
        </w:rPr>
        <w:t xml:space="preserve">нь. У </w:t>
      </w:r>
      <w:r w:rsidR="00997EB1" w:rsidRPr="00A61CCF">
        <w:rPr>
          <w:sz w:val="27"/>
          <w:szCs w:val="27"/>
        </w:rPr>
        <w:t xml:space="preserve">січні-березні </w:t>
      </w:r>
      <w:r w:rsidRPr="00A61CCF">
        <w:rPr>
          <w:sz w:val="27"/>
          <w:szCs w:val="27"/>
        </w:rPr>
        <w:t>201</w:t>
      </w:r>
      <w:r w:rsidR="00997EB1" w:rsidRPr="00A61CCF">
        <w:rPr>
          <w:sz w:val="27"/>
          <w:szCs w:val="27"/>
        </w:rPr>
        <w:t>7</w:t>
      </w:r>
      <w:r w:rsidRPr="00A61CCF">
        <w:rPr>
          <w:sz w:val="27"/>
          <w:szCs w:val="27"/>
        </w:rPr>
        <w:t xml:space="preserve"> ро</w:t>
      </w:r>
      <w:r w:rsidR="00997EB1" w:rsidRPr="00A61CCF">
        <w:rPr>
          <w:sz w:val="27"/>
          <w:szCs w:val="27"/>
        </w:rPr>
        <w:t>ку</w:t>
      </w:r>
      <w:r w:rsidRPr="00A61CCF">
        <w:rPr>
          <w:sz w:val="27"/>
          <w:szCs w:val="27"/>
        </w:rPr>
        <w:t xml:space="preserve"> на засіданні комісії було розглянуто </w:t>
      </w:r>
      <w:r w:rsidR="00997EB1" w:rsidRPr="00A61CCF">
        <w:rPr>
          <w:sz w:val="27"/>
          <w:szCs w:val="27"/>
        </w:rPr>
        <w:t>3</w:t>
      </w:r>
      <w:r w:rsidRPr="00A61CCF">
        <w:rPr>
          <w:sz w:val="27"/>
          <w:szCs w:val="27"/>
        </w:rPr>
        <w:t xml:space="preserve"> звернен</w:t>
      </w:r>
      <w:r w:rsidR="00997EB1" w:rsidRPr="00A61CCF">
        <w:rPr>
          <w:sz w:val="27"/>
          <w:szCs w:val="27"/>
        </w:rPr>
        <w:t>ня</w:t>
      </w:r>
      <w:r w:rsidRPr="00A61CCF">
        <w:rPr>
          <w:sz w:val="27"/>
          <w:szCs w:val="27"/>
        </w:rPr>
        <w:t xml:space="preserve">, які перебували на розгляді у районній державній адміністрації. </w:t>
      </w:r>
    </w:p>
    <w:p w:rsidR="00E35A21" w:rsidRPr="00A61CCF" w:rsidRDefault="00297DAF" w:rsidP="00CE2588">
      <w:pPr>
        <w:pStyle w:val="a4"/>
        <w:jc w:val="both"/>
        <w:rPr>
          <w:spacing w:val="-1"/>
          <w:sz w:val="27"/>
          <w:szCs w:val="27"/>
        </w:rPr>
      </w:pPr>
      <w:r w:rsidRPr="00A61CCF">
        <w:rPr>
          <w:sz w:val="27"/>
          <w:szCs w:val="27"/>
        </w:rPr>
        <w:t xml:space="preserve"> </w:t>
      </w:r>
      <w:r w:rsidRPr="00A61CCF">
        <w:rPr>
          <w:sz w:val="27"/>
          <w:szCs w:val="27"/>
        </w:rPr>
        <w:tab/>
      </w:r>
      <w:r w:rsidR="00E35A21" w:rsidRPr="00A61CCF">
        <w:rPr>
          <w:spacing w:val="2"/>
          <w:sz w:val="27"/>
          <w:szCs w:val="27"/>
        </w:rPr>
        <w:t xml:space="preserve">Загальним відділом апарату Недригайлівської районної державної </w:t>
      </w:r>
      <w:r w:rsidR="00E35A21" w:rsidRPr="00A61CCF">
        <w:rPr>
          <w:sz w:val="27"/>
          <w:szCs w:val="27"/>
        </w:rPr>
        <w:t>адміністрації</w:t>
      </w:r>
      <w:r w:rsidR="00997EB1" w:rsidRPr="00A61CCF">
        <w:rPr>
          <w:sz w:val="27"/>
          <w:szCs w:val="27"/>
        </w:rPr>
        <w:t>,</w:t>
      </w:r>
      <w:r w:rsidR="00E35A21" w:rsidRPr="00A61CCF">
        <w:rPr>
          <w:sz w:val="27"/>
          <w:szCs w:val="27"/>
        </w:rPr>
        <w:t xml:space="preserve"> </w:t>
      </w:r>
      <w:r w:rsidR="00997EB1" w:rsidRPr="00A61CCF">
        <w:rPr>
          <w:sz w:val="27"/>
          <w:szCs w:val="27"/>
        </w:rPr>
        <w:t xml:space="preserve">згідно затвердженого </w:t>
      </w:r>
      <w:r w:rsidR="00E35A21" w:rsidRPr="00A61CCF">
        <w:rPr>
          <w:sz w:val="27"/>
          <w:szCs w:val="27"/>
        </w:rPr>
        <w:t xml:space="preserve">графіка проведення перевірок структурних підрозділів </w:t>
      </w:r>
      <w:r w:rsidR="0052092F" w:rsidRPr="00A61CCF">
        <w:rPr>
          <w:sz w:val="27"/>
          <w:szCs w:val="27"/>
        </w:rPr>
        <w:t>райдерж</w:t>
      </w:r>
      <w:r w:rsidR="00E35A21" w:rsidRPr="00A61CCF">
        <w:rPr>
          <w:sz w:val="27"/>
          <w:szCs w:val="27"/>
        </w:rPr>
        <w:t xml:space="preserve">адміністрації </w:t>
      </w:r>
      <w:r w:rsidR="00E35A21" w:rsidRPr="00A61CCF">
        <w:rPr>
          <w:spacing w:val="3"/>
          <w:sz w:val="27"/>
          <w:szCs w:val="27"/>
        </w:rPr>
        <w:t>щодо стану виконання  Закону України «Про звернення</w:t>
      </w:r>
      <w:r w:rsidR="00997EB1" w:rsidRPr="00A61CCF">
        <w:rPr>
          <w:spacing w:val="3"/>
          <w:sz w:val="27"/>
          <w:szCs w:val="27"/>
        </w:rPr>
        <w:t xml:space="preserve"> </w:t>
      </w:r>
      <w:r w:rsidR="00E35A21" w:rsidRPr="00A61CCF">
        <w:rPr>
          <w:spacing w:val="3"/>
          <w:sz w:val="27"/>
          <w:szCs w:val="27"/>
        </w:rPr>
        <w:t xml:space="preserve"> </w:t>
      </w:r>
      <w:r w:rsidR="00E35A21" w:rsidRPr="00A61CCF">
        <w:rPr>
          <w:spacing w:val="8"/>
          <w:sz w:val="27"/>
          <w:szCs w:val="27"/>
        </w:rPr>
        <w:t xml:space="preserve">громадян», Указу </w:t>
      </w:r>
      <w:r w:rsidR="00997EB1" w:rsidRPr="00A61CCF">
        <w:rPr>
          <w:spacing w:val="8"/>
          <w:sz w:val="27"/>
          <w:szCs w:val="27"/>
        </w:rPr>
        <w:t xml:space="preserve"> </w:t>
      </w:r>
      <w:r w:rsidR="00E35A21" w:rsidRPr="00A61CCF">
        <w:rPr>
          <w:spacing w:val="8"/>
          <w:sz w:val="27"/>
          <w:szCs w:val="27"/>
        </w:rPr>
        <w:t xml:space="preserve">Президента </w:t>
      </w:r>
      <w:r w:rsidR="00997EB1" w:rsidRPr="00A61CCF">
        <w:rPr>
          <w:spacing w:val="8"/>
          <w:sz w:val="27"/>
          <w:szCs w:val="27"/>
        </w:rPr>
        <w:t xml:space="preserve"> </w:t>
      </w:r>
      <w:r w:rsidR="00E35A21" w:rsidRPr="00A61CCF">
        <w:rPr>
          <w:spacing w:val="8"/>
          <w:sz w:val="27"/>
          <w:szCs w:val="27"/>
        </w:rPr>
        <w:t xml:space="preserve">України </w:t>
      </w:r>
      <w:r w:rsidR="00997EB1" w:rsidRPr="00A61CCF">
        <w:rPr>
          <w:spacing w:val="8"/>
          <w:sz w:val="27"/>
          <w:szCs w:val="27"/>
        </w:rPr>
        <w:t xml:space="preserve"> </w:t>
      </w:r>
      <w:r w:rsidR="00E35A21" w:rsidRPr="00A61CCF">
        <w:rPr>
          <w:spacing w:val="8"/>
          <w:sz w:val="27"/>
          <w:szCs w:val="27"/>
        </w:rPr>
        <w:t>від 7 лютого</w:t>
      </w:r>
      <w:r w:rsidR="00997EB1" w:rsidRPr="00A61CCF">
        <w:rPr>
          <w:spacing w:val="8"/>
          <w:sz w:val="27"/>
          <w:szCs w:val="27"/>
        </w:rPr>
        <w:t xml:space="preserve"> </w:t>
      </w:r>
      <w:r w:rsidR="00E35A21" w:rsidRPr="00A61CCF">
        <w:rPr>
          <w:spacing w:val="8"/>
          <w:sz w:val="27"/>
          <w:szCs w:val="27"/>
        </w:rPr>
        <w:t xml:space="preserve"> 2008 року </w:t>
      </w:r>
      <w:r w:rsidR="00997EB1" w:rsidRPr="00A61CCF">
        <w:rPr>
          <w:spacing w:val="8"/>
          <w:sz w:val="27"/>
          <w:szCs w:val="27"/>
        </w:rPr>
        <w:t xml:space="preserve"> </w:t>
      </w:r>
      <w:r w:rsidR="00E35A21" w:rsidRPr="00A61CCF">
        <w:rPr>
          <w:spacing w:val="8"/>
          <w:sz w:val="27"/>
          <w:szCs w:val="27"/>
        </w:rPr>
        <w:t xml:space="preserve">№ 109/2008, </w:t>
      </w:r>
      <w:r w:rsidR="00E35A21" w:rsidRPr="00A61CCF">
        <w:rPr>
          <w:spacing w:val="5"/>
          <w:sz w:val="27"/>
          <w:szCs w:val="27"/>
        </w:rPr>
        <w:t>інших нормативно-правових актів щодо роботи із зверненнями громадян</w:t>
      </w:r>
      <w:r w:rsidR="00997EB1" w:rsidRPr="00A61CCF">
        <w:rPr>
          <w:sz w:val="27"/>
          <w:szCs w:val="27"/>
        </w:rPr>
        <w:t xml:space="preserve"> на 2017 рік, </w:t>
      </w:r>
      <w:r w:rsidR="00E35A21" w:rsidRPr="00A61CCF">
        <w:rPr>
          <w:spacing w:val="3"/>
          <w:sz w:val="27"/>
          <w:szCs w:val="27"/>
        </w:rPr>
        <w:t>проведено перевірк</w:t>
      </w:r>
      <w:r w:rsidR="00997EB1" w:rsidRPr="00A61CCF">
        <w:rPr>
          <w:spacing w:val="3"/>
          <w:sz w:val="27"/>
          <w:szCs w:val="27"/>
        </w:rPr>
        <w:t>у фінансового управління райдержадміністрації.</w:t>
      </w:r>
      <w:r w:rsidR="00E35A21" w:rsidRPr="00A61CCF">
        <w:rPr>
          <w:spacing w:val="3"/>
          <w:sz w:val="27"/>
          <w:szCs w:val="27"/>
        </w:rPr>
        <w:t xml:space="preserve"> </w:t>
      </w:r>
      <w:r w:rsidR="00997EB1" w:rsidRPr="00A61CCF">
        <w:rPr>
          <w:spacing w:val="3"/>
          <w:sz w:val="27"/>
          <w:szCs w:val="27"/>
        </w:rPr>
        <w:t>З</w:t>
      </w:r>
      <w:r w:rsidR="00E35A21" w:rsidRPr="00A61CCF">
        <w:rPr>
          <w:spacing w:val="3"/>
          <w:sz w:val="27"/>
          <w:szCs w:val="27"/>
        </w:rPr>
        <w:t xml:space="preserve">а результатами </w:t>
      </w:r>
      <w:r w:rsidR="00997EB1" w:rsidRPr="00A61CCF">
        <w:rPr>
          <w:spacing w:val="3"/>
          <w:sz w:val="27"/>
          <w:szCs w:val="27"/>
        </w:rPr>
        <w:t>перевірки</w:t>
      </w:r>
      <w:r w:rsidR="00E35A21" w:rsidRPr="00A61CCF">
        <w:rPr>
          <w:spacing w:val="3"/>
          <w:sz w:val="27"/>
          <w:szCs w:val="27"/>
        </w:rPr>
        <w:t xml:space="preserve"> складен</w:t>
      </w:r>
      <w:r w:rsidR="00997EB1" w:rsidRPr="00A61CCF">
        <w:rPr>
          <w:spacing w:val="3"/>
          <w:sz w:val="27"/>
          <w:szCs w:val="27"/>
        </w:rPr>
        <w:t>а</w:t>
      </w:r>
      <w:r w:rsidR="00E35A21" w:rsidRPr="00A61CCF">
        <w:rPr>
          <w:spacing w:val="3"/>
          <w:sz w:val="27"/>
          <w:szCs w:val="27"/>
        </w:rPr>
        <w:t xml:space="preserve"> довідк</w:t>
      </w:r>
      <w:r w:rsidR="00997EB1" w:rsidRPr="00A61CCF">
        <w:rPr>
          <w:spacing w:val="3"/>
          <w:sz w:val="27"/>
          <w:szCs w:val="27"/>
        </w:rPr>
        <w:t>а</w:t>
      </w:r>
      <w:r w:rsidR="00E35A21" w:rsidRPr="00A61CCF">
        <w:rPr>
          <w:spacing w:val="3"/>
          <w:sz w:val="27"/>
          <w:szCs w:val="27"/>
        </w:rPr>
        <w:t>, як</w:t>
      </w:r>
      <w:r w:rsidR="00997EB1" w:rsidRPr="00A61CCF">
        <w:rPr>
          <w:spacing w:val="3"/>
          <w:sz w:val="27"/>
          <w:szCs w:val="27"/>
        </w:rPr>
        <w:t>а</w:t>
      </w:r>
      <w:r w:rsidR="00E35A21" w:rsidRPr="00A61CCF">
        <w:rPr>
          <w:spacing w:val="3"/>
          <w:sz w:val="27"/>
          <w:szCs w:val="27"/>
        </w:rPr>
        <w:t xml:space="preserve"> </w:t>
      </w:r>
      <w:r w:rsidR="00E35A21" w:rsidRPr="00A61CCF">
        <w:rPr>
          <w:spacing w:val="12"/>
          <w:sz w:val="27"/>
          <w:szCs w:val="27"/>
        </w:rPr>
        <w:t>бул</w:t>
      </w:r>
      <w:r w:rsidR="00997EB1" w:rsidRPr="00A61CCF">
        <w:rPr>
          <w:spacing w:val="12"/>
          <w:sz w:val="27"/>
          <w:szCs w:val="27"/>
        </w:rPr>
        <w:t>а</w:t>
      </w:r>
      <w:r w:rsidR="00E35A21" w:rsidRPr="00A61CCF">
        <w:rPr>
          <w:spacing w:val="12"/>
          <w:sz w:val="27"/>
          <w:szCs w:val="27"/>
        </w:rPr>
        <w:t xml:space="preserve"> заслухан</w:t>
      </w:r>
      <w:r w:rsidR="00997EB1" w:rsidRPr="00A61CCF">
        <w:rPr>
          <w:spacing w:val="12"/>
          <w:sz w:val="27"/>
          <w:szCs w:val="27"/>
        </w:rPr>
        <w:t>а</w:t>
      </w:r>
      <w:r w:rsidR="00E35A21" w:rsidRPr="00A61CCF">
        <w:rPr>
          <w:spacing w:val="12"/>
          <w:sz w:val="27"/>
          <w:szCs w:val="27"/>
        </w:rPr>
        <w:t xml:space="preserve"> на районній постійно діючій комісі</w:t>
      </w:r>
      <w:r w:rsidR="00A068CF" w:rsidRPr="00A61CCF">
        <w:rPr>
          <w:spacing w:val="12"/>
          <w:sz w:val="27"/>
          <w:szCs w:val="27"/>
        </w:rPr>
        <w:t>ї</w:t>
      </w:r>
      <w:r w:rsidR="00E35A21" w:rsidRPr="00A61CCF">
        <w:rPr>
          <w:spacing w:val="12"/>
          <w:sz w:val="27"/>
          <w:szCs w:val="27"/>
        </w:rPr>
        <w:t xml:space="preserve"> з розгляду звернень </w:t>
      </w:r>
      <w:r w:rsidR="00E35A21" w:rsidRPr="00A61CCF">
        <w:rPr>
          <w:spacing w:val="6"/>
          <w:sz w:val="27"/>
          <w:szCs w:val="27"/>
        </w:rPr>
        <w:t>громадян</w:t>
      </w:r>
      <w:r w:rsidR="00997EB1" w:rsidRPr="00A61CCF">
        <w:rPr>
          <w:spacing w:val="6"/>
          <w:sz w:val="27"/>
          <w:szCs w:val="27"/>
        </w:rPr>
        <w:t>.</w:t>
      </w:r>
      <w:r w:rsidR="00E35A21" w:rsidRPr="00A61CCF">
        <w:rPr>
          <w:spacing w:val="6"/>
          <w:sz w:val="27"/>
          <w:szCs w:val="27"/>
        </w:rPr>
        <w:t xml:space="preserve"> </w:t>
      </w:r>
    </w:p>
    <w:p w:rsidR="00C33EB4" w:rsidRDefault="00997EB1" w:rsidP="00DA79FC">
      <w:pPr>
        <w:pStyle w:val="a4"/>
        <w:ind w:firstLine="900"/>
        <w:jc w:val="both"/>
        <w:rPr>
          <w:sz w:val="27"/>
          <w:szCs w:val="27"/>
        </w:rPr>
      </w:pPr>
      <w:r w:rsidRPr="00A61CCF">
        <w:rPr>
          <w:sz w:val="27"/>
          <w:szCs w:val="27"/>
        </w:rPr>
        <w:t>З початку</w:t>
      </w:r>
      <w:r w:rsidR="001F30DF" w:rsidRPr="00A61CCF">
        <w:rPr>
          <w:sz w:val="27"/>
          <w:szCs w:val="27"/>
        </w:rPr>
        <w:t xml:space="preserve"> </w:t>
      </w:r>
      <w:r w:rsidR="00415F30" w:rsidRPr="00A61CCF">
        <w:rPr>
          <w:sz w:val="27"/>
          <w:szCs w:val="27"/>
        </w:rPr>
        <w:t>201</w:t>
      </w:r>
      <w:r w:rsidRPr="00A61CCF">
        <w:rPr>
          <w:sz w:val="27"/>
          <w:szCs w:val="27"/>
        </w:rPr>
        <w:t>7</w:t>
      </w:r>
      <w:r w:rsidR="004C6CA8" w:rsidRPr="00A61CCF">
        <w:rPr>
          <w:sz w:val="27"/>
          <w:szCs w:val="27"/>
        </w:rPr>
        <w:t xml:space="preserve"> року від жителів району, у тому числі через органи влади вищого рівня, до Недригайлівської районної держ</w:t>
      </w:r>
      <w:r w:rsidR="00415F30" w:rsidRPr="00A61CCF">
        <w:rPr>
          <w:sz w:val="27"/>
          <w:szCs w:val="27"/>
        </w:rPr>
        <w:t xml:space="preserve">авної адміністрації надійшло </w:t>
      </w:r>
      <w:r w:rsidR="00F843E6">
        <w:rPr>
          <w:sz w:val="27"/>
          <w:szCs w:val="27"/>
        </w:rPr>
        <w:t>8</w:t>
      </w:r>
      <w:r w:rsidR="00DA79FC" w:rsidRPr="00A61CCF">
        <w:rPr>
          <w:sz w:val="27"/>
          <w:szCs w:val="27"/>
        </w:rPr>
        <w:t xml:space="preserve"> </w:t>
      </w:r>
      <w:r w:rsidR="004C6CA8" w:rsidRPr="00A61CCF">
        <w:rPr>
          <w:sz w:val="27"/>
          <w:szCs w:val="27"/>
        </w:rPr>
        <w:t>звер</w:t>
      </w:r>
      <w:r w:rsidR="00B60B94" w:rsidRPr="00A61CCF">
        <w:rPr>
          <w:sz w:val="27"/>
          <w:szCs w:val="27"/>
        </w:rPr>
        <w:t>нен</w:t>
      </w:r>
      <w:r w:rsidRPr="00A61CCF">
        <w:rPr>
          <w:sz w:val="27"/>
          <w:szCs w:val="27"/>
        </w:rPr>
        <w:t>ь</w:t>
      </w:r>
      <w:r w:rsidR="00415F30" w:rsidRPr="00A61CCF">
        <w:rPr>
          <w:sz w:val="27"/>
          <w:szCs w:val="27"/>
        </w:rPr>
        <w:t xml:space="preserve">, порушено </w:t>
      </w:r>
      <w:r w:rsidR="00F843E6">
        <w:rPr>
          <w:sz w:val="27"/>
          <w:szCs w:val="27"/>
        </w:rPr>
        <w:t>8</w:t>
      </w:r>
      <w:r w:rsidR="00415F30" w:rsidRPr="00A61CCF">
        <w:rPr>
          <w:sz w:val="27"/>
          <w:szCs w:val="27"/>
        </w:rPr>
        <w:t xml:space="preserve"> питань.</w:t>
      </w:r>
      <w:r w:rsidR="004C6CA8" w:rsidRPr="00A61CCF">
        <w:rPr>
          <w:sz w:val="27"/>
          <w:szCs w:val="27"/>
        </w:rPr>
        <w:t xml:space="preserve"> Закі</w:t>
      </w:r>
      <w:r w:rsidR="00415F30" w:rsidRPr="00A61CCF">
        <w:rPr>
          <w:sz w:val="27"/>
          <w:szCs w:val="27"/>
        </w:rPr>
        <w:t xml:space="preserve">нчився контроль за розглядом </w:t>
      </w:r>
      <w:r w:rsidR="001F3EA9" w:rsidRPr="00A61CCF">
        <w:rPr>
          <w:sz w:val="27"/>
          <w:szCs w:val="27"/>
        </w:rPr>
        <w:t>6</w:t>
      </w:r>
      <w:r w:rsidR="00415F30" w:rsidRPr="00A61CCF">
        <w:rPr>
          <w:sz w:val="27"/>
          <w:szCs w:val="27"/>
        </w:rPr>
        <w:t xml:space="preserve"> питань, з них </w:t>
      </w:r>
      <w:r w:rsidR="005B7A5A" w:rsidRPr="00A61CCF">
        <w:rPr>
          <w:sz w:val="27"/>
          <w:szCs w:val="27"/>
        </w:rPr>
        <w:t>2</w:t>
      </w:r>
      <w:r w:rsidR="001F3EA9" w:rsidRPr="00A61CCF">
        <w:rPr>
          <w:b/>
          <w:bCs/>
          <w:sz w:val="27"/>
          <w:szCs w:val="27"/>
        </w:rPr>
        <w:t xml:space="preserve"> </w:t>
      </w:r>
      <w:r w:rsidR="00415F30" w:rsidRPr="00A61CCF">
        <w:rPr>
          <w:sz w:val="27"/>
          <w:szCs w:val="27"/>
        </w:rPr>
        <w:t>вирішено позитивно (</w:t>
      </w:r>
      <w:r w:rsidR="005B7A5A" w:rsidRPr="00A61CCF">
        <w:rPr>
          <w:sz w:val="27"/>
          <w:szCs w:val="27"/>
        </w:rPr>
        <w:t>33</w:t>
      </w:r>
      <w:r w:rsidR="004C6CA8" w:rsidRPr="00A61CCF">
        <w:rPr>
          <w:sz w:val="27"/>
          <w:szCs w:val="27"/>
        </w:rPr>
        <w:t>,</w:t>
      </w:r>
      <w:r w:rsidR="005B7A5A" w:rsidRPr="00A61CCF">
        <w:rPr>
          <w:sz w:val="27"/>
          <w:szCs w:val="27"/>
        </w:rPr>
        <w:t>3</w:t>
      </w:r>
      <w:r w:rsidR="004C6CA8" w:rsidRPr="00A61CCF">
        <w:rPr>
          <w:sz w:val="27"/>
          <w:szCs w:val="27"/>
        </w:rPr>
        <w:t xml:space="preserve">%). </w:t>
      </w:r>
    </w:p>
    <w:p w:rsidR="000C45E9" w:rsidRPr="00A61CCF" w:rsidRDefault="000C45E9" w:rsidP="00DA79FC">
      <w:pPr>
        <w:pStyle w:val="a4"/>
        <w:ind w:firstLine="900"/>
        <w:jc w:val="both"/>
        <w:rPr>
          <w:sz w:val="27"/>
          <w:szCs w:val="27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1559"/>
        <w:gridCol w:w="1276"/>
        <w:gridCol w:w="1417"/>
      </w:tblGrid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2E7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Основні показники</w:t>
            </w:r>
            <w:r w:rsidR="00740104"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станом на </w:t>
            </w:r>
            <w:r w:rsidR="002E7FA4"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01</w:t>
            </w:r>
            <w:r w:rsidR="00740104"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.0</w:t>
            </w:r>
            <w:r w:rsidR="002E7FA4"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  <w:r w:rsidR="00740104"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.2017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січень 2017</w:t>
            </w:r>
          </w:p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лютий</w:t>
            </w:r>
          </w:p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2017</w:t>
            </w:r>
          </w:p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E83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березень</w:t>
            </w:r>
          </w:p>
          <w:p w:rsidR="00E832EB" w:rsidRPr="00A61CCF" w:rsidRDefault="00E832EB" w:rsidP="000E34AB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2017</w:t>
            </w:r>
          </w:p>
          <w:p w:rsidR="00E832EB" w:rsidRPr="00A61CCF" w:rsidRDefault="00E832EB" w:rsidP="00E83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року</w:t>
            </w:r>
          </w:p>
        </w:tc>
      </w:tr>
      <w:tr w:rsidR="00E832EB" w:rsidRPr="00A61CCF" w:rsidTr="000E34AB">
        <w:trPr>
          <w:trHeight w:val="42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lastRenderedPageBreak/>
              <w:t>Всього звернень: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683DF3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3</w:t>
            </w:r>
          </w:p>
        </w:tc>
      </w:tr>
      <w:tr w:rsidR="00E832EB" w:rsidRPr="00A61CCF" w:rsidTr="000E34AB">
        <w:trPr>
          <w:trHeight w:val="4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із них надійшло поштою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</w:tr>
      <w:tr w:rsidR="00E832EB" w:rsidRPr="00A61CCF" w:rsidTr="000E34AB">
        <w:trPr>
          <w:trHeight w:val="6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через особистий прийом у керівництва                                              райдержадміністрації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8506CE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683DF3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</w:tr>
      <w:tr w:rsidR="00E832EB" w:rsidRPr="00A61CCF" w:rsidTr="000E34AB">
        <w:trPr>
          <w:trHeight w:val="62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Надійшло звернень від громадян, що потребують державного піклування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683DF3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</w:tr>
      <w:tr w:rsidR="00E832EB" w:rsidRPr="00A61CCF" w:rsidTr="000E34AB">
        <w:trPr>
          <w:trHeight w:val="31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Звернення адресовані 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голові райдержадміністрації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683DF3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голові облдержадміністрації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Секретаріату Президента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Кабінету Міністрів та Верховній Раді України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Народним депутатам України та редакціям газет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Кількість повторних звернень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Кількість колективних звернень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rPr>
          <w:trHeight w:val="62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Всього порушено питань у зверненнях,       із них стосовно роботи 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- земельних відносин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житлові питання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комунального та дорожнього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683DF3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питання праці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питання соціального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0D6FB8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питання забезпечення законності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  <w:tr w:rsidR="00E832EB" w:rsidRPr="00A61CCF" w:rsidTr="000E34A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- інші питання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EB" w:rsidRPr="00A61CCF" w:rsidRDefault="00E832EB" w:rsidP="00965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A61CCF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0</w:t>
            </w:r>
          </w:p>
        </w:tc>
      </w:tr>
    </w:tbl>
    <w:p w:rsidR="00394E46" w:rsidRDefault="002E7FA4" w:rsidP="002E7FA4">
      <w:pPr>
        <w:pStyle w:val="a6"/>
        <w:jc w:val="both"/>
        <w:rPr>
          <w:rFonts w:ascii="Times New Roman" w:hAnsi="Times New Roman"/>
          <w:sz w:val="27"/>
          <w:szCs w:val="27"/>
          <w:lang w:val="uk-UA"/>
        </w:rPr>
      </w:pPr>
      <w:r w:rsidRPr="00A61CCF">
        <w:rPr>
          <w:rFonts w:ascii="Times New Roman" w:hAnsi="Times New Roman"/>
          <w:sz w:val="27"/>
          <w:szCs w:val="27"/>
          <w:lang w:val="uk-UA"/>
        </w:rPr>
        <w:t xml:space="preserve">            </w:t>
      </w:r>
    </w:p>
    <w:p w:rsidR="002E7FA4" w:rsidRPr="00A61CCF" w:rsidRDefault="002E7FA4" w:rsidP="00394E46">
      <w:pPr>
        <w:pStyle w:val="a6"/>
        <w:ind w:firstLine="708"/>
        <w:jc w:val="both"/>
        <w:rPr>
          <w:rFonts w:ascii="Times New Roman" w:hAnsi="Times New Roman"/>
          <w:sz w:val="27"/>
          <w:szCs w:val="27"/>
        </w:rPr>
      </w:pPr>
      <w:r w:rsidRPr="00A61CCF">
        <w:rPr>
          <w:rFonts w:ascii="Times New Roman" w:hAnsi="Times New Roman"/>
          <w:sz w:val="27"/>
          <w:szCs w:val="27"/>
          <w:lang w:val="uk-UA"/>
        </w:rPr>
        <w:t>Крім цих звернень на розгляд до Недригайлівської районної державної адміністрації надійшло 3</w:t>
      </w:r>
      <w:r w:rsidR="00FD6E2D" w:rsidRPr="00A61CCF">
        <w:rPr>
          <w:rFonts w:ascii="Times New Roman" w:hAnsi="Times New Roman"/>
          <w:sz w:val="27"/>
          <w:szCs w:val="27"/>
          <w:lang w:val="uk-UA"/>
        </w:rPr>
        <w:t>5</w:t>
      </w:r>
      <w:r w:rsidRPr="00A61CCF">
        <w:rPr>
          <w:rFonts w:ascii="Times New Roman" w:hAnsi="Times New Roman"/>
          <w:sz w:val="27"/>
          <w:szCs w:val="27"/>
          <w:lang w:val="uk-UA"/>
        </w:rPr>
        <w:t xml:space="preserve"> звернен</w:t>
      </w:r>
      <w:r w:rsidR="00FD6E2D" w:rsidRPr="00A61CCF">
        <w:rPr>
          <w:rFonts w:ascii="Times New Roman" w:hAnsi="Times New Roman"/>
          <w:sz w:val="27"/>
          <w:szCs w:val="27"/>
          <w:lang w:val="uk-UA"/>
        </w:rPr>
        <w:t>ь</w:t>
      </w:r>
      <w:r w:rsidRPr="00A61CCF">
        <w:rPr>
          <w:rFonts w:ascii="Times New Roman" w:hAnsi="Times New Roman"/>
          <w:sz w:val="27"/>
          <w:szCs w:val="27"/>
          <w:lang w:val="uk-UA"/>
        </w:rPr>
        <w:t>, з якими жителі району звернулися на урядову «гарячу лінію», 1</w:t>
      </w:r>
      <w:r w:rsidR="00FD6E2D" w:rsidRPr="00A61CCF">
        <w:rPr>
          <w:rFonts w:ascii="Times New Roman" w:hAnsi="Times New Roman"/>
          <w:sz w:val="27"/>
          <w:szCs w:val="27"/>
          <w:lang w:val="uk-UA"/>
        </w:rPr>
        <w:t>5</w:t>
      </w:r>
      <w:r w:rsidRPr="00A61CCF">
        <w:rPr>
          <w:rFonts w:ascii="Times New Roman" w:hAnsi="Times New Roman"/>
          <w:sz w:val="27"/>
          <w:szCs w:val="27"/>
          <w:lang w:val="uk-UA"/>
        </w:rPr>
        <w:t xml:space="preserve"> звернень до Сумського обласного контактного центру та </w:t>
      </w:r>
      <w:r w:rsidR="00FD6E2D" w:rsidRPr="00A61CCF">
        <w:rPr>
          <w:rFonts w:ascii="Times New Roman" w:hAnsi="Times New Roman"/>
          <w:sz w:val="27"/>
          <w:szCs w:val="27"/>
          <w:lang w:val="uk-UA"/>
        </w:rPr>
        <w:t>6</w:t>
      </w:r>
      <w:r w:rsidRPr="00A61CCF">
        <w:rPr>
          <w:rFonts w:ascii="Times New Roman" w:hAnsi="Times New Roman"/>
          <w:sz w:val="27"/>
          <w:szCs w:val="27"/>
          <w:lang w:val="uk-UA"/>
        </w:rPr>
        <w:t xml:space="preserve"> звернень на «гарячу лінію» районної державної адміністрації.</w:t>
      </w:r>
      <w:r w:rsidRPr="00A61CCF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Pr="00A61CCF">
        <w:rPr>
          <w:rFonts w:ascii="Times New Roman" w:hAnsi="Times New Roman"/>
          <w:sz w:val="27"/>
          <w:szCs w:val="27"/>
        </w:rPr>
        <w:t xml:space="preserve">Всього розглянуто </w:t>
      </w:r>
      <w:r w:rsidR="00FD6E2D" w:rsidRPr="00A61CCF">
        <w:rPr>
          <w:rFonts w:ascii="Times New Roman" w:hAnsi="Times New Roman"/>
          <w:sz w:val="27"/>
          <w:szCs w:val="27"/>
          <w:lang w:val="uk-UA"/>
        </w:rPr>
        <w:t>56</w:t>
      </w:r>
      <w:r w:rsidRPr="00A61CCF">
        <w:rPr>
          <w:rFonts w:ascii="Times New Roman" w:hAnsi="Times New Roman"/>
          <w:sz w:val="27"/>
          <w:szCs w:val="27"/>
        </w:rPr>
        <w:t xml:space="preserve"> телефонних звернен</w:t>
      </w:r>
      <w:r w:rsidR="00FD6E2D" w:rsidRPr="00A61CCF">
        <w:rPr>
          <w:rFonts w:ascii="Times New Roman" w:hAnsi="Times New Roman"/>
          <w:sz w:val="27"/>
          <w:szCs w:val="27"/>
          <w:lang w:val="uk-UA"/>
        </w:rPr>
        <w:t>ь</w:t>
      </w:r>
      <w:r w:rsidRPr="00A61CCF">
        <w:rPr>
          <w:rFonts w:ascii="Times New Roman" w:hAnsi="Times New Roman"/>
          <w:sz w:val="27"/>
          <w:szCs w:val="27"/>
        </w:rPr>
        <w:t>.</w:t>
      </w:r>
      <w:r w:rsidRPr="00A61CCF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A61CCF">
        <w:rPr>
          <w:rFonts w:ascii="Times New Roman" w:hAnsi="Times New Roman"/>
          <w:sz w:val="27"/>
          <w:szCs w:val="27"/>
        </w:rPr>
        <w:t>Відсоток позитивно вирішених питань цих звернень склав</w:t>
      </w:r>
      <w:r w:rsidR="00A61CCF" w:rsidRPr="00A61CCF">
        <w:rPr>
          <w:rFonts w:ascii="Times New Roman" w:hAnsi="Times New Roman"/>
          <w:sz w:val="27"/>
          <w:szCs w:val="27"/>
          <w:lang w:val="uk-UA"/>
        </w:rPr>
        <w:t xml:space="preserve"> 44</w:t>
      </w:r>
      <w:r w:rsidRPr="00A61CCF">
        <w:rPr>
          <w:rFonts w:ascii="Times New Roman" w:hAnsi="Times New Roman"/>
          <w:sz w:val="27"/>
          <w:szCs w:val="27"/>
        </w:rPr>
        <w:t>,</w:t>
      </w:r>
      <w:r w:rsidR="00A61CCF" w:rsidRPr="00A61CCF">
        <w:rPr>
          <w:rFonts w:ascii="Times New Roman" w:hAnsi="Times New Roman"/>
          <w:sz w:val="27"/>
          <w:szCs w:val="27"/>
          <w:lang w:val="uk-UA"/>
        </w:rPr>
        <w:t>6</w:t>
      </w:r>
      <w:r w:rsidRPr="00A61CCF">
        <w:rPr>
          <w:rFonts w:ascii="Times New Roman" w:hAnsi="Times New Roman"/>
          <w:sz w:val="27"/>
          <w:szCs w:val="27"/>
        </w:rPr>
        <w:t>.</w:t>
      </w:r>
    </w:p>
    <w:p w:rsidR="000F624D" w:rsidRPr="00A61CCF" w:rsidRDefault="001334D7" w:rsidP="000F624D">
      <w:pPr>
        <w:pStyle w:val="a6"/>
        <w:ind w:firstLine="708"/>
        <w:jc w:val="both"/>
        <w:rPr>
          <w:rFonts w:ascii="Times New Roman" w:hAnsi="Times New Roman"/>
          <w:spacing w:val="-1"/>
          <w:sz w:val="27"/>
          <w:szCs w:val="27"/>
          <w:lang w:val="uk-UA"/>
        </w:rPr>
      </w:pPr>
      <w:r w:rsidRPr="00A61CCF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0F624D" w:rsidRPr="00A61CCF">
        <w:rPr>
          <w:rFonts w:ascii="Times New Roman" w:hAnsi="Times New Roman"/>
          <w:sz w:val="27"/>
          <w:szCs w:val="27"/>
          <w:lang w:val="uk-UA"/>
        </w:rPr>
        <w:t>У Недригайлівській районній держа</w:t>
      </w:r>
      <w:r w:rsidR="00D11BA5" w:rsidRPr="00A61CCF">
        <w:rPr>
          <w:rFonts w:ascii="Times New Roman" w:hAnsi="Times New Roman"/>
          <w:sz w:val="27"/>
          <w:szCs w:val="27"/>
          <w:lang w:val="uk-UA"/>
        </w:rPr>
        <w:t>в</w:t>
      </w:r>
      <w:r w:rsidR="000F624D" w:rsidRPr="00A61CCF">
        <w:rPr>
          <w:rFonts w:ascii="Times New Roman" w:hAnsi="Times New Roman"/>
          <w:sz w:val="27"/>
          <w:szCs w:val="27"/>
          <w:lang w:val="uk-UA"/>
        </w:rPr>
        <w:t xml:space="preserve">ній адміністрації приділяється особлива </w:t>
      </w:r>
      <w:r w:rsidR="000F624D" w:rsidRPr="00A61CCF">
        <w:rPr>
          <w:rFonts w:ascii="Times New Roman" w:hAnsi="Times New Roman"/>
          <w:spacing w:val="4"/>
          <w:sz w:val="27"/>
          <w:szCs w:val="27"/>
          <w:lang w:val="uk-UA"/>
        </w:rPr>
        <w:t>увага при розгляді звернень</w:t>
      </w:r>
      <w:r w:rsidR="00764220" w:rsidRPr="00A61CCF">
        <w:rPr>
          <w:rFonts w:ascii="Times New Roman" w:hAnsi="Times New Roman"/>
          <w:spacing w:val="4"/>
          <w:sz w:val="27"/>
          <w:szCs w:val="27"/>
          <w:lang w:val="uk-UA"/>
        </w:rPr>
        <w:t>,</w:t>
      </w:r>
      <w:r w:rsidR="000F624D" w:rsidRPr="00A61CCF">
        <w:rPr>
          <w:rFonts w:ascii="Times New Roman" w:hAnsi="Times New Roman"/>
          <w:spacing w:val="4"/>
          <w:sz w:val="27"/>
          <w:szCs w:val="27"/>
          <w:lang w:val="uk-UA"/>
        </w:rPr>
        <w:t xml:space="preserve"> </w:t>
      </w:r>
      <w:r w:rsidR="00764220" w:rsidRPr="00A61CCF">
        <w:rPr>
          <w:rFonts w:ascii="Times New Roman" w:hAnsi="Times New Roman"/>
          <w:spacing w:val="4"/>
          <w:sz w:val="27"/>
          <w:szCs w:val="27"/>
          <w:lang w:val="uk-UA"/>
        </w:rPr>
        <w:t xml:space="preserve">зверненням </w:t>
      </w:r>
      <w:r w:rsidR="000F624D" w:rsidRPr="00A61CCF">
        <w:rPr>
          <w:rFonts w:ascii="Times New Roman" w:hAnsi="Times New Roman"/>
          <w:spacing w:val="4"/>
          <w:sz w:val="27"/>
          <w:szCs w:val="27"/>
          <w:lang w:val="uk-UA"/>
        </w:rPr>
        <w:t xml:space="preserve">інвалідів, ветеранів війни і праці, одиноких </w:t>
      </w:r>
      <w:r w:rsidR="000F624D" w:rsidRPr="00A61CCF">
        <w:rPr>
          <w:rFonts w:ascii="Times New Roman" w:hAnsi="Times New Roman"/>
          <w:spacing w:val="14"/>
          <w:sz w:val="27"/>
          <w:szCs w:val="27"/>
          <w:lang w:val="uk-UA"/>
        </w:rPr>
        <w:t xml:space="preserve">престарілих, багатодітних сімей, осіб постраждалих від аварії на </w:t>
      </w:r>
      <w:r w:rsidR="000F624D" w:rsidRPr="00A61CCF">
        <w:rPr>
          <w:rFonts w:ascii="Times New Roman" w:hAnsi="Times New Roman"/>
          <w:spacing w:val="2"/>
          <w:sz w:val="27"/>
          <w:szCs w:val="27"/>
          <w:lang w:val="uk-UA"/>
        </w:rPr>
        <w:t xml:space="preserve">Чорнобильській АЕС, та інших громадян, які потребують соціального захисту </w:t>
      </w:r>
      <w:r w:rsidR="000F624D" w:rsidRPr="00A61CCF">
        <w:rPr>
          <w:rFonts w:ascii="Times New Roman" w:hAnsi="Times New Roman"/>
          <w:spacing w:val="-1"/>
          <w:sz w:val="27"/>
          <w:szCs w:val="27"/>
          <w:lang w:val="uk-UA"/>
        </w:rPr>
        <w:t xml:space="preserve">та підтримки. </w:t>
      </w:r>
    </w:p>
    <w:p w:rsidR="001334D7" w:rsidRPr="00A61CCF" w:rsidRDefault="00CB45E6" w:rsidP="00977A9D">
      <w:pPr>
        <w:pStyle w:val="2"/>
        <w:ind w:firstLine="0"/>
        <w:rPr>
          <w:sz w:val="27"/>
          <w:szCs w:val="27"/>
        </w:rPr>
      </w:pPr>
      <w:r w:rsidRPr="00A61CCF">
        <w:rPr>
          <w:sz w:val="27"/>
          <w:szCs w:val="27"/>
        </w:rPr>
        <w:t xml:space="preserve">          </w:t>
      </w:r>
      <w:r w:rsidR="001334D7" w:rsidRPr="00A61CCF">
        <w:rPr>
          <w:sz w:val="27"/>
          <w:szCs w:val="27"/>
        </w:rPr>
        <w:t xml:space="preserve"> Робота із зверненнями громадян в Недригайлівській районній державній адміністрації залишається пріоритетною у повсякденній діяльності органів виконавчої влади та місцевого самоврядування району.</w:t>
      </w:r>
    </w:p>
    <w:p w:rsidR="00394E46" w:rsidRPr="00394E46" w:rsidRDefault="00394E46" w:rsidP="002E7FA4">
      <w:pPr>
        <w:pStyle w:val="a4"/>
        <w:jc w:val="both"/>
        <w:rPr>
          <w:b/>
          <w:bCs/>
          <w:sz w:val="20"/>
          <w:szCs w:val="20"/>
        </w:rPr>
      </w:pPr>
    </w:p>
    <w:p w:rsidR="002E7FA4" w:rsidRPr="00A61CCF" w:rsidRDefault="002E7FA4" w:rsidP="002E7FA4">
      <w:pPr>
        <w:pStyle w:val="a4"/>
        <w:jc w:val="both"/>
        <w:rPr>
          <w:b/>
          <w:bCs/>
          <w:sz w:val="27"/>
          <w:szCs w:val="27"/>
        </w:rPr>
      </w:pPr>
      <w:r w:rsidRPr="00A61CCF">
        <w:rPr>
          <w:b/>
          <w:bCs/>
          <w:sz w:val="27"/>
          <w:szCs w:val="27"/>
        </w:rPr>
        <w:t xml:space="preserve">Начальник загального відділу </w:t>
      </w:r>
    </w:p>
    <w:p w:rsidR="002E7FA4" w:rsidRPr="00A61CCF" w:rsidRDefault="002E7FA4" w:rsidP="002E7FA4">
      <w:pPr>
        <w:pStyle w:val="a4"/>
        <w:jc w:val="both"/>
        <w:rPr>
          <w:b/>
          <w:bCs/>
          <w:sz w:val="27"/>
          <w:szCs w:val="27"/>
        </w:rPr>
      </w:pPr>
      <w:r w:rsidRPr="00A61CCF">
        <w:rPr>
          <w:b/>
          <w:bCs/>
          <w:sz w:val="27"/>
          <w:szCs w:val="27"/>
        </w:rPr>
        <w:t>апарату Недригайлівської районної</w:t>
      </w:r>
    </w:p>
    <w:p w:rsidR="002E7FA4" w:rsidRPr="00A61CCF" w:rsidRDefault="002E7FA4" w:rsidP="00F843E6">
      <w:pPr>
        <w:pStyle w:val="a4"/>
        <w:jc w:val="both"/>
        <w:rPr>
          <w:sz w:val="27"/>
          <w:szCs w:val="27"/>
        </w:rPr>
      </w:pPr>
      <w:r w:rsidRPr="00A61CCF">
        <w:rPr>
          <w:b/>
          <w:bCs/>
          <w:sz w:val="27"/>
          <w:szCs w:val="27"/>
        </w:rPr>
        <w:t xml:space="preserve">державної  адміністрації   </w:t>
      </w:r>
      <w:r w:rsidR="00394E46">
        <w:rPr>
          <w:b/>
          <w:bCs/>
          <w:sz w:val="27"/>
          <w:szCs w:val="27"/>
        </w:rPr>
        <w:t xml:space="preserve">  </w:t>
      </w:r>
      <w:r w:rsidRPr="00A61CCF">
        <w:rPr>
          <w:b/>
          <w:bCs/>
          <w:sz w:val="27"/>
          <w:szCs w:val="27"/>
        </w:rPr>
        <w:t xml:space="preserve">                                       </w:t>
      </w:r>
      <w:r w:rsidR="00394E46">
        <w:rPr>
          <w:b/>
          <w:bCs/>
          <w:sz w:val="27"/>
          <w:szCs w:val="27"/>
        </w:rPr>
        <w:t xml:space="preserve">            </w:t>
      </w:r>
      <w:r w:rsidRPr="00A61CCF">
        <w:rPr>
          <w:b/>
          <w:bCs/>
          <w:sz w:val="27"/>
          <w:szCs w:val="27"/>
        </w:rPr>
        <w:t xml:space="preserve">   </w:t>
      </w:r>
      <w:r w:rsidR="000C45E9">
        <w:rPr>
          <w:b/>
          <w:bCs/>
          <w:sz w:val="27"/>
          <w:szCs w:val="27"/>
        </w:rPr>
        <w:t xml:space="preserve"> </w:t>
      </w:r>
      <w:r w:rsidRPr="00A61CCF">
        <w:rPr>
          <w:b/>
          <w:bCs/>
          <w:sz w:val="27"/>
          <w:szCs w:val="27"/>
        </w:rPr>
        <w:t xml:space="preserve">    О.В. Бухарметова</w:t>
      </w:r>
    </w:p>
    <w:sectPr w:rsidR="002E7FA4" w:rsidRPr="00A61CCF" w:rsidSect="00394E46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196" w:rsidRDefault="00D04196" w:rsidP="001556B4">
      <w:pPr>
        <w:spacing w:after="0" w:line="240" w:lineRule="auto"/>
      </w:pPr>
      <w:r>
        <w:separator/>
      </w:r>
    </w:p>
  </w:endnote>
  <w:endnote w:type="continuationSeparator" w:id="1">
    <w:p w:rsidR="00D04196" w:rsidRDefault="00D04196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196" w:rsidRDefault="00D04196" w:rsidP="001556B4">
      <w:pPr>
        <w:spacing w:after="0" w:line="240" w:lineRule="auto"/>
      </w:pPr>
      <w:r>
        <w:separator/>
      </w:r>
    </w:p>
  </w:footnote>
  <w:footnote w:type="continuationSeparator" w:id="1">
    <w:p w:rsidR="00D04196" w:rsidRDefault="00D04196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01E8D"/>
    <w:rsid w:val="000176FB"/>
    <w:rsid w:val="000259F5"/>
    <w:rsid w:val="00026F40"/>
    <w:rsid w:val="0003374D"/>
    <w:rsid w:val="00037D23"/>
    <w:rsid w:val="000457D1"/>
    <w:rsid w:val="00056D29"/>
    <w:rsid w:val="00070DAF"/>
    <w:rsid w:val="00076D86"/>
    <w:rsid w:val="00080589"/>
    <w:rsid w:val="00095542"/>
    <w:rsid w:val="000977DA"/>
    <w:rsid w:val="000A6941"/>
    <w:rsid w:val="000B0491"/>
    <w:rsid w:val="000B6B86"/>
    <w:rsid w:val="000C45E9"/>
    <w:rsid w:val="000C64A8"/>
    <w:rsid w:val="000D6FB8"/>
    <w:rsid w:val="000D7E75"/>
    <w:rsid w:val="000E34AB"/>
    <w:rsid w:val="000F624D"/>
    <w:rsid w:val="00102ED4"/>
    <w:rsid w:val="00130EB6"/>
    <w:rsid w:val="001318BC"/>
    <w:rsid w:val="001334D7"/>
    <w:rsid w:val="0015089B"/>
    <w:rsid w:val="001556B4"/>
    <w:rsid w:val="00157056"/>
    <w:rsid w:val="00171057"/>
    <w:rsid w:val="001836D8"/>
    <w:rsid w:val="00184DB2"/>
    <w:rsid w:val="00185791"/>
    <w:rsid w:val="00195A81"/>
    <w:rsid w:val="001A4D20"/>
    <w:rsid w:val="001B51A9"/>
    <w:rsid w:val="001C2052"/>
    <w:rsid w:val="001C4B93"/>
    <w:rsid w:val="001F071C"/>
    <w:rsid w:val="001F30DF"/>
    <w:rsid w:val="001F3EA9"/>
    <w:rsid w:val="001F510B"/>
    <w:rsid w:val="001F698C"/>
    <w:rsid w:val="0020667B"/>
    <w:rsid w:val="002106A7"/>
    <w:rsid w:val="00214224"/>
    <w:rsid w:val="002233F7"/>
    <w:rsid w:val="0022611E"/>
    <w:rsid w:val="00232548"/>
    <w:rsid w:val="00240508"/>
    <w:rsid w:val="00240FD1"/>
    <w:rsid w:val="00297DAF"/>
    <w:rsid w:val="002B247A"/>
    <w:rsid w:val="002D7B60"/>
    <w:rsid w:val="002E5075"/>
    <w:rsid w:val="002E7FA4"/>
    <w:rsid w:val="003055BB"/>
    <w:rsid w:val="003143A1"/>
    <w:rsid w:val="00315186"/>
    <w:rsid w:val="003458DA"/>
    <w:rsid w:val="00351A98"/>
    <w:rsid w:val="00373DFE"/>
    <w:rsid w:val="00375FA3"/>
    <w:rsid w:val="00386CF5"/>
    <w:rsid w:val="00394E46"/>
    <w:rsid w:val="00395203"/>
    <w:rsid w:val="003975D3"/>
    <w:rsid w:val="003C5E22"/>
    <w:rsid w:val="003D0798"/>
    <w:rsid w:val="003E2930"/>
    <w:rsid w:val="00415EDF"/>
    <w:rsid w:val="00415F30"/>
    <w:rsid w:val="004447DB"/>
    <w:rsid w:val="00474E55"/>
    <w:rsid w:val="00483FB3"/>
    <w:rsid w:val="0049708F"/>
    <w:rsid w:val="004C6CA8"/>
    <w:rsid w:val="004D0EE5"/>
    <w:rsid w:val="004D1BA7"/>
    <w:rsid w:val="004D50D3"/>
    <w:rsid w:val="004D79C9"/>
    <w:rsid w:val="004F3A7E"/>
    <w:rsid w:val="00506DB3"/>
    <w:rsid w:val="0052092F"/>
    <w:rsid w:val="005253D1"/>
    <w:rsid w:val="005640B5"/>
    <w:rsid w:val="00571813"/>
    <w:rsid w:val="00584C68"/>
    <w:rsid w:val="005B73E9"/>
    <w:rsid w:val="005B7A5A"/>
    <w:rsid w:val="005C3ED0"/>
    <w:rsid w:val="005C712D"/>
    <w:rsid w:val="005D2E9F"/>
    <w:rsid w:val="005F16B4"/>
    <w:rsid w:val="005F500F"/>
    <w:rsid w:val="00604A6B"/>
    <w:rsid w:val="00607AD7"/>
    <w:rsid w:val="00667484"/>
    <w:rsid w:val="00683DF3"/>
    <w:rsid w:val="006A515A"/>
    <w:rsid w:val="006F590B"/>
    <w:rsid w:val="00712B01"/>
    <w:rsid w:val="00730AD5"/>
    <w:rsid w:val="00733E84"/>
    <w:rsid w:val="00735348"/>
    <w:rsid w:val="00740104"/>
    <w:rsid w:val="00740CB1"/>
    <w:rsid w:val="00740E53"/>
    <w:rsid w:val="00761657"/>
    <w:rsid w:val="00762124"/>
    <w:rsid w:val="00764220"/>
    <w:rsid w:val="007812FA"/>
    <w:rsid w:val="007A7CD2"/>
    <w:rsid w:val="007D048B"/>
    <w:rsid w:val="007D7A0A"/>
    <w:rsid w:val="00841555"/>
    <w:rsid w:val="008506CE"/>
    <w:rsid w:val="008559D5"/>
    <w:rsid w:val="008574F5"/>
    <w:rsid w:val="00861D46"/>
    <w:rsid w:val="008641EF"/>
    <w:rsid w:val="00874A75"/>
    <w:rsid w:val="008763F9"/>
    <w:rsid w:val="008878BB"/>
    <w:rsid w:val="00891D9E"/>
    <w:rsid w:val="008A73CF"/>
    <w:rsid w:val="008B7706"/>
    <w:rsid w:val="008C6434"/>
    <w:rsid w:val="008E0D44"/>
    <w:rsid w:val="008E63C5"/>
    <w:rsid w:val="008F29DF"/>
    <w:rsid w:val="008F6E2D"/>
    <w:rsid w:val="00902207"/>
    <w:rsid w:val="00913336"/>
    <w:rsid w:val="00924ED6"/>
    <w:rsid w:val="00947DA4"/>
    <w:rsid w:val="00977A9D"/>
    <w:rsid w:val="009810FA"/>
    <w:rsid w:val="009813CC"/>
    <w:rsid w:val="009868CC"/>
    <w:rsid w:val="00997EB1"/>
    <w:rsid w:val="009A05E6"/>
    <w:rsid w:val="009A1092"/>
    <w:rsid w:val="009C01DB"/>
    <w:rsid w:val="009C4A5C"/>
    <w:rsid w:val="009D535A"/>
    <w:rsid w:val="009E2DDC"/>
    <w:rsid w:val="009E6C77"/>
    <w:rsid w:val="009F5913"/>
    <w:rsid w:val="009F7DDE"/>
    <w:rsid w:val="00A068CF"/>
    <w:rsid w:val="00A06BC8"/>
    <w:rsid w:val="00A13106"/>
    <w:rsid w:val="00A253BB"/>
    <w:rsid w:val="00A32AF8"/>
    <w:rsid w:val="00A40A08"/>
    <w:rsid w:val="00A458BC"/>
    <w:rsid w:val="00A61CCF"/>
    <w:rsid w:val="00A63858"/>
    <w:rsid w:val="00A66EE4"/>
    <w:rsid w:val="00A756AF"/>
    <w:rsid w:val="00AA6117"/>
    <w:rsid w:val="00AB0433"/>
    <w:rsid w:val="00AB1F44"/>
    <w:rsid w:val="00AB6CC4"/>
    <w:rsid w:val="00AD25FB"/>
    <w:rsid w:val="00AD4701"/>
    <w:rsid w:val="00AD788A"/>
    <w:rsid w:val="00AF07DF"/>
    <w:rsid w:val="00B10645"/>
    <w:rsid w:val="00B136B8"/>
    <w:rsid w:val="00B146B8"/>
    <w:rsid w:val="00B25136"/>
    <w:rsid w:val="00B26F0C"/>
    <w:rsid w:val="00B34DCB"/>
    <w:rsid w:val="00B3546A"/>
    <w:rsid w:val="00B47E96"/>
    <w:rsid w:val="00B56681"/>
    <w:rsid w:val="00B60B94"/>
    <w:rsid w:val="00B6185A"/>
    <w:rsid w:val="00B72A1D"/>
    <w:rsid w:val="00B90039"/>
    <w:rsid w:val="00B961A2"/>
    <w:rsid w:val="00BF2AC3"/>
    <w:rsid w:val="00C07151"/>
    <w:rsid w:val="00C11B56"/>
    <w:rsid w:val="00C22E7B"/>
    <w:rsid w:val="00C273AA"/>
    <w:rsid w:val="00C33EB4"/>
    <w:rsid w:val="00C64CA9"/>
    <w:rsid w:val="00C66D27"/>
    <w:rsid w:val="00C82610"/>
    <w:rsid w:val="00CB0BC8"/>
    <w:rsid w:val="00CB45E6"/>
    <w:rsid w:val="00CB7D07"/>
    <w:rsid w:val="00CC0FEA"/>
    <w:rsid w:val="00CD08F1"/>
    <w:rsid w:val="00CD1DEB"/>
    <w:rsid w:val="00CE1F0A"/>
    <w:rsid w:val="00CE2588"/>
    <w:rsid w:val="00CE5E4E"/>
    <w:rsid w:val="00D04196"/>
    <w:rsid w:val="00D11BA5"/>
    <w:rsid w:val="00D36061"/>
    <w:rsid w:val="00D52FEE"/>
    <w:rsid w:val="00D7508F"/>
    <w:rsid w:val="00D75AEA"/>
    <w:rsid w:val="00D8011B"/>
    <w:rsid w:val="00D917DF"/>
    <w:rsid w:val="00DA79FC"/>
    <w:rsid w:val="00DB2410"/>
    <w:rsid w:val="00DB26FF"/>
    <w:rsid w:val="00DC6936"/>
    <w:rsid w:val="00DC71C9"/>
    <w:rsid w:val="00DD4584"/>
    <w:rsid w:val="00DD4760"/>
    <w:rsid w:val="00DD585F"/>
    <w:rsid w:val="00DE0B82"/>
    <w:rsid w:val="00DE4F06"/>
    <w:rsid w:val="00DE598C"/>
    <w:rsid w:val="00DF3051"/>
    <w:rsid w:val="00E173B7"/>
    <w:rsid w:val="00E20B29"/>
    <w:rsid w:val="00E21044"/>
    <w:rsid w:val="00E35A21"/>
    <w:rsid w:val="00E616A4"/>
    <w:rsid w:val="00E70BCA"/>
    <w:rsid w:val="00E753C6"/>
    <w:rsid w:val="00E832EB"/>
    <w:rsid w:val="00E86851"/>
    <w:rsid w:val="00E93F08"/>
    <w:rsid w:val="00E959A9"/>
    <w:rsid w:val="00E96E59"/>
    <w:rsid w:val="00EA09C5"/>
    <w:rsid w:val="00EB78CB"/>
    <w:rsid w:val="00EC52EE"/>
    <w:rsid w:val="00EC7D9F"/>
    <w:rsid w:val="00EE0F54"/>
    <w:rsid w:val="00EE496A"/>
    <w:rsid w:val="00EF150F"/>
    <w:rsid w:val="00EF20C3"/>
    <w:rsid w:val="00EF6D6F"/>
    <w:rsid w:val="00F16297"/>
    <w:rsid w:val="00F40ED1"/>
    <w:rsid w:val="00F413F1"/>
    <w:rsid w:val="00F518C2"/>
    <w:rsid w:val="00F66773"/>
    <w:rsid w:val="00F714D7"/>
    <w:rsid w:val="00F843E6"/>
    <w:rsid w:val="00F940B8"/>
    <w:rsid w:val="00FA2442"/>
    <w:rsid w:val="00FC193A"/>
    <w:rsid w:val="00FC1BA0"/>
    <w:rsid w:val="00FC4209"/>
    <w:rsid w:val="00FD0AB4"/>
    <w:rsid w:val="00FD6E2D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paragraph" w:styleId="1">
    <w:name w:val="heading 1"/>
    <w:basedOn w:val="a"/>
    <w:next w:val="a"/>
    <w:link w:val="10"/>
    <w:qFormat/>
    <w:rsid w:val="002E7FA4"/>
    <w:pPr>
      <w:keepNext/>
      <w:spacing w:after="0" w:line="240" w:lineRule="auto"/>
      <w:outlineLvl w:val="0"/>
    </w:pPr>
    <w:rPr>
      <w:rFonts w:ascii="Times New Roman" w:eastAsia="Times New Roman" w:hAnsi="Times New Roman" w:cs="Mangal"/>
      <w:sz w:val="28"/>
      <w:szCs w:val="24"/>
      <w:lang w:val="uk-UA" w:bidi="ne-N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  <w:style w:type="paragraph" w:styleId="ab">
    <w:name w:val="Body Text Indent"/>
    <w:basedOn w:val="a"/>
    <w:link w:val="ac"/>
    <w:uiPriority w:val="99"/>
    <w:semiHidden/>
    <w:unhideWhenUsed/>
    <w:rsid w:val="002E7FA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E7FA4"/>
  </w:style>
  <w:style w:type="character" w:customStyle="1" w:styleId="10">
    <w:name w:val="Заголовок 1 Знак"/>
    <w:basedOn w:val="a0"/>
    <w:link w:val="1"/>
    <w:rsid w:val="002E7FA4"/>
    <w:rPr>
      <w:rFonts w:ascii="Times New Roman" w:eastAsia="Times New Roman" w:hAnsi="Times New Roman" w:cs="Mangal"/>
      <w:sz w:val="28"/>
      <w:szCs w:val="24"/>
      <w:lang w:val="uk-UA" w:bidi="ne-N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AC657-4E3D-462F-91CE-12C28D64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Kalinovska</cp:lastModifiedBy>
  <cp:revision>18</cp:revision>
  <cp:lastPrinted>2017-04-24T12:56:00Z</cp:lastPrinted>
  <dcterms:created xsi:type="dcterms:W3CDTF">2017-04-24T12:10:00Z</dcterms:created>
  <dcterms:modified xsi:type="dcterms:W3CDTF">2017-04-28T07:20:00Z</dcterms:modified>
</cp:coreProperties>
</file>