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A20" w:rsidRPr="00227A20" w:rsidRDefault="00227A20" w:rsidP="00227A20">
      <w:pPr>
        <w:jc w:val="right"/>
        <w:rPr>
          <w:rFonts w:ascii="Times New Roman" w:hAnsi="Times New Roman" w:cs="Times New Roman"/>
          <w:sz w:val="28"/>
          <w:szCs w:val="28"/>
        </w:rPr>
      </w:pPr>
      <w:r w:rsidRPr="00227A20">
        <w:rPr>
          <w:rFonts w:ascii="Times New Roman" w:hAnsi="Times New Roman" w:cs="Times New Roman"/>
          <w:sz w:val="28"/>
          <w:szCs w:val="28"/>
        </w:rPr>
        <w:t>Проект</w:t>
      </w:r>
    </w:p>
    <w:p w:rsidR="00227A20" w:rsidRPr="00227A20" w:rsidRDefault="00227A20" w:rsidP="00227A2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569F3" w:rsidRPr="00227A20" w:rsidRDefault="00227A20" w:rsidP="00A569F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569F3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A569F3">
        <w:rPr>
          <w:rFonts w:ascii="Times New Roman" w:hAnsi="Times New Roman" w:cs="Times New Roman"/>
          <w:sz w:val="28"/>
          <w:szCs w:val="28"/>
          <w:lang w:val="uk-UA"/>
        </w:rPr>
        <w:br/>
      </w:r>
      <w:r w:rsidR="00A569F3" w:rsidRPr="00227A20">
        <w:rPr>
          <w:rFonts w:ascii="Times New Roman" w:hAnsi="Times New Roman" w:cs="Times New Roman"/>
          <w:sz w:val="28"/>
          <w:szCs w:val="28"/>
        </w:rPr>
        <w:t xml:space="preserve">«         »                                                                          </w:t>
      </w:r>
      <w:proofErr w:type="spellStart"/>
      <w:r w:rsidR="00A569F3" w:rsidRPr="00227A20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A569F3" w:rsidRPr="00227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9F3" w:rsidRPr="00227A20">
        <w:rPr>
          <w:rFonts w:ascii="Times New Roman" w:hAnsi="Times New Roman" w:cs="Times New Roman"/>
          <w:sz w:val="28"/>
          <w:szCs w:val="28"/>
        </w:rPr>
        <w:t>Недригайлів</w:t>
      </w:r>
      <w:proofErr w:type="spellEnd"/>
    </w:p>
    <w:p w:rsidR="00227A20" w:rsidRPr="00227A20" w:rsidRDefault="00227A20" w:rsidP="00227A2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27A20" w:rsidRPr="00227A20" w:rsidRDefault="00227A20" w:rsidP="00227A20">
      <w:pPr>
        <w:ind w:right="396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7A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передачу функцій замовника та проектно-кошторисну документацію з експертним висновком та незавершене будівництво в сумі 1916080 </w:t>
      </w:r>
      <w:proofErr w:type="spellStart"/>
      <w:r w:rsidRPr="00227A20">
        <w:rPr>
          <w:rFonts w:ascii="Times New Roman" w:hAnsi="Times New Roman" w:cs="Times New Roman"/>
          <w:b/>
          <w:sz w:val="28"/>
          <w:szCs w:val="28"/>
          <w:lang w:val="uk-UA"/>
        </w:rPr>
        <w:t>грн</w:t>
      </w:r>
      <w:proofErr w:type="spellEnd"/>
      <w:r w:rsidRPr="00227A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коштів ДФРР по об’єкту «Реконструкція будівлі Вільшанської ЗОШ І-ІІІ ступенів </w:t>
      </w:r>
      <w:proofErr w:type="spellStart"/>
      <w:r w:rsidRPr="00227A20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  <w:r w:rsidRPr="00227A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районної ради Сумської області. </w:t>
      </w:r>
      <w:r w:rsidRPr="00A569F3">
        <w:rPr>
          <w:rFonts w:ascii="Times New Roman" w:hAnsi="Times New Roman" w:cs="Times New Roman"/>
          <w:b/>
          <w:sz w:val="28"/>
          <w:szCs w:val="28"/>
          <w:lang w:val="uk-UA"/>
        </w:rPr>
        <w:t>Утеплення фасадів, горищ, заміна вікон» Вільшанській сільській раді</w:t>
      </w:r>
    </w:p>
    <w:p w:rsidR="00227A20" w:rsidRPr="00227A20" w:rsidRDefault="00227A20" w:rsidP="00227A2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569F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Закону України «Про регулювання містобудівної діяльності», враховуючи висновок спільного засідання постійних комісій районної ради, керуючись статтею </w:t>
      </w:r>
      <w:r w:rsidRPr="00227A20">
        <w:rPr>
          <w:rFonts w:ascii="Times New Roman" w:hAnsi="Times New Roman" w:cs="Times New Roman"/>
          <w:sz w:val="28"/>
          <w:szCs w:val="28"/>
        </w:rPr>
        <w:t xml:space="preserve">43 Закону </w:t>
      </w:r>
      <w:proofErr w:type="spellStart"/>
      <w:r w:rsidRPr="00227A2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27A20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227A20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227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7A20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227A2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27A20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227A2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227A20">
        <w:rPr>
          <w:rFonts w:ascii="Times New Roman" w:hAnsi="Times New Roman" w:cs="Times New Roman"/>
          <w:sz w:val="28"/>
          <w:szCs w:val="28"/>
        </w:rPr>
        <w:t>районна</w:t>
      </w:r>
      <w:proofErr w:type="spellEnd"/>
      <w:r w:rsidRPr="00227A20">
        <w:rPr>
          <w:rFonts w:ascii="Times New Roman" w:hAnsi="Times New Roman" w:cs="Times New Roman"/>
          <w:sz w:val="28"/>
          <w:szCs w:val="28"/>
        </w:rPr>
        <w:t xml:space="preserve"> рада </w:t>
      </w:r>
      <w:proofErr w:type="spellStart"/>
      <w:r w:rsidRPr="00227A20">
        <w:rPr>
          <w:rFonts w:ascii="Times New Roman" w:hAnsi="Times New Roman" w:cs="Times New Roman"/>
          <w:sz w:val="28"/>
          <w:szCs w:val="28"/>
        </w:rPr>
        <w:t>вирішила</w:t>
      </w:r>
      <w:proofErr w:type="spellEnd"/>
      <w:r w:rsidRPr="00227A20">
        <w:rPr>
          <w:rFonts w:ascii="Times New Roman" w:hAnsi="Times New Roman" w:cs="Times New Roman"/>
          <w:sz w:val="28"/>
          <w:szCs w:val="28"/>
        </w:rPr>
        <w:t>:</w:t>
      </w:r>
    </w:p>
    <w:p w:rsidR="00227A20" w:rsidRPr="00227A20" w:rsidRDefault="00227A20" w:rsidP="00227A20">
      <w:pPr>
        <w:pStyle w:val="a3"/>
        <w:numPr>
          <w:ilvl w:val="0"/>
          <w:numId w:val="1"/>
        </w:numPr>
        <w:tabs>
          <w:tab w:val="left" w:pos="5850"/>
        </w:tabs>
        <w:jc w:val="both"/>
        <w:rPr>
          <w:sz w:val="28"/>
          <w:szCs w:val="28"/>
        </w:rPr>
      </w:pPr>
      <w:r w:rsidRPr="00227A20">
        <w:rPr>
          <w:sz w:val="28"/>
          <w:szCs w:val="28"/>
        </w:rPr>
        <w:t xml:space="preserve">Передати функції замовника та проектно-кошторисну документацію з експертним висновком по об’єкту «Реконструкція будівлі Вільшанської ЗОШ І-ІІІ ступенів </w:t>
      </w:r>
      <w:proofErr w:type="spellStart"/>
      <w:r w:rsidRPr="00227A20">
        <w:rPr>
          <w:sz w:val="28"/>
          <w:szCs w:val="28"/>
        </w:rPr>
        <w:t>Недригайлівської</w:t>
      </w:r>
      <w:proofErr w:type="spellEnd"/>
      <w:r w:rsidRPr="00227A20">
        <w:rPr>
          <w:sz w:val="28"/>
          <w:szCs w:val="28"/>
        </w:rPr>
        <w:t xml:space="preserve"> районної ради Сумської області. Утеплення фасадів, горищ, заміна вікон» Вільшанській сільській раді.</w:t>
      </w:r>
    </w:p>
    <w:p w:rsidR="00227A20" w:rsidRPr="00227A20" w:rsidRDefault="00227A20" w:rsidP="00227A20">
      <w:pPr>
        <w:pStyle w:val="a3"/>
        <w:numPr>
          <w:ilvl w:val="0"/>
          <w:numId w:val="1"/>
        </w:numPr>
        <w:tabs>
          <w:tab w:val="left" w:pos="5850"/>
        </w:tabs>
        <w:jc w:val="both"/>
        <w:rPr>
          <w:sz w:val="28"/>
          <w:szCs w:val="28"/>
        </w:rPr>
      </w:pPr>
      <w:r w:rsidRPr="00227A20">
        <w:rPr>
          <w:sz w:val="28"/>
          <w:szCs w:val="28"/>
        </w:rPr>
        <w:t xml:space="preserve">Передати незавершене будівництво по об’єкту «Реконструкція будівлі Вільшанської ЗОШ І-ІІІ ступенів </w:t>
      </w:r>
      <w:proofErr w:type="spellStart"/>
      <w:r w:rsidRPr="00227A20">
        <w:rPr>
          <w:sz w:val="28"/>
          <w:szCs w:val="28"/>
        </w:rPr>
        <w:t>Недригайлівської</w:t>
      </w:r>
      <w:proofErr w:type="spellEnd"/>
      <w:r w:rsidRPr="00227A20">
        <w:rPr>
          <w:sz w:val="28"/>
          <w:szCs w:val="28"/>
        </w:rPr>
        <w:t xml:space="preserve"> районної ради Сумської області. Утеплення фасадів, горищ, заміна вікон» у сумі 1916080 </w:t>
      </w:r>
      <w:proofErr w:type="spellStart"/>
      <w:r w:rsidRPr="00227A20">
        <w:rPr>
          <w:sz w:val="28"/>
          <w:szCs w:val="28"/>
        </w:rPr>
        <w:t>грн</w:t>
      </w:r>
      <w:proofErr w:type="spellEnd"/>
      <w:r w:rsidRPr="00227A20">
        <w:rPr>
          <w:sz w:val="28"/>
          <w:szCs w:val="28"/>
        </w:rPr>
        <w:t xml:space="preserve"> Вільшанській сільській раді.</w:t>
      </w:r>
    </w:p>
    <w:p w:rsidR="00227A20" w:rsidRPr="00227A20" w:rsidRDefault="00227A20" w:rsidP="00227A20">
      <w:pPr>
        <w:pStyle w:val="a3"/>
        <w:numPr>
          <w:ilvl w:val="0"/>
          <w:numId w:val="1"/>
        </w:numPr>
        <w:tabs>
          <w:tab w:val="left" w:pos="5850"/>
        </w:tabs>
        <w:jc w:val="both"/>
        <w:rPr>
          <w:sz w:val="28"/>
          <w:szCs w:val="28"/>
        </w:rPr>
      </w:pPr>
      <w:r w:rsidRPr="00227A20">
        <w:rPr>
          <w:sz w:val="28"/>
          <w:szCs w:val="28"/>
        </w:rPr>
        <w:t xml:space="preserve">Відділу освіти </w:t>
      </w:r>
      <w:proofErr w:type="spellStart"/>
      <w:r w:rsidRPr="00227A20">
        <w:rPr>
          <w:sz w:val="28"/>
          <w:szCs w:val="28"/>
        </w:rPr>
        <w:t>Недригайлівської</w:t>
      </w:r>
      <w:proofErr w:type="spellEnd"/>
      <w:r w:rsidRPr="00227A20">
        <w:rPr>
          <w:sz w:val="28"/>
          <w:szCs w:val="28"/>
        </w:rPr>
        <w:t xml:space="preserve"> РДА скласти відповідні акти прийому-передачі проектно-кошторисної документації з експертним висновком.</w:t>
      </w:r>
    </w:p>
    <w:p w:rsidR="00227A20" w:rsidRPr="00227A20" w:rsidRDefault="00227A20" w:rsidP="00227A20">
      <w:pPr>
        <w:pStyle w:val="a3"/>
        <w:numPr>
          <w:ilvl w:val="0"/>
          <w:numId w:val="1"/>
        </w:numPr>
        <w:tabs>
          <w:tab w:val="left" w:pos="5850"/>
        </w:tabs>
        <w:jc w:val="both"/>
        <w:rPr>
          <w:sz w:val="28"/>
          <w:szCs w:val="28"/>
        </w:rPr>
      </w:pPr>
      <w:r w:rsidRPr="00227A20">
        <w:rPr>
          <w:sz w:val="28"/>
          <w:szCs w:val="28"/>
        </w:rPr>
        <w:t>Контроль за виконанням рішення покласти на постійну комісію з питань комунальної власності, промисловості, будівництва, транспорту, зв’язку і розвитку підприємництва, житлово-комунального, побутового і торгівельного обслуговування населення.</w:t>
      </w:r>
    </w:p>
    <w:p w:rsidR="00227A20" w:rsidRPr="00227A20" w:rsidRDefault="00227A20" w:rsidP="00227A20">
      <w:pPr>
        <w:tabs>
          <w:tab w:val="left" w:pos="585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27A20" w:rsidRPr="00227A20" w:rsidRDefault="00227A20" w:rsidP="00227A20">
      <w:pPr>
        <w:tabs>
          <w:tab w:val="left" w:pos="58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A20"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proofErr w:type="spellStart"/>
      <w:r w:rsidRPr="00227A20">
        <w:rPr>
          <w:rFonts w:ascii="Times New Roman" w:hAnsi="Times New Roman" w:cs="Times New Roman"/>
          <w:b/>
          <w:sz w:val="28"/>
          <w:szCs w:val="28"/>
        </w:rPr>
        <w:t>районної</w:t>
      </w:r>
      <w:proofErr w:type="spellEnd"/>
      <w:r w:rsidRPr="00227A20">
        <w:rPr>
          <w:rFonts w:ascii="Times New Roman" w:hAnsi="Times New Roman" w:cs="Times New Roman"/>
          <w:b/>
          <w:sz w:val="28"/>
          <w:szCs w:val="28"/>
        </w:rPr>
        <w:t xml:space="preserve"> ради                                         І. В. Нанка</w:t>
      </w:r>
    </w:p>
    <w:p w:rsidR="004400D6" w:rsidRDefault="004400D6"/>
    <w:sectPr w:rsidR="004400D6" w:rsidSect="00B56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05A29"/>
    <w:multiLevelType w:val="hybridMultilevel"/>
    <w:tmpl w:val="757C9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7A20"/>
    <w:rsid w:val="00227A20"/>
    <w:rsid w:val="004400D6"/>
    <w:rsid w:val="00A569F3"/>
    <w:rsid w:val="00B56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7A2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Kalinovska</dc:creator>
  <cp:keywords/>
  <dc:description/>
  <cp:lastModifiedBy>Kalinovska</cp:lastModifiedBy>
  <cp:revision>3</cp:revision>
  <dcterms:created xsi:type="dcterms:W3CDTF">2018-05-05T08:54:00Z</dcterms:created>
  <dcterms:modified xsi:type="dcterms:W3CDTF">2018-05-05T08:56:00Z</dcterms:modified>
</cp:coreProperties>
</file>