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9A" w:rsidRDefault="00063E9A" w:rsidP="00625D33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</w:p>
    <w:p w:rsidR="00910FFC" w:rsidRDefault="00063E9A" w:rsidP="00910FFC">
      <w:pPr>
        <w:pStyle w:val="a4"/>
        <w:jc w:val="center"/>
        <w:rPr>
          <w:b/>
          <w:szCs w:val="28"/>
        </w:rPr>
      </w:pPr>
      <w:r w:rsidRPr="00BD7883">
        <w:rPr>
          <w:b/>
          <w:szCs w:val="28"/>
        </w:rPr>
        <w:t>про підсумки роботи із зверненнями громадян в органах державної виконавчої влади та органах м</w:t>
      </w:r>
      <w:r>
        <w:rPr>
          <w:b/>
          <w:szCs w:val="28"/>
        </w:rPr>
        <w:t xml:space="preserve">ісцевого самоврядування </w:t>
      </w:r>
    </w:p>
    <w:p w:rsidR="00063E9A" w:rsidRDefault="00063E9A" w:rsidP="00DE2781">
      <w:pPr>
        <w:pStyle w:val="a4"/>
        <w:ind w:firstLine="900"/>
        <w:jc w:val="both"/>
        <w:rPr>
          <w:szCs w:val="28"/>
        </w:rPr>
      </w:pPr>
    </w:p>
    <w:p w:rsidR="00575646" w:rsidRDefault="00575646" w:rsidP="008574F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 xml:space="preserve">Робота із зверненнями громадян у Недригайлівській районній державній адміністрації здійснюється відповідно до </w:t>
      </w:r>
      <w:r w:rsidR="00E26C87">
        <w:rPr>
          <w:szCs w:val="28"/>
        </w:rPr>
        <w:t>норм</w:t>
      </w:r>
      <w:r>
        <w:rPr>
          <w:szCs w:val="28"/>
        </w:rPr>
        <w:t xml:space="preserve"> Конституції України, Закону України «Про звернення громадян», Указу Президента України від 7 лютого 2008 року № 109, Типової Інструкції з діловодства за зверненнями громадян, регламент</w:t>
      </w:r>
      <w:r w:rsidR="0084751D">
        <w:rPr>
          <w:szCs w:val="28"/>
        </w:rPr>
        <w:t>у</w:t>
      </w:r>
      <w:r>
        <w:rPr>
          <w:szCs w:val="28"/>
        </w:rPr>
        <w:t xml:space="preserve"> роботи </w:t>
      </w:r>
      <w:r w:rsidR="008574F5">
        <w:rPr>
          <w:szCs w:val="28"/>
        </w:rPr>
        <w:t>Недригайлівської районної державної адміністрації, розпоряджень</w:t>
      </w:r>
      <w:r w:rsidR="004C6CA8">
        <w:rPr>
          <w:szCs w:val="28"/>
        </w:rPr>
        <w:t xml:space="preserve"> </w:t>
      </w:r>
      <w:r w:rsidR="009E6C77">
        <w:rPr>
          <w:szCs w:val="28"/>
        </w:rPr>
        <w:t xml:space="preserve">і доручень </w:t>
      </w:r>
      <w:r w:rsidR="004C6CA8">
        <w:rPr>
          <w:szCs w:val="28"/>
        </w:rPr>
        <w:t>гол</w:t>
      </w:r>
      <w:r w:rsidR="009E6C77">
        <w:rPr>
          <w:szCs w:val="28"/>
        </w:rPr>
        <w:t>і</w:t>
      </w:r>
      <w:r w:rsidR="004C6CA8">
        <w:rPr>
          <w:szCs w:val="28"/>
        </w:rPr>
        <w:t xml:space="preserve">в Сумської  обласної </w:t>
      </w:r>
      <w:r w:rsidR="009E6C77">
        <w:rPr>
          <w:szCs w:val="28"/>
        </w:rPr>
        <w:t xml:space="preserve">і Недригайлівської районної </w:t>
      </w:r>
      <w:r w:rsidR="004C6CA8">
        <w:rPr>
          <w:szCs w:val="28"/>
        </w:rPr>
        <w:t>державн</w:t>
      </w:r>
      <w:r w:rsidR="009E6C77">
        <w:rPr>
          <w:szCs w:val="28"/>
        </w:rPr>
        <w:t>их</w:t>
      </w:r>
      <w:r w:rsidR="004C6CA8">
        <w:rPr>
          <w:szCs w:val="28"/>
        </w:rPr>
        <w:t xml:space="preserve"> адміністраці</w:t>
      </w:r>
      <w:r w:rsidR="009E6C77">
        <w:rPr>
          <w:szCs w:val="28"/>
        </w:rPr>
        <w:t>й</w:t>
      </w:r>
      <w:r w:rsidR="004C6CA8">
        <w:rPr>
          <w:szCs w:val="28"/>
        </w:rPr>
        <w:t xml:space="preserve"> з цих питань.</w:t>
      </w:r>
      <w:r w:rsidR="008574F5">
        <w:rPr>
          <w:szCs w:val="28"/>
        </w:rPr>
        <w:t xml:space="preserve"> </w:t>
      </w:r>
      <w:r w:rsidR="00B146B8">
        <w:rPr>
          <w:szCs w:val="28"/>
        </w:rPr>
        <w:t xml:space="preserve">  </w:t>
      </w:r>
    </w:p>
    <w:p w:rsidR="00556D6F" w:rsidRDefault="00B146B8" w:rsidP="00553EFD">
      <w:pPr>
        <w:pStyle w:val="a4"/>
        <w:ind w:firstLine="900"/>
        <w:jc w:val="both"/>
        <w:rPr>
          <w:szCs w:val="28"/>
        </w:rPr>
      </w:pPr>
      <w:r w:rsidRPr="004C717A">
        <w:rPr>
          <w:b/>
          <w:szCs w:val="28"/>
        </w:rPr>
        <w:t xml:space="preserve"> </w:t>
      </w:r>
      <w:r w:rsidR="00553EFD" w:rsidRPr="004C717A">
        <w:rPr>
          <w:szCs w:val="28"/>
        </w:rPr>
        <w:t>В 2019 ро</w:t>
      </w:r>
      <w:r w:rsidR="00FE24E6" w:rsidRPr="004C717A">
        <w:rPr>
          <w:szCs w:val="28"/>
        </w:rPr>
        <w:t>ці</w:t>
      </w:r>
      <w:r w:rsidR="004C717A" w:rsidRPr="004C717A">
        <w:rPr>
          <w:szCs w:val="28"/>
        </w:rPr>
        <w:t xml:space="preserve"> </w:t>
      </w:r>
      <w:r w:rsidR="00553EFD" w:rsidRPr="004C717A">
        <w:rPr>
          <w:szCs w:val="28"/>
        </w:rPr>
        <w:t xml:space="preserve">до Недригайлівської районної державної адміністрації надійшло </w:t>
      </w:r>
      <w:r w:rsidR="004C717A" w:rsidRPr="004C717A">
        <w:rPr>
          <w:szCs w:val="28"/>
        </w:rPr>
        <w:t>271</w:t>
      </w:r>
      <w:r w:rsidR="00553EFD" w:rsidRPr="004C717A">
        <w:rPr>
          <w:szCs w:val="28"/>
        </w:rPr>
        <w:t xml:space="preserve"> звернення громадян, що на </w:t>
      </w:r>
      <w:r w:rsidR="004C717A" w:rsidRPr="004C717A">
        <w:rPr>
          <w:szCs w:val="28"/>
        </w:rPr>
        <w:t>5</w:t>
      </w:r>
      <w:r w:rsidR="00553EFD" w:rsidRPr="004C717A">
        <w:rPr>
          <w:szCs w:val="28"/>
        </w:rPr>
        <w:t>,</w:t>
      </w:r>
      <w:r w:rsidR="00556D6F">
        <w:rPr>
          <w:szCs w:val="28"/>
        </w:rPr>
        <w:t>8</w:t>
      </w:r>
      <w:r w:rsidR="00553EFD" w:rsidRPr="004C717A">
        <w:rPr>
          <w:szCs w:val="28"/>
        </w:rPr>
        <w:t xml:space="preserve">% більше до числа звернень, що надійшли </w:t>
      </w:r>
      <w:r w:rsidR="004C717A" w:rsidRPr="004C717A">
        <w:rPr>
          <w:szCs w:val="28"/>
        </w:rPr>
        <w:t>в</w:t>
      </w:r>
      <w:r w:rsidR="00553EFD" w:rsidRPr="004C717A">
        <w:rPr>
          <w:szCs w:val="28"/>
        </w:rPr>
        <w:t xml:space="preserve"> 2018 р</w:t>
      </w:r>
      <w:r w:rsidR="004C717A" w:rsidRPr="004C717A">
        <w:rPr>
          <w:szCs w:val="28"/>
        </w:rPr>
        <w:t>оці</w:t>
      </w:r>
      <w:r w:rsidR="00553EFD" w:rsidRPr="004C717A">
        <w:rPr>
          <w:szCs w:val="28"/>
        </w:rPr>
        <w:t xml:space="preserve">. </w:t>
      </w:r>
      <w:r w:rsidR="00553EFD" w:rsidRPr="009F6181">
        <w:rPr>
          <w:szCs w:val="28"/>
        </w:rPr>
        <w:t xml:space="preserve">Звернення громадян району були адресовані: голові Сумської обласної державної адміністрації – </w:t>
      </w:r>
      <w:r w:rsidR="004C717A">
        <w:rPr>
          <w:szCs w:val="28"/>
        </w:rPr>
        <w:t>7</w:t>
      </w:r>
      <w:r w:rsidR="00553EFD" w:rsidRPr="009F6181">
        <w:rPr>
          <w:szCs w:val="28"/>
        </w:rPr>
        <w:t>, керівництв</w:t>
      </w:r>
      <w:r w:rsidR="00553EFD">
        <w:rPr>
          <w:szCs w:val="28"/>
        </w:rPr>
        <w:t>у</w:t>
      </w:r>
      <w:r w:rsidR="00553EFD" w:rsidRPr="009F6181">
        <w:rPr>
          <w:szCs w:val="28"/>
        </w:rPr>
        <w:t xml:space="preserve"> Недригайлівської районної державної адміністраці</w:t>
      </w:r>
      <w:r w:rsidR="00553EFD">
        <w:rPr>
          <w:szCs w:val="28"/>
        </w:rPr>
        <w:t>ї</w:t>
      </w:r>
      <w:r w:rsidR="00553EFD" w:rsidRPr="009F6181">
        <w:rPr>
          <w:szCs w:val="28"/>
        </w:rPr>
        <w:t xml:space="preserve"> – </w:t>
      </w:r>
      <w:r w:rsidR="004C717A">
        <w:rPr>
          <w:szCs w:val="28"/>
        </w:rPr>
        <w:t>7</w:t>
      </w:r>
      <w:r w:rsidR="00553EFD">
        <w:rPr>
          <w:szCs w:val="28"/>
        </w:rPr>
        <w:t>1</w:t>
      </w:r>
      <w:r w:rsidR="00553EFD" w:rsidRPr="009F6181">
        <w:rPr>
          <w:szCs w:val="28"/>
        </w:rPr>
        <w:t xml:space="preserve">, державній установі «Урядова гаряча лінія» - </w:t>
      </w:r>
      <w:r w:rsidR="004C717A">
        <w:rPr>
          <w:szCs w:val="28"/>
        </w:rPr>
        <w:t>154</w:t>
      </w:r>
      <w:r w:rsidR="00553EFD" w:rsidRPr="009F6181">
        <w:rPr>
          <w:szCs w:val="28"/>
        </w:rPr>
        <w:t xml:space="preserve">, державній установі «Сумський обласний контактний центр» - </w:t>
      </w:r>
      <w:r w:rsidR="004C717A">
        <w:rPr>
          <w:szCs w:val="28"/>
        </w:rPr>
        <w:t>25</w:t>
      </w:r>
      <w:r w:rsidR="00553EFD" w:rsidRPr="009F6181">
        <w:rPr>
          <w:szCs w:val="28"/>
        </w:rPr>
        <w:t xml:space="preserve">, на телефон «гарячої» лінії керівництва Недригайлівської районної державної адміністрації – </w:t>
      </w:r>
      <w:r w:rsidR="004C717A">
        <w:rPr>
          <w:szCs w:val="28"/>
        </w:rPr>
        <w:t>14</w:t>
      </w:r>
      <w:r w:rsidR="00553EFD" w:rsidRPr="009F6181">
        <w:rPr>
          <w:szCs w:val="28"/>
        </w:rPr>
        <w:t xml:space="preserve">. </w:t>
      </w:r>
      <w:r w:rsidR="00553EFD" w:rsidRPr="008C3FB1">
        <w:rPr>
          <w:szCs w:val="28"/>
        </w:rPr>
        <w:t>Відсоток позитивно ви</w:t>
      </w:r>
      <w:r w:rsidR="008C3FB1" w:rsidRPr="008C3FB1">
        <w:rPr>
          <w:szCs w:val="28"/>
        </w:rPr>
        <w:t>рішених звернень становить 49,1</w:t>
      </w:r>
      <w:r w:rsidR="00B62990" w:rsidRPr="008C3FB1">
        <w:rPr>
          <w:szCs w:val="28"/>
        </w:rPr>
        <w:t xml:space="preserve">   </w:t>
      </w:r>
    </w:p>
    <w:p w:rsidR="00556D6F" w:rsidRPr="00865B96" w:rsidRDefault="00B62990" w:rsidP="00556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FB1">
        <w:rPr>
          <w:szCs w:val="28"/>
        </w:rPr>
        <w:t xml:space="preserve"> </w:t>
      </w:r>
      <w:r w:rsidR="00556D6F">
        <w:rPr>
          <w:rFonts w:ascii="Times New Roman" w:hAnsi="Times New Roman"/>
          <w:sz w:val="28"/>
          <w:szCs w:val="28"/>
          <w:lang w:val="uk-UA"/>
        </w:rPr>
        <w:t>Г</w:t>
      </w:r>
      <w:r w:rsidR="00556D6F">
        <w:rPr>
          <w:rFonts w:ascii="Times New Roman" w:hAnsi="Times New Roman"/>
          <w:sz w:val="28"/>
          <w:szCs w:val="28"/>
        </w:rPr>
        <w:t xml:space="preserve">ромадянами у зверненнях було порушено </w:t>
      </w:r>
      <w:r w:rsidR="00556D6F" w:rsidRPr="00F41330">
        <w:rPr>
          <w:rFonts w:ascii="Times New Roman" w:hAnsi="Times New Roman"/>
          <w:sz w:val="28"/>
          <w:szCs w:val="28"/>
          <w:lang w:val="uk-UA"/>
        </w:rPr>
        <w:t>271</w:t>
      </w:r>
      <w:r w:rsidR="00556D6F">
        <w:rPr>
          <w:rFonts w:ascii="Times New Roman" w:hAnsi="Times New Roman"/>
          <w:sz w:val="28"/>
          <w:szCs w:val="28"/>
        </w:rPr>
        <w:t xml:space="preserve"> питан</w:t>
      </w:r>
      <w:r w:rsidR="00556D6F">
        <w:rPr>
          <w:rFonts w:ascii="Times New Roman" w:hAnsi="Times New Roman"/>
          <w:sz w:val="28"/>
          <w:szCs w:val="28"/>
          <w:lang w:val="uk-UA"/>
        </w:rPr>
        <w:t>ня</w:t>
      </w:r>
      <w:r w:rsidR="00556D6F">
        <w:rPr>
          <w:rFonts w:ascii="Times New Roman" w:hAnsi="Times New Roman"/>
          <w:sz w:val="28"/>
          <w:szCs w:val="28"/>
        </w:rPr>
        <w:t xml:space="preserve">. Основну їх частку склали питання: соціального захисту – </w:t>
      </w:r>
      <w:r w:rsidR="00556D6F" w:rsidRPr="00F41330">
        <w:rPr>
          <w:rFonts w:ascii="Times New Roman" w:hAnsi="Times New Roman"/>
          <w:sz w:val="28"/>
          <w:szCs w:val="28"/>
        </w:rPr>
        <w:t>1</w:t>
      </w:r>
      <w:r w:rsidR="005D2073" w:rsidRPr="00F41330">
        <w:rPr>
          <w:rFonts w:ascii="Times New Roman" w:hAnsi="Times New Roman"/>
          <w:sz w:val="28"/>
          <w:szCs w:val="28"/>
          <w:lang w:val="uk-UA"/>
        </w:rPr>
        <w:t>75</w:t>
      </w:r>
      <w:r w:rsidR="00556D6F" w:rsidRPr="00F41330">
        <w:rPr>
          <w:rFonts w:ascii="Times New Roman" w:hAnsi="Times New Roman"/>
          <w:sz w:val="28"/>
          <w:szCs w:val="28"/>
        </w:rPr>
        <w:t xml:space="preserve"> </w:t>
      </w:r>
      <w:r w:rsidR="00556D6F">
        <w:rPr>
          <w:rFonts w:ascii="Times New Roman" w:hAnsi="Times New Roman"/>
          <w:sz w:val="28"/>
          <w:szCs w:val="28"/>
        </w:rPr>
        <w:t>(</w:t>
      </w:r>
      <w:r w:rsidR="005D2073">
        <w:rPr>
          <w:rFonts w:ascii="Times New Roman" w:hAnsi="Times New Roman"/>
          <w:sz w:val="28"/>
          <w:szCs w:val="28"/>
          <w:lang w:val="uk-UA"/>
        </w:rPr>
        <w:t>64</w:t>
      </w:r>
      <w:r w:rsidR="00556D6F">
        <w:rPr>
          <w:rFonts w:ascii="Times New Roman" w:hAnsi="Times New Roman"/>
          <w:sz w:val="28"/>
          <w:szCs w:val="28"/>
          <w:lang w:val="uk-UA"/>
        </w:rPr>
        <w:t>,</w:t>
      </w:r>
      <w:r w:rsidR="005D2073">
        <w:rPr>
          <w:rFonts w:ascii="Times New Roman" w:hAnsi="Times New Roman"/>
          <w:sz w:val="28"/>
          <w:szCs w:val="28"/>
          <w:lang w:val="uk-UA"/>
        </w:rPr>
        <w:t>5</w:t>
      </w:r>
      <w:r w:rsidR="00556D6F">
        <w:rPr>
          <w:rFonts w:ascii="Times New Roman" w:hAnsi="Times New Roman"/>
          <w:sz w:val="28"/>
          <w:szCs w:val="28"/>
        </w:rPr>
        <w:t>%),</w:t>
      </w:r>
      <w:r w:rsidR="00556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6D6F">
        <w:rPr>
          <w:rFonts w:ascii="Times New Roman" w:hAnsi="Times New Roman"/>
          <w:sz w:val="28"/>
          <w:szCs w:val="28"/>
        </w:rPr>
        <w:t>аграрної політики і земельних відносин –</w:t>
      </w:r>
      <w:r w:rsidR="00556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2073" w:rsidRPr="00F41330">
        <w:rPr>
          <w:rFonts w:ascii="Times New Roman" w:hAnsi="Times New Roman"/>
          <w:sz w:val="28"/>
          <w:szCs w:val="28"/>
          <w:lang w:val="uk-UA"/>
        </w:rPr>
        <w:t>33</w:t>
      </w:r>
      <w:r w:rsidR="00556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6D6F">
        <w:rPr>
          <w:rFonts w:ascii="Times New Roman" w:hAnsi="Times New Roman"/>
          <w:sz w:val="28"/>
          <w:szCs w:val="28"/>
        </w:rPr>
        <w:t>(</w:t>
      </w:r>
      <w:r w:rsidR="005D2073">
        <w:rPr>
          <w:rFonts w:ascii="Times New Roman" w:hAnsi="Times New Roman"/>
          <w:sz w:val="28"/>
          <w:szCs w:val="28"/>
          <w:lang w:val="uk-UA"/>
        </w:rPr>
        <w:t>1</w:t>
      </w:r>
      <w:r w:rsidR="00556D6F">
        <w:rPr>
          <w:rFonts w:ascii="Times New Roman" w:hAnsi="Times New Roman"/>
          <w:sz w:val="28"/>
          <w:szCs w:val="28"/>
          <w:lang w:val="uk-UA"/>
        </w:rPr>
        <w:t>2</w:t>
      </w:r>
      <w:r w:rsidR="005D2073">
        <w:rPr>
          <w:rFonts w:ascii="Times New Roman" w:hAnsi="Times New Roman"/>
          <w:sz w:val="28"/>
          <w:szCs w:val="28"/>
          <w:lang w:val="uk-UA"/>
        </w:rPr>
        <w:t>,</w:t>
      </w:r>
      <w:r w:rsidR="00556D6F">
        <w:rPr>
          <w:rFonts w:ascii="Times New Roman" w:hAnsi="Times New Roman"/>
          <w:sz w:val="28"/>
          <w:szCs w:val="28"/>
          <w:lang w:val="uk-UA"/>
        </w:rPr>
        <w:t>2</w:t>
      </w:r>
      <w:r w:rsidR="00556D6F">
        <w:rPr>
          <w:rFonts w:ascii="Times New Roman" w:hAnsi="Times New Roman"/>
          <w:sz w:val="28"/>
          <w:szCs w:val="28"/>
        </w:rPr>
        <w:t xml:space="preserve">%), охорони здоров’я – </w:t>
      </w:r>
      <w:r w:rsidR="00556D6F" w:rsidRPr="00F41330">
        <w:rPr>
          <w:rFonts w:ascii="Times New Roman" w:hAnsi="Times New Roman"/>
          <w:sz w:val="28"/>
          <w:szCs w:val="28"/>
          <w:lang w:val="uk-UA"/>
        </w:rPr>
        <w:t xml:space="preserve">15 </w:t>
      </w:r>
      <w:r w:rsidR="00556D6F">
        <w:rPr>
          <w:rFonts w:ascii="Times New Roman" w:hAnsi="Times New Roman"/>
          <w:sz w:val="28"/>
          <w:szCs w:val="28"/>
        </w:rPr>
        <w:t>(</w:t>
      </w:r>
      <w:r w:rsidR="00556D6F">
        <w:rPr>
          <w:rFonts w:ascii="Times New Roman" w:hAnsi="Times New Roman"/>
          <w:sz w:val="28"/>
          <w:szCs w:val="28"/>
          <w:lang w:val="uk-UA"/>
        </w:rPr>
        <w:t>5,9</w:t>
      </w:r>
      <w:r w:rsidR="00556D6F">
        <w:rPr>
          <w:rFonts w:ascii="Times New Roman" w:hAnsi="Times New Roman"/>
          <w:sz w:val="28"/>
          <w:szCs w:val="28"/>
        </w:rPr>
        <w:t xml:space="preserve">%) </w:t>
      </w:r>
      <w:r w:rsidR="00556D6F" w:rsidRPr="005B5BA8">
        <w:rPr>
          <w:rFonts w:ascii="Times New Roman" w:hAnsi="Times New Roman"/>
          <w:sz w:val="28"/>
          <w:szCs w:val="28"/>
        </w:rPr>
        <w:t xml:space="preserve">та інші. </w:t>
      </w:r>
      <w:r w:rsidR="00556D6F" w:rsidRPr="005B5BA8">
        <w:rPr>
          <w:rFonts w:ascii="Times New Roman" w:hAnsi="Times New Roman"/>
          <w:sz w:val="28"/>
          <w:szCs w:val="28"/>
          <w:shd w:val="clear" w:color="auto" w:fill="FFFFFF"/>
        </w:rPr>
        <w:t>Актуальними для жителів району залишаються питання призначення та перерахунку субсидій</w:t>
      </w:r>
      <w:r w:rsidR="00556D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556D6F" w:rsidRPr="00824FAF">
        <w:rPr>
          <w:rFonts w:ascii="Times New Roman" w:hAnsi="Times New Roman" w:cs="Times New Roman"/>
          <w:sz w:val="28"/>
          <w:szCs w:val="28"/>
        </w:rPr>
        <w:t>виплат</w:t>
      </w:r>
      <w:r w:rsidR="00556D6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56D6F" w:rsidRPr="00824FAF">
        <w:rPr>
          <w:rFonts w:ascii="Times New Roman" w:hAnsi="Times New Roman" w:cs="Times New Roman"/>
          <w:sz w:val="28"/>
          <w:szCs w:val="28"/>
        </w:rPr>
        <w:t xml:space="preserve"> коштів за використання земельних часток (паїв)  орендарями, які працюють на території району, а також виділення земельних ділянок</w:t>
      </w:r>
      <w:r w:rsidR="00556D6F">
        <w:rPr>
          <w:rFonts w:ascii="Times New Roman" w:hAnsi="Times New Roman" w:cs="Times New Roman"/>
          <w:sz w:val="28"/>
          <w:szCs w:val="28"/>
          <w:lang w:val="uk-UA"/>
        </w:rPr>
        <w:t>. Важливим залишається питання забезпечення хворих безкоштовними медичними препаратами за програмою «Доступні ліки».</w:t>
      </w:r>
      <w:r w:rsidR="005D2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5B96" w:rsidRDefault="00865B96" w:rsidP="00865B96">
      <w:pPr>
        <w:pStyle w:val="a4"/>
        <w:ind w:firstLine="700"/>
        <w:jc w:val="both"/>
        <w:rPr>
          <w:szCs w:val="28"/>
        </w:rPr>
      </w:pPr>
      <w:r>
        <w:rPr>
          <w:color w:val="000000"/>
          <w:szCs w:val="28"/>
        </w:rPr>
        <w:t xml:space="preserve">Особистий прийом громадян керівництвом Недригайлівської районної державної адміністрації проводився відповідно до затверджених головою райдержадміністрації графіків. </w:t>
      </w:r>
      <w:r>
        <w:rPr>
          <w:szCs w:val="28"/>
        </w:rPr>
        <w:t xml:space="preserve">Графіки прийому громадян оприлюднюються у районній газеті «Голос Посулля», розміщуються на вебсайті </w:t>
      </w:r>
      <w:r w:rsidR="007B5B99">
        <w:rPr>
          <w:szCs w:val="28"/>
        </w:rPr>
        <w:t xml:space="preserve">Недригайлівької </w:t>
      </w:r>
      <w:r>
        <w:rPr>
          <w:szCs w:val="28"/>
        </w:rPr>
        <w:t>районної державної адміністрації, на інформаційних стендах у приміщеннях райдержадміністрації, її управлінь і відділів, виконкомів сільських і селищних рад.</w:t>
      </w:r>
    </w:p>
    <w:p w:rsidR="00F41330" w:rsidRDefault="00865B96" w:rsidP="00110A26">
      <w:pPr>
        <w:pStyle w:val="a6"/>
        <w:ind w:firstLine="70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10A26">
        <w:rPr>
          <w:rFonts w:ascii="Times New Roman" w:hAnsi="Times New Roman"/>
          <w:sz w:val="28"/>
          <w:szCs w:val="28"/>
          <w:lang w:val="uk-UA"/>
        </w:rPr>
        <w:t>У 201</w:t>
      </w:r>
      <w:r w:rsidR="00FE5876">
        <w:rPr>
          <w:rFonts w:ascii="Times New Roman" w:hAnsi="Times New Roman"/>
          <w:sz w:val="28"/>
          <w:szCs w:val="28"/>
          <w:lang w:val="uk-UA"/>
        </w:rPr>
        <w:t>9</w:t>
      </w:r>
      <w:r w:rsidRPr="00110A26">
        <w:rPr>
          <w:rFonts w:ascii="Times New Roman" w:hAnsi="Times New Roman"/>
          <w:sz w:val="28"/>
          <w:szCs w:val="28"/>
          <w:lang w:val="uk-UA"/>
        </w:rPr>
        <w:t xml:space="preserve"> році керівництвом </w:t>
      </w:r>
      <w:r w:rsidR="007B5B99">
        <w:rPr>
          <w:rFonts w:ascii="Times New Roman" w:hAnsi="Times New Roman"/>
          <w:sz w:val="28"/>
          <w:szCs w:val="28"/>
          <w:lang w:val="uk-UA"/>
        </w:rPr>
        <w:t xml:space="preserve">Недригайлівської районної державної </w:t>
      </w:r>
      <w:r w:rsidRPr="00110A26">
        <w:rPr>
          <w:rFonts w:ascii="Times New Roman" w:hAnsi="Times New Roman"/>
          <w:sz w:val="28"/>
          <w:szCs w:val="28"/>
          <w:lang w:val="uk-UA"/>
        </w:rPr>
        <w:t xml:space="preserve">адміністрації </w:t>
      </w:r>
      <w:r w:rsidRPr="00110A26">
        <w:rPr>
          <w:rFonts w:ascii="Times New Roman" w:hAnsi="Times New Roman"/>
          <w:color w:val="000000"/>
          <w:sz w:val="28"/>
          <w:szCs w:val="28"/>
          <w:lang w:val="uk-UA"/>
        </w:rPr>
        <w:t>проведено 15</w:t>
      </w:r>
      <w:r w:rsidR="00FE5876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110A26">
        <w:rPr>
          <w:rFonts w:ascii="Times New Roman" w:hAnsi="Times New Roman"/>
          <w:color w:val="000000"/>
          <w:sz w:val="28"/>
          <w:szCs w:val="28"/>
          <w:lang w:val="uk-UA"/>
        </w:rPr>
        <w:t xml:space="preserve"> особистих прийом</w:t>
      </w:r>
      <w:r w:rsidR="00110A26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110A26">
        <w:rPr>
          <w:rFonts w:ascii="Times New Roman" w:hAnsi="Times New Roman"/>
          <w:color w:val="000000"/>
          <w:sz w:val="28"/>
          <w:szCs w:val="28"/>
          <w:lang w:val="uk-UA"/>
        </w:rPr>
        <w:t xml:space="preserve"> громадян </w:t>
      </w:r>
      <w:r w:rsidR="00607176">
        <w:rPr>
          <w:rFonts w:ascii="Times New Roman" w:hAnsi="Times New Roman"/>
          <w:sz w:val="28"/>
          <w:szCs w:val="28"/>
          <w:lang w:val="uk-UA"/>
        </w:rPr>
        <w:t>у</w:t>
      </w:r>
      <w:r w:rsidRPr="0011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0A26">
        <w:rPr>
          <w:rFonts w:ascii="Times New Roman" w:hAnsi="Times New Roman"/>
          <w:color w:val="000000"/>
          <w:sz w:val="28"/>
          <w:szCs w:val="28"/>
          <w:lang w:val="uk-UA"/>
        </w:rPr>
        <w:t>Недригайлівській районній державній адміністрації</w:t>
      </w:r>
      <w:r w:rsidR="00897403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здійснено 72</w:t>
      </w:r>
      <w:r w:rsidR="00897403" w:rsidRPr="00897403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виїзних </w:t>
      </w:r>
      <w:r w:rsidR="0089740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прийоми громадян </w:t>
      </w:r>
      <w:r w:rsidR="00897403" w:rsidRPr="00897403">
        <w:rPr>
          <w:rFonts w:ascii="Times New Roman" w:hAnsi="Times New Roman"/>
          <w:color w:val="000000"/>
          <w:sz w:val="28"/>
          <w:szCs w:val="28"/>
          <w:lang w:val="uk-UA"/>
        </w:rPr>
        <w:t>у виконкомах сільських і селищних рад.</w:t>
      </w:r>
      <w:r w:rsidR="00110A2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7403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110A26">
        <w:rPr>
          <w:rFonts w:ascii="Times New Roman" w:hAnsi="Times New Roman"/>
          <w:color w:val="000000"/>
          <w:sz w:val="28"/>
          <w:szCs w:val="28"/>
          <w:lang w:val="uk-UA"/>
        </w:rPr>
        <w:t xml:space="preserve">а контроль було взято 58 звернень, 40 </w:t>
      </w:r>
      <w:r w:rsidR="00F41330">
        <w:rPr>
          <w:rFonts w:ascii="Times New Roman" w:hAnsi="Times New Roman"/>
          <w:color w:val="000000"/>
          <w:sz w:val="28"/>
          <w:szCs w:val="28"/>
          <w:lang w:val="uk-UA"/>
        </w:rPr>
        <w:t xml:space="preserve">(69%) </w:t>
      </w:r>
      <w:r w:rsidR="00110A26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="00607176">
        <w:rPr>
          <w:rFonts w:ascii="Times New Roman" w:hAnsi="Times New Roman"/>
          <w:color w:val="000000"/>
          <w:sz w:val="28"/>
          <w:szCs w:val="28"/>
          <w:lang w:val="uk-UA"/>
        </w:rPr>
        <w:t>них вирішено позитивно</w:t>
      </w:r>
      <w:r w:rsidR="00F41330">
        <w:rPr>
          <w:rFonts w:ascii="Times New Roman" w:hAnsi="Times New Roman"/>
          <w:color w:val="000000"/>
          <w:sz w:val="28"/>
          <w:szCs w:val="28"/>
          <w:lang w:val="uk-UA"/>
        </w:rPr>
        <w:t>, по 18 дано роз’яснення</w:t>
      </w:r>
      <w:r w:rsidR="00110A2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110A26" w:rsidRPr="00313DFE" w:rsidRDefault="00110A26" w:rsidP="00110A26">
      <w:pPr>
        <w:pStyle w:val="a6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звітному періоді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 від жителів району, у тому числі через органи влади вищого рівня, до Недригайлівської районної державної адміністрації надійшло </w:t>
      </w:r>
      <w:r w:rsidR="00897403">
        <w:rPr>
          <w:rFonts w:ascii="Times New Roman" w:hAnsi="Times New Roman"/>
          <w:sz w:val="28"/>
          <w:szCs w:val="28"/>
          <w:lang w:val="uk-UA"/>
        </w:rPr>
        <w:t>20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7403">
        <w:rPr>
          <w:rFonts w:ascii="Times New Roman" w:hAnsi="Times New Roman"/>
          <w:sz w:val="28"/>
          <w:szCs w:val="28"/>
          <w:lang w:val="uk-UA"/>
        </w:rPr>
        <w:t xml:space="preserve">письмових </w:t>
      </w:r>
      <w:r w:rsidRPr="00E61545">
        <w:rPr>
          <w:rFonts w:ascii="Times New Roman" w:hAnsi="Times New Roman"/>
          <w:sz w:val="28"/>
          <w:szCs w:val="28"/>
          <w:lang w:val="uk-UA"/>
        </w:rPr>
        <w:t>звернен</w:t>
      </w:r>
      <w:r w:rsidRPr="00313DFE">
        <w:rPr>
          <w:rFonts w:ascii="Times New Roman" w:hAnsi="Times New Roman"/>
          <w:sz w:val="28"/>
          <w:szCs w:val="28"/>
          <w:lang w:val="uk-UA"/>
        </w:rPr>
        <w:t>ь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41330">
        <w:rPr>
          <w:rFonts w:ascii="Times New Roman" w:hAnsi="Times New Roman"/>
          <w:sz w:val="28"/>
          <w:szCs w:val="28"/>
          <w:lang w:val="uk-UA"/>
        </w:rPr>
        <w:t xml:space="preserve"> 5 (25%) 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з них </w:t>
      </w:r>
      <w:r w:rsidR="00897403">
        <w:rPr>
          <w:rFonts w:ascii="Times New Roman" w:hAnsi="Times New Roman"/>
          <w:sz w:val="28"/>
          <w:szCs w:val="28"/>
          <w:lang w:val="uk-UA"/>
        </w:rPr>
        <w:t>вирішено позитивно</w:t>
      </w:r>
      <w:r w:rsidR="00F41330">
        <w:rPr>
          <w:rFonts w:ascii="Times New Roman" w:hAnsi="Times New Roman"/>
          <w:sz w:val="28"/>
          <w:szCs w:val="28"/>
          <w:lang w:val="uk-UA"/>
        </w:rPr>
        <w:t>, по 15 дані роз</w:t>
      </w:r>
      <w:r w:rsidR="007B5B99" w:rsidRPr="007B5B99">
        <w:rPr>
          <w:rFonts w:ascii="Times New Roman" w:hAnsi="Times New Roman"/>
          <w:sz w:val="28"/>
          <w:szCs w:val="28"/>
          <w:lang w:val="uk-UA"/>
        </w:rPr>
        <w:t>’</w:t>
      </w:r>
      <w:r w:rsidR="00F41330">
        <w:rPr>
          <w:rFonts w:ascii="Times New Roman" w:hAnsi="Times New Roman"/>
          <w:sz w:val="28"/>
          <w:szCs w:val="28"/>
          <w:lang w:val="uk-UA"/>
        </w:rPr>
        <w:t>яснення</w:t>
      </w:r>
      <w:r w:rsidR="007B5B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65B96" w:rsidRDefault="00865B96" w:rsidP="00865B9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45D3C">
        <w:rPr>
          <w:rFonts w:ascii="Times New Roman" w:hAnsi="Times New Roman"/>
          <w:sz w:val="28"/>
          <w:szCs w:val="28"/>
          <w:lang w:val="uk-UA"/>
        </w:rPr>
        <w:t xml:space="preserve">Для безперешкодного спілкування жителів району з керівниками всіх рівнів у 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Недригайлівської </w:t>
      </w:r>
      <w:r w:rsidRPr="00445D3C">
        <w:rPr>
          <w:rFonts w:ascii="Times New Roman" w:hAnsi="Times New Roman"/>
          <w:sz w:val="28"/>
          <w:szCs w:val="28"/>
          <w:lang w:val="uk-UA"/>
        </w:rPr>
        <w:t>рай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онної </w:t>
      </w:r>
      <w:r w:rsidRPr="00445D3C">
        <w:rPr>
          <w:rFonts w:ascii="Times New Roman" w:hAnsi="Times New Roman"/>
          <w:sz w:val="28"/>
          <w:szCs w:val="28"/>
          <w:lang w:val="uk-UA"/>
        </w:rPr>
        <w:t>держа</w:t>
      </w:r>
      <w:r w:rsidR="00713433">
        <w:rPr>
          <w:rFonts w:ascii="Times New Roman" w:hAnsi="Times New Roman"/>
          <w:sz w:val="28"/>
          <w:szCs w:val="28"/>
          <w:lang w:val="uk-UA"/>
        </w:rPr>
        <w:t>вної а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дміністрації, її структурних </w:t>
      </w:r>
      <w:r w:rsidRPr="00445D3C">
        <w:rPr>
          <w:rFonts w:ascii="Times New Roman" w:hAnsi="Times New Roman"/>
          <w:sz w:val="28"/>
          <w:szCs w:val="28"/>
          <w:lang w:val="uk-UA"/>
        </w:rPr>
        <w:lastRenderedPageBreak/>
        <w:t xml:space="preserve">підрозділах, у територіальних підрозділах центральних органів виконавчої влади працюють телефонні </w:t>
      </w:r>
      <w:r w:rsidR="003A1F05">
        <w:rPr>
          <w:rFonts w:ascii="Times New Roman" w:hAnsi="Times New Roman"/>
          <w:sz w:val="28"/>
          <w:szCs w:val="28"/>
          <w:lang w:val="uk-UA"/>
        </w:rPr>
        <w:t xml:space="preserve">«гарячі» </w:t>
      </w:r>
      <w:r w:rsidRPr="00445D3C">
        <w:rPr>
          <w:rFonts w:ascii="Times New Roman" w:hAnsi="Times New Roman"/>
          <w:sz w:val="28"/>
          <w:szCs w:val="28"/>
          <w:lang w:val="uk-UA"/>
        </w:rPr>
        <w:t>лінії у відповідності до затверджених та оприлюднених графіків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  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Недригайлівської </w:t>
      </w:r>
      <w:r w:rsidRPr="00322AB4">
        <w:rPr>
          <w:rFonts w:ascii="Times New Roman" w:hAnsi="Times New Roman"/>
          <w:sz w:val="28"/>
          <w:szCs w:val="28"/>
          <w:lang w:val="uk-UA"/>
        </w:rPr>
        <w:t>рай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онної </w:t>
      </w:r>
      <w:r w:rsidRPr="00322AB4">
        <w:rPr>
          <w:rFonts w:ascii="Times New Roman" w:hAnsi="Times New Roman"/>
          <w:sz w:val="28"/>
          <w:szCs w:val="28"/>
          <w:lang w:val="uk-UA"/>
        </w:rPr>
        <w:t>держа</w:t>
      </w:r>
      <w:r w:rsidR="00713433">
        <w:rPr>
          <w:rFonts w:ascii="Times New Roman" w:hAnsi="Times New Roman"/>
          <w:sz w:val="28"/>
          <w:szCs w:val="28"/>
          <w:lang w:val="uk-UA"/>
        </w:rPr>
        <w:t>вної а</w:t>
      </w:r>
      <w:r w:rsidRPr="00322AB4">
        <w:rPr>
          <w:rFonts w:ascii="Times New Roman" w:hAnsi="Times New Roman"/>
          <w:sz w:val="28"/>
          <w:szCs w:val="28"/>
          <w:lang w:val="uk-UA"/>
        </w:rPr>
        <w:t>дміністрації в 201</w:t>
      </w:r>
      <w:r w:rsidR="004D10C7" w:rsidRPr="00322AB4">
        <w:rPr>
          <w:rFonts w:ascii="Times New Roman" w:hAnsi="Times New Roman"/>
          <w:sz w:val="28"/>
          <w:szCs w:val="28"/>
          <w:lang w:val="uk-UA"/>
        </w:rPr>
        <w:t>9</w:t>
      </w:r>
      <w:r w:rsidRPr="00322AB4">
        <w:rPr>
          <w:rFonts w:ascii="Times New Roman" w:hAnsi="Times New Roman"/>
          <w:sz w:val="28"/>
          <w:szCs w:val="28"/>
          <w:lang w:val="uk-UA"/>
        </w:rPr>
        <w:t xml:space="preserve"> році надійшло 1</w:t>
      </w:r>
      <w:r w:rsidR="004D10C7" w:rsidRPr="00322AB4">
        <w:rPr>
          <w:rFonts w:ascii="Times New Roman" w:hAnsi="Times New Roman"/>
          <w:sz w:val="28"/>
          <w:szCs w:val="28"/>
          <w:lang w:val="uk-UA"/>
        </w:rPr>
        <w:t>4</w:t>
      </w:r>
      <w:r w:rsidRPr="00322AB4">
        <w:rPr>
          <w:rFonts w:ascii="Times New Roman" w:hAnsi="Times New Roman"/>
          <w:sz w:val="28"/>
          <w:szCs w:val="28"/>
          <w:lang w:val="uk-UA"/>
        </w:rPr>
        <w:t xml:space="preserve"> звернень по телефону.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розпорядження   голови 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  Недригайлівської  </w:t>
      </w:r>
      <w:r w:rsidRPr="008878FF">
        <w:rPr>
          <w:rFonts w:ascii="Times New Roman" w:hAnsi="Times New Roman"/>
          <w:sz w:val="28"/>
          <w:szCs w:val="28"/>
          <w:lang w:val="uk-UA"/>
        </w:rPr>
        <w:t>рай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онної  </w:t>
      </w:r>
      <w:r w:rsidRPr="008878FF">
        <w:rPr>
          <w:rFonts w:ascii="Times New Roman" w:hAnsi="Times New Roman"/>
          <w:sz w:val="28"/>
          <w:szCs w:val="28"/>
          <w:lang w:val="uk-UA"/>
        </w:rPr>
        <w:t>держа</w:t>
      </w:r>
      <w:r w:rsidR="00713433">
        <w:rPr>
          <w:rFonts w:ascii="Times New Roman" w:hAnsi="Times New Roman"/>
          <w:sz w:val="28"/>
          <w:szCs w:val="28"/>
          <w:lang w:val="uk-UA"/>
        </w:rPr>
        <w:t>вної  а</w:t>
      </w:r>
      <w:r w:rsidRPr="008878FF">
        <w:rPr>
          <w:rFonts w:ascii="Times New Roman" w:hAnsi="Times New Roman"/>
          <w:sz w:val="28"/>
          <w:szCs w:val="28"/>
          <w:lang w:val="uk-UA"/>
        </w:rPr>
        <w:t>дміністрації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134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08.12.2017 № 861-ОД </w:t>
      </w:r>
      <w:r w:rsidRPr="008878FF">
        <w:rPr>
          <w:rFonts w:ascii="Times New Roman" w:eastAsia="Times New Roman" w:hAnsi="Times New Roman"/>
          <w:sz w:val="28"/>
          <w:szCs w:val="28"/>
          <w:lang w:val="uk-UA"/>
        </w:rPr>
        <w:t>в Недригайлівській районній державній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8878FF">
        <w:rPr>
          <w:rFonts w:ascii="Times New Roman" w:eastAsia="Times New Roman" w:hAnsi="Times New Roman"/>
          <w:sz w:val="28"/>
          <w:szCs w:val="28"/>
          <w:lang w:val="uk-UA"/>
        </w:rPr>
        <w:t>функціону</w:t>
      </w:r>
      <w:r>
        <w:rPr>
          <w:rFonts w:ascii="Times New Roman" w:eastAsia="Times New Roman" w:hAnsi="Times New Roman"/>
          <w:sz w:val="28"/>
          <w:szCs w:val="28"/>
          <w:lang w:val="uk-UA"/>
        </w:rPr>
        <w:t>є</w:t>
      </w:r>
      <w:r w:rsidRPr="008878FF">
        <w:rPr>
          <w:rFonts w:ascii="Times New Roman" w:eastAsia="Times New Roman" w:hAnsi="Times New Roman"/>
          <w:sz w:val="28"/>
          <w:szCs w:val="28"/>
          <w:lang w:val="uk-UA"/>
        </w:rPr>
        <w:t xml:space="preserve"> «Телефон довіри»</w:t>
      </w:r>
      <w:r>
        <w:rPr>
          <w:rFonts w:ascii="Times New Roman" w:hAnsi="Times New Roman"/>
          <w:sz w:val="28"/>
          <w:szCs w:val="28"/>
          <w:lang w:val="uk-UA"/>
        </w:rPr>
        <w:t>, проте за звітний період звернень на «Телефон довіри» не надходило.</w:t>
      </w:r>
    </w:p>
    <w:p w:rsidR="00A91593" w:rsidRDefault="00865B96" w:rsidP="00A9159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1593">
        <w:rPr>
          <w:rFonts w:ascii="Times New Roman" w:hAnsi="Times New Roman"/>
          <w:sz w:val="28"/>
          <w:szCs w:val="28"/>
        </w:rPr>
        <w:t xml:space="preserve">Надається безоплатна первинна правова допомога населенню, у </w:t>
      </w:r>
      <w:r w:rsidR="00FF4680">
        <w:rPr>
          <w:rFonts w:ascii="Times New Roman" w:hAnsi="Times New Roman"/>
          <w:sz w:val="28"/>
          <w:szCs w:val="28"/>
          <w:lang w:val="uk-UA"/>
        </w:rPr>
        <w:t xml:space="preserve">Недригайлівській </w:t>
      </w:r>
      <w:r w:rsidRPr="00A91593">
        <w:rPr>
          <w:rFonts w:ascii="Times New Roman" w:hAnsi="Times New Roman"/>
          <w:sz w:val="28"/>
          <w:szCs w:val="28"/>
        </w:rPr>
        <w:t>районній державній адміністрації за 201</w:t>
      </w:r>
      <w:r w:rsidR="004D10C7" w:rsidRPr="00A91593">
        <w:rPr>
          <w:rFonts w:ascii="Times New Roman" w:hAnsi="Times New Roman"/>
          <w:sz w:val="28"/>
          <w:szCs w:val="28"/>
        </w:rPr>
        <w:t>9</w:t>
      </w:r>
      <w:r w:rsidRPr="00A91593">
        <w:rPr>
          <w:rFonts w:ascii="Times New Roman" w:hAnsi="Times New Roman"/>
          <w:sz w:val="28"/>
          <w:szCs w:val="28"/>
        </w:rPr>
        <w:t xml:space="preserve"> рік надана така допомога </w:t>
      </w:r>
      <w:r w:rsidR="004D10C7" w:rsidRPr="00A91593">
        <w:rPr>
          <w:rFonts w:ascii="Times New Roman" w:hAnsi="Times New Roman"/>
          <w:sz w:val="28"/>
          <w:szCs w:val="28"/>
        </w:rPr>
        <w:t>59</w:t>
      </w:r>
      <w:r w:rsidRPr="00A91593">
        <w:rPr>
          <w:rFonts w:ascii="Times New Roman" w:hAnsi="Times New Roman"/>
          <w:sz w:val="28"/>
          <w:szCs w:val="28"/>
        </w:rPr>
        <w:t xml:space="preserve"> особам. </w:t>
      </w:r>
      <w:r w:rsidR="00A91593">
        <w:rPr>
          <w:rFonts w:ascii="Times New Roman" w:hAnsi="Times New Roman"/>
          <w:sz w:val="28"/>
          <w:szCs w:val="28"/>
          <w:lang w:val="uk-UA"/>
        </w:rPr>
        <w:t>Загальним відділом апарату забезпечувався щоденний консультативний прийом громадян. У звітному періоді надана консультативна допомога 19 особам.</w:t>
      </w:r>
    </w:p>
    <w:p w:rsidR="00865B96" w:rsidRPr="00A91593" w:rsidRDefault="00865B96" w:rsidP="00A9159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1593">
        <w:rPr>
          <w:rFonts w:ascii="Times New Roman" w:hAnsi="Times New Roman"/>
          <w:sz w:val="28"/>
          <w:szCs w:val="28"/>
          <w:lang w:val="uk-UA"/>
        </w:rPr>
        <w:t xml:space="preserve">Проводяться  консультативні прийоми громадян з особистих питань спеціалістами управлінь і відділів </w:t>
      </w:r>
      <w:r w:rsidR="00FF4680">
        <w:rPr>
          <w:rFonts w:ascii="Times New Roman" w:hAnsi="Times New Roman"/>
          <w:sz w:val="28"/>
          <w:szCs w:val="28"/>
          <w:lang w:val="uk-UA"/>
        </w:rPr>
        <w:t xml:space="preserve">Недригайлівської </w:t>
      </w:r>
      <w:r w:rsidRPr="00A91593">
        <w:rPr>
          <w:rFonts w:ascii="Times New Roman" w:hAnsi="Times New Roman"/>
          <w:sz w:val="28"/>
          <w:szCs w:val="28"/>
          <w:lang w:val="uk-UA"/>
        </w:rPr>
        <w:t xml:space="preserve">районної державної адміністрації, працівниками  органів місцевого самоврядування. </w:t>
      </w:r>
    </w:p>
    <w:p w:rsidR="0033142A" w:rsidRDefault="003A1F05" w:rsidP="0033142A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33142A" w:rsidRPr="00A91593">
        <w:rPr>
          <w:rFonts w:ascii="Times New Roman" w:hAnsi="Times New Roman"/>
          <w:sz w:val="28"/>
          <w:szCs w:val="28"/>
          <w:lang w:val="uk-UA"/>
        </w:rPr>
        <w:t xml:space="preserve">дійснювалися виїзди «мобільного соціального офісу», спеціалістами районних служб якого </w:t>
      </w:r>
      <w:r>
        <w:rPr>
          <w:rFonts w:ascii="Times New Roman" w:hAnsi="Times New Roman"/>
          <w:sz w:val="28"/>
          <w:szCs w:val="28"/>
          <w:lang w:val="uk-UA"/>
        </w:rPr>
        <w:t xml:space="preserve">в 2019 році </w:t>
      </w:r>
      <w:r w:rsidR="0033142A" w:rsidRPr="00A91593">
        <w:rPr>
          <w:rFonts w:ascii="Times New Roman" w:hAnsi="Times New Roman"/>
          <w:sz w:val="28"/>
          <w:szCs w:val="28"/>
          <w:lang w:val="uk-UA"/>
        </w:rPr>
        <w:t>здійснено 44 виїзди у виконкоми сільських і селищних рад району, прийнято 1240 осіб.</w:t>
      </w:r>
    </w:p>
    <w:p w:rsidR="00A91593" w:rsidRPr="00322AB4" w:rsidRDefault="00322AB4" w:rsidP="0033142A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322AB4">
        <w:rPr>
          <w:rFonts w:ascii="Times New Roman" w:hAnsi="Times New Roman"/>
          <w:sz w:val="28"/>
          <w:szCs w:val="28"/>
        </w:rPr>
        <w:t>айонн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322AB4">
        <w:rPr>
          <w:rFonts w:ascii="Times New Roman" w:hAnsi="Times New Roman"/>
          <w:sz w:val="28"/>
          <w:szCs w:val="28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322AB4">
        <w:rPr>
          <w:rFonts w:ascii="Times New Roman" w:hAnsi="Times New Roman"/>
          <w:sz w:val="28"/>
          <w:szCs w:val="28"/>
        </w:rPr>
        <w:t>ю по наданню матеріальної допомоги особам, які опинилися в складних життєвих обставин</w:t>
      </w:r>
      <w:r w:rsidR="00AA6005">
        <w:rPr>
          <w:rFonts w:ascii="Times New Roman" w:hAnsi="Times New Roman"/>
          <w:sz w:val="28"/>
          <w:szCs w:val="28"/>
          <w:lang w:val="uk-UA"/>
        </w:rPr>
        <w:t>ах</w:t>
      </w:r>
      <w:r w:rsidRPr="00322AB4">
        <w:rPr>
          <w:rFonts w:ascii="Times New Roman" w:hAnsi="Times New Roman"/>
          <w:sz w:val="28"/>
          <w:szCs w:val="28"/>
          <w:lang w:val="uk-UA"/>
        </w:rPr>
        <w:t>,</w:t>
      </w:r>
      <w:r w:rsidRPr="00322A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2AB4">
        <w:rPr>
          <w:rFonts w:ascii="Times New Roman" w:hAnsi="Times New Roman"/>
          <w:sz w:val="28"/>
          <w:szCs w:val="28"/>
          <w:lang w:val="uk-UA"/>
        </w:rPr>
        <w:t>надана одноразова матеріальна допомоги</w:t>
      </w:r>
      <w:r w:rsidRPr="00A915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91593" w:rsidRPr="00322AB4">
        <w:rPr>
          <w:rFonts w:ascii="Times New Roman" w:hAnsi="Times New Roman"/>
          <w:sz w:val="28"/>
          <w:szCs w:val="28"/>
          <w:lang w:val="uk-UA"/>
        </w:rPr>
        <w:t xml:space="preserve">12 громадянам </w:t>
      </w:r>
      <w:r w:rsidRPr="00322AB4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r w:rsidR="00A91593" w:rsidRPr="00322AB4">
        <w:rPr>
          <w:rFonts w:ascii="Times New Roman" w:hAnsi="Times New Roman"/>
          <w:sz w:val="28"/>
          <w:szCs w:val="28"/>
          <w:lang w:val="uk-UA"/>
        </w:rPr>
        <w:t>на суму 9 002 грн.</w:t>
      </w:r>
    </w:p>
    <w:p w:rsidR="00865B96" w:rsidRDefault="00865B96" w:rsidP="004D10C7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Відповідно до</w:t>
      </w:r>
      <w:r w:rsidRPr="00C85D45">
        <w:rPr>
          <w:szCs w:val="28"/>
        </w:rPr>
        <w:t xml:space="preserve"> Закону України «Про внесення змін до Закону Україну «Про звернення громадян» на офіційному вебсайті </w:t>
      </w:r>
      <w:r w:rsidR="00FF4680">
        <w:rPr>
          <w:szCs w:val="28"/>
        </w:rPr>
        <w:t xml:space="preserve">Недригайлівської </w:t>
      </w:r>
      <w:r w:rsidRPr="00C85D45">
        <w:rPr>
          <w:szCs w:val="28"/>
        </w:rPr>
        <w:t>рай</w:t>
      </w:r>
      <w:r w:rsidR="00FF4680">
        <w:rPr>
          <w:szCs w:val="28"/>
        </w:rPr>
        <w:t xml:space="preserve">онної </w:t>
      </w:r>
      <w:r w:rsidRPr="00C85D45">
        <w:rPr>
          <w:szCs w:val="28"/>
        </w:rPr>
        <w:t>держа</w:t>
      </w:r>
      <w:r w:rsidR="00FF4680">
        <w:rPr>
          <w:szCs w:val="28"/>
        </w:rPr>
        <w:t>вної а</w:t>
      </w:r>
      <w:r w:rsidRPr="00C85D45">
        <w:rPr>
          <w:szCs w:val="28"/>
        </w:rPr>
        <w:t xml:space="preserve">дміністрації </w:t>
      </w:r>
      <w:r>
        <w:rPr>
          <w:szCs w:val="28"/>
        </w:rPr>
        <w:t>розміщено</w:t>
      </w:r>
      <w:r w:rsidRPr="00C85D45">
        <w:rPr>
          <w:szCs w:val="28"/>
        </w:rPr>
        <w:t xml:space="preserve"> електронну адресу, на яку громадяни мають змогу подати електронне звернення з використанням мережі Інтернет чи засоб</w:t>
      </w:r>
      <w:r>
        <w:rPr>
          <w:szCs w:val="28"/>
        </w:rPr>
        <w:t>ів</w:t>
      </w:r>
      <w:r w:rsidRPr="00C85D45">
        <w:rPr>
          <w:szCs w:val="28"/>
        </w:rPr>
        <w:t xml:space="preserve">  електронного зв’язку.</w:t>
      </w:r>
      <w:r w:rsidR="004D10C7">
        <w:rPr>
          <w:szCs w:val="28"/>
        </w:rPr>
        <w:t xml:space="preserve"> </w:t>
      </w:r>
      <w:r>
        <w:rPr>
          <w:szCs w:val="28"/>
        </w:rPr>
        <w:t>У</w:t>
      </w:r>
      <w:r w:rsidRPr="00C85D45">
        <w:rPr>
          <w:szCs w:val="28"/>
        </w:rPr>
        <w:t xml:space="preserve"> </w:t>
      </w:r>
      <w:r>
        <w:rPr>
          <w:szCs w:val="28"/>
        </w:rPr>
        <w:t>201</w:t>
      </w:r>
      <w:r w:rsidR="004D10C7">
        <w:rPr>
          <w:szCs w:val="28"/>
        </w:rPr>
        <w:t>9</w:t>
      </w:r>
      <w:r w:rsidRPr="00C85D45">
        <w:rPr>
          <w:szCs w:val="28"/>
        </w:rPr>
        <w:t xml:space="preserve"> ро</w:t>
      </w:r>
      <w:r>
        <w:rPr>
          <w:szCs w:val="28"/>
        </w:rPr>
        <w:t>ці</w:t>
      </w:r>
      <w:r w:rsidRPr="00C85D45">
        <w:rPr>
          <w:szCs w:val="28"/>
        </w:rPr>
        <w:t xml:space="preserve"> </w:t>
      </w:r>
      <w:r>
        <w:rPr>
          <w:szCs w:val="28"/>
        </w:rPr>
        <w:t xml:space="preserve">до райдержадміністрації </w:t>
      </w:r>
      <w:r w:rsidRPr="00C85D45">
        <w:rPr>
          <w:szCs w:val="28"/>
        </w:rPr>
        <w:t xml:space="preserve">надійшло </w:t>
      </w:r>
      <w:r w:rsidR="004D10C7">
        <w:rPr>
          <w:szCs w:val="28"/>
        </w:rPr>
        <w:t>1</w:t>
      </w:r>
      <w:r w:rsidRPr="00C85D45">
        <w:rPr>
          <w:szCs w:val="28"/>
        </w:rPr>
        <w:t xml:space="preserve"> електронн</w:t>
      </w:r>
      <w:r w:rsidR="004D10C7">
        <w:rPr>
          <w:szCs w:val="28"/>
        </w:rPr>
        <w:t>е</w:t>
      </w:r>
      <w:r w:rsidRPr="00C85D45">
        <w:rPr>
          <w:szCs w:val="28"/>
        </w:rPr>
        <w:t xml:space="preserve"> звернен</w:t>
      </w:r>
      <w:r>
        <w:rPr>
          <w:szCs w:val="28"/>
        </w:rPr>
        <w:t>ня</w:t>
      </w:r>
      <w:r w:rsidR="004D10C7">
        <w:rPr>
          <w:szCs w:val="28"/>
        </w:rPr>
        <w:t xml:space="preserve"> по питанню призначення субсидії на житлово-комунальні послуги, яке вирішено позитивно</w:t>
      </w:r>
      <w:r w:rsidRPr="00C85D45">
        <w:rPr>
          <w:szCs w:val="28"/>
        </w:rPr>
        <w:t>.</w:t>
      </w:r>
    </w:p>
    <w:p w:rsidR="00865B96" w:rsidRDefault="00865B96" w:rsidP="00865B96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F97702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У Недригайлівській районній державній адміністрації</w:t>
      </w:r>
      <w:r w:rsidRPr="00F97702">
        <w:rPr>
          <w:color w:val="000000"/>
          <w:spacing w:val="3"/>
          <w:sz w:val="28"/>
          <w:szCs w:val="28"/>
          <w:lang w:val="uk-UA"/>
        </w:rPr>
        <w:t xml:space="preserve"> </w:t>
      </w:r>
      <w:r w:rsidRPr="00F97702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приділяється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значна</w:t>
      </w:r>
      <w:r w:rsidRPr="00F977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702">
        <w:rPr>
          <w:rFonts w:ascii="Times New Roman" w:hAnsi="Times New Roman"/>
          <w:spacing w:val="4"/>
          <w:sz w:val="28"/>
          <w:szCs w:val="28"/>
          <w:lang w:val="uk-UA"/>
        </w:rPr>
        <w:t>увага розгляд</w:t>
      </w:r>
      <w:r>
        <w:rPr>
          <w:rFonts w:ascii="Times New Roman" w:hAnsi="Times New Roman"/>
          <w:spacing w:val="4"/>
          <w:sz w:val="28"/>
          <w:szCs w:val="28"/>
          <w:lang w:val="uk-UA"/>
        </w:rPr>
        <w:t>у</w:t>
      </w:r>
      <w:r w:rsidRPr="00F97702">
        <w:rPr>
          <w:rFonts w:ascii="Times New Roman" w:hAnsi="Times New Roman"/>
          <w:spacing w:val="4"/>
          <w:sz w:val="28"/>
          <w:szCs w:val="28"/>
          <w:lang w:val="uk-UA"/>
        </w:rPr>
        <w:t xml:space="preserve"> звернень інвалідів, ветеранів війни і праці, одиноких </w:t>
      </w:r>
      <w:r w:rsidRPr="00F97702">
        <w:rPr>
          <w:rFonts w:ascii="Times New Roman" w:hAnsi="Times New Roman"/>
          <w:spacing w:val="14"/>
          <w:sz w:val="28"/>
          <w:szCs w:val="28"/>
          <w:lang w:val="uk-UA"/>
        </w:rPr>
        <w:t xml:space="preserve">престарілих, багатодітних сімей, осіб постраждалих від аварії на </w:t>
      </w:r>
      <w:r w:rsidRPr="00F97702">
        <w:rPr>
          <w:rFonts w:ascii="Times New Roman" w:hAnsi="Times New Roman"/>
          <w:spacing w:val="2"/>
          <w:sz w:val="28"/>
          <w:szCs w:val="28"/>
          <w:lang w:val="uk-UA"/>
        </w:rPr>
        <w:t xml:space="preserve">Чорнобильській АЕС, </w:t>
      </w: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учасників АТО та членів їх сімей, </w:t>
      </w:r>
      <w:r w:rsidRPr="00F97702">
        <w:rPr>
          <w:rFonts w:ascii="Times New Roman" w:hAnsi="Times New Roman"/>
          <w:spacing w:val="2"/>
          <w:sz w:val="28"/>
          <w:szCs w:val="28"/>
          <w:lang w:val="uk-UA"/>
        </w:rPr>
        <w:t xml:space="preserve">інших громадян, які потребують соціального захисту </w:t>
      </w:r>
      <w:r w:rsidRPr="00F97702">
        <w:rPr>
          <w:rFonts w:ascii="Times New Roman" w:hAnsi="Times New Roman"/>
          <w:spacing w:val="-1"/>
          <w:sz w:val="28"/>
          <w:szCs w:val="28"/>
          <w:lang w:val="uk-UA"/>
        </w:rPr>
        <w:t xml:space="preserve">та підтримки. </w:t>
      </w:r>
      <w:r>
        <w:rPr>
          <w:rFonts w:ascii="Times New Roman" w:hAnsi="Times New Roman"/>
          <w:spacing w:val="-1"/>
          <w:sz w:val="28"/>
          <w:szCs w:val="28"/>
        </w:rPr>
        <w:t>В 201</w:t>
      </w:r>
      <w:r w:rsidR="00B4183A">
        <w:rPr>
          <w:rFonts w:ascii="Times New Roman" w:hAnsi="Times New Roman"/>
          <w:spacing w:val="-1"/>
          <w:sz w:val="28"/>
          <w:szCs w:val="28"/>
          <w:lang w:val="uk-UA"/>
        </w:rPr>
        <w:t>9</w:t>
      </w:r>
      <w:r>
        <w:rPr>
          <w:rFonts w:ascii="Times New Roman" w:hAnsi="Times New Roman"/>
          <w:spacing w:val="-1"/>
          <w:sz w:val="28"/>
          <w:szCs w:val="28"/>
        </w:rPr>
        <w:t xml:space="preserve"> році 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звернення до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райдерж</w:t>
      </w:r>
      <w:r w:rsidRPr="00F97702">
        <w:rPr>
          <w:rFonts w:ascii="Times New Roman" w:hAnsi="Times New Roman"/>
          <w:spacing w:val="-1"/>
          <w:sz w:val="28"/>
          <w:szCs w:val="28"/>
        </w:rPr>
        <w:t>адміністрації від ц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ієї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 категорі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ї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 населення склали </w:t>
      </w:r>
      <w:r w:rsidR="00B4183A">
        <w:rPr>
          <w:rFonts w:ascii="Times New Roman" w:hAnsi="Times New Roman"/>
          <w:spacing w:val="-1"/>
          <w:sz w:val="28"/>
          <w:szCs w:val="28"/>
          <w:lang w:val="uk-UA"/>
        </w:rPr>
        <w:t>17</w:t>
      </w:r>
      <w:r w:rsidRPr="00F97702">
        <w:rPr>
          <w:rFonts w:ascii="Times New Roman" w:hAnsi="Times New Roman"/>
          <w:spacing w:val="-1"/>
          <w:sz w:val="28"/>
          <w:szCs w:val="28"/>
        </w:rPr>
        <w:t>,</w:t>
      </w:r>
      <w:r w:rsidR="00B4183A">
        <w:rPr>
          <w:rFonts w:ascii="Times New Roman" w:hAnsi="Times New Roman"/>
          <w:spacing w:val="-1"/>
          <w:sz w:val="28"/>
          <w:szCs w:val="28"/>
          <w:lang w:val="uk-UA"/>
        </w:rPr>
        <w:t>4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 %</w:t>
      </w:r>
      <w:r w:rsidRPr="00F97702">
        <w:rPr>
          <w:rFonts w:ascii="Times New Roman" w:hAnsi="Times New Roman"/>
          <w:sz w:val="28"/>
          <w:szCs w:val="28"/>
        </w:rPr>
        <w:t xml:space="preserve">, а 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відсоток позитивно вирішених питань становить </w:t>
      </w:r>
      <w:r w:rsidR="00B4183A">
        <w:rPr>
          <w:rFonts w:ascii="Times New Roman" w:hAnsi="Times New Roman"/>
          <w:spacing w:val="-1"/>
          <w:sz w:val="28"/>
          <w:szCs w:val="28"/>
          <w:lang w:val="uk-UA"/>
        </w:rPr>
        <w:t>33</w:t>
      </w:r>
      <w:r w:rsidRPr="00F97702">
        <w:rPr>
          <w:rFonts w:ascii="Times New Roman" w:hAnsi="Times New Roman"/>
          <w:spacing w:val="-1"/>
          <w:sz w:val="28"/>
          <w:szCs w:val="28"/>
        </w:rPr>
        <w:t>,</w:t>
      </w:r>
      <w:r w:rsidR="00B4183A">
        <w:rPr>
          <w:rFonts w:ascii="Times New Roman" w:hAnsi="Times New Roman"/>
          <w:spacing w:val="-1"/>
          <w:sz w:val="28"/>
          <w:szCs w:val="28"/>
          <w:lang w:val="uk-UA"/>
        </w:rPr>
        <w:t>3</w:t>
      </w:r>
      <w:r w:rsidRPr="00F97702">
        <w:rPr>
          <w:rFonts w:ascii="Times New Roman" w:hAnsi="Times New Roman"/>
          <w:spacing w:val="-1"/>
          <w:sz w:val="28"/>
          <w:szCs w:val="28"/>
        </w:rPr>
        <w:t>.</w:t>
      </w:r>
    </w:p>
    <w:p w:rsidR="00865B96" w:rsidRDefault="00865B96" w:rsidP="00865B96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У 201</w:t>
      </w:r>
      <w:r w:rsidR="00C80BC9">
        <w:rPr>
          <w:szCs w:val="28"/>
        </w:rPr>
        <w:t>9</w:t>
      </w:r>
      <w:r>
        <w:rPr>
          <w:szCs w:val="28"/>
        </w:rPr>
        <w:t xml:space="preserve"> році до Недригайлівської районної державної адміністрації </w:t>
      </w:r>
      <w:r>
        <w:t>найбільше звернень надійшло від жит</w:t>
      </w:r>
      <w:r w:rsidR="00860EF4">
        <w:t xml:space="preserve">елів Недригайлівської </w:t>
      </w:r>
      <w:r w:rsidR="00860EF4" w:rsidRPr="00860EF4">
        <w:t>та</w:t>
      </w:r>
      <w:r>
        <w:t xml:space="preserve"> Тернівської селищн</w:t>
      </w:r>
      <w:r w:rsidR="00693159">
        <w:t>их</w:t>
      </w:r>
      <w:r w:rsidR="005E47C6">
        <w:t xml:space="preserve"> </w:t>
      </w:r>
      <w:r w:rsidR="00860EF4" w:rsidRPr="00860EF4">
        <w:t xml:space="preserve">рад – по </w:t>
      </w:r>
      <w:r w:rsidR="005E47C6">
        <w:t>67</w:t>
      </w:r>
      <w:r w:rsidR="00860EF4" w:rsidRPr="00860EF4">
        <w:t>,</w:t>
      </w:r>
      <w:r>
        <w:t xml:space="preserve"> </w:t>
      </w:r>
      <w:r w:rsidR="00E20342">
        <w:t xml:space="preserve">Коровинської </w:t>
      </w:r>
      <w:r>
        <w:t xml:space="preserve">та Вільшанської сільських рад </w:t>
      </w:r>
      <w:r w:rsidR="00A5713F">
        <w:t xml:space="preserve">- </w:t>
      </w:r>
      <w:r w:rsidR="00693159">
        <w:t>49 і</w:t>
      </w:r>
      <w:r>
        <w:t xml:space="preserve"> </w:t>
      </w:r>
      <w:r w:rsidR="00E976A9">
        <w:t>23</w:t>
      </w:r>
      <w:r w:rsidR="00693159">
        <w:t xml:space="preserve"> відповідно</w:t>
      </w:r>
      <w:r>
        <w:t xml:space="preserve">. </w:t>
      </w:r>
    </w:p>
    <w:p w:rsidR="00865B96" w:rsidRPr="000B0491" w:rsidRDefault="00865B96" w:rsidP="00865B96">
      <w:pPr>
        <w:pStyle w:val="2"/>
        <w:ind w:firstLine="0"/>
        <w:rPr>
          <w:szCs w:val="28"/>
        </w:rPr>
      </w:pPr>
      <w:r>
        <w:rPr>
          <w:szCs w:val="28"/>
        </w:rPr>
        <w:t xml:space="preserve">          </w:t>
      </w:r>
      <w:r w:rsidR="008E374D">
        <w:rPr>
          <w:szCs w:val="28"/>
        </w:rPr>
        <w:t>Д</w:t>
      </w:r>
      <w:r w:rsidRPr="000B0491">
        <w:rPr>
          <w:szCs w:val="28"/>
        </w:rPr>
        <w:t>о сільських і селищних рад району</w:t>
      </w:r>
      <w:r>
        <w:rPr>
          <w:szCs w:val="28"/>
        </w:rPr>
        <w:t xml:space="preserve"> (без врахування ОТГ)</w:t>
      </w:r>
      <w:r w:rsidRPr="000B0491">
        <w:rPr>
          <w:szCs w:val="28"/>
        </w:rPr>
        <w:t xml:space="preserve">, протягом звітного періоду </w:t>
      </w:r>
      <w:r w:rsidR="008E374D">
        <w:rPr>
          <w:szCs w:val="28"/>
        </w:rPr>
        <w:t>надійшло</w:t>
      </w:r>
      <w:r>
        <w:rPr>
          <w:szCs w:val="28"/>
        </w:rPr>
        <w:t xml:space="preserve"> </w:t>
      </w:r>
      <w:r w:rsidR="00E976A9">
        <w:rPr>
          <w:szCs w:val="28"/>
          <w:lang w:val="ru-RU"/>
        </w:rPr>
        <w:t xml:space="preserve">51 </w:t>
      </w:r>
      <w:r w:rsidR="008E374D">
        <w:rPr>
          <w:szCs w:val="28"/>
          <w:lang w:val="ru-RU"/>
        </w:rPr>
        <w:t xml:space="preserve">звернення, з яких </w:t>
      </w:r>
      <w:r>
        <w:rPr>
          <w:szCs w:val="28"/>
        </w:rPr>
        <w:t>1</w:t>
      </w:r>
      <w:r w:rsidR="00E976A9">
        <w:rPr>
          <w:szCs w:val="28"/>
        </w:rPr>
        <w:t>7</w:t>
      </w:r>
      <w:r>
        <w:rPr>
          <w:szCs w:val="28"/>
        </w:rPr>
        <w:t xml:space="preserve"> письмових та </w:t>
      </w:r>
      <w:r w:rsidR="00E976A9">
        <w:rPr>
          <w:szCs w:val="28"/>
        </w:rPr>
        <w:t>3</w:t>
      </w:r>
      <w:r>
        <w:rPr>
          <w:szCs w:val="28"/>
        </w:rPr>
        <w:t xml:space="preserve">4 </w:t>
      </w:r>
      <w:r w:rsidRPr="000B0491">
        <w:rPr>
          <w:szCs w:val="28"/>
        </w:rPr>
        <w:t>звернен</w:t>
      </w:r>
      <w:r w:rsidR="00E976A9">
        <w:rPr>
          <w:szCs w:val="28"/>
        </w:rPr>
        <w:t>ня</w:t>
      </w:r>
      <w:r w:rsidRPr="000B0491">
        <w:rPr>
          <w:szCs w:val="28"/>
        </w:rPr>
        <w:t xml:space="preserve"> на особистому прийомі. </w:t>
      </w:r>
      <w:r>
        <w:t>Найбільше</w:t>
      </w:r>
      <w:r w:rsidRPr="000B0491">
        <w:t xml:space="preserve"> звернень розгляну</w:t>
      </w:r>
      <w:r>
        <w:t xml:space="preserve">то </w:t>
      </w:r>
      <w:r w:rsidRPr="000B0491">
        <w:t>вико</w:t>
      </w:r>
      <w:r>
        <w:t xml:space="preserve">навчими комітетами Тернівської селищної </w:t>
      </w:r>
      <w:r w:rsidR="008E374D">
        <w:t xml:space="preserve">ради </w:t>
      </w:r>
      <w:r>
        <w:t>(</w:t>
      </w:r>
      <w:r w:rsidR="00E976A9">
        <w:t>25</w:t>
      </w:r>
      <w:r>
        <w:t xml:space="preserve">) та Засульської сільської </w:t>
      </w:r>
      <w:r w:rsidRPr="000B0491">
        <w:t>рад</w:t>
      </w:r>
      <w:r w:rsidR="008E374D">
        <w:t>и</w:t>
      </w:r>
      <w:r>
        <w:t xml:space="preserve"> (1</w:t>
      </w:r>
      <w:r w:rsidR="00E976A9">
        <w:t>2</w:t>
      </w:r>
      <w:r>
        <w:t>)</w:t>
      </w:r>
      <w:r w:rsidRPr="000B0491">
        <w:t xml:space="preserve">. </w:t>
      </w:r>
      <w:r w:rsidRPr="000B0491">
        <w:lastRenderedPageBreak/>
        <w:t>Найбільше звернень до органів місцевого самоврядування району було</w:t>
      </w:r>
      <w:r>
        <w:t xml:space="preserve"> з питань </w:t>
      </w:r>
      <w:r w:rsidRPr="000B0491">
        <w:t>аграрної п</w:t>
      </w:r>
      <w:r>
        <w:t>олітики і земельних відносин (</w:t>
      </w:r>
      <w:r w:rsidR="00E976A9">
        <w:t>35</w:t>
      </w:r>
      <w:r w:rsidRPr="000B0491">
        <w:t>,</w:t>
      </w:r>
      <w:r w:rsidR="00E976A9">
        <w:t xml:space="preserve">3%) і </w:t>
      </w:r>
      <w:r>
        <w:t xml:space="preserve"> соціального захисту (</w:t>
      </w:r>
      <w:r w:rsidR="00E976A9">
        <w:t>25</w:t>
      </w:r>
      <w:r w:rsidRPr="000B0491">
        <w:t>,</w:t>
      </w:r>
      <w:r w:rsidR="00E976A9">
        <w:t>5</w:t>
      </w:r>
      <w:r w:rsidRPr="000B0491">
        <w:t xml:space="preserve">%), </w:t>
      </w:r>
    </w:p>
    <w:p w:rsidR="00865B96" w:rsidRDefault="00865B96" w:rsidP="00865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</w:t>
      </w:r>
      <w:r w:rsidR="00E20342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році,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порівняно з 201</w:t>
      </w:r>
      <w:r w:rsidR="00E2034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976A9">
        <w:rPr>
          <w:rFonts w:ascii="Times New Roman" w:hAnsi="Times New Roman" w:cs="Times New Roman"/>
          <w:sz w:val="28"/>
          <w:szCs w:val="28"/>
          <w:lang w:val="uk-UA"/>
        </w:rPr>
        <w:t xml:space="preserve"> роком, збіль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шилася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кільк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звернень гр</w:t>
      </w:r>
      <w:r>
        <w:rPr>
          <w:rFonts w:ascii="Times New Roman" w:hAnsi="Times New Roman" w:cs="Times New Roman"/>
          <w:sz w:val="28"/>
          <w:szCs w:val="28"/>
          <w:lang w:val="uk-UA"/>
        </w:rPr>
        <w:t>омадян і порушених у них питань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A14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підрозділів</w:t>
      </w:r>
      <w:r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ними розгляну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 </w:t>
      </w:r>
      <w:r w:rsidR="00E976A9">
        <w:rPr>
          <w:rFonts w:ascii="Times New Roman" w:hAnsi="Times New Roman" w:cs="Times New Roman"/>
          <w:sz w:val="28"/>
          <w:szCs w:val="28"/>
          <w:lang w:val="uk-UA"/>
        </w:rPr>
        <w:t>504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звернення, у 201</w:t>
      </w:r>
      <w:r w:rsidR="00E976A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</w:t>
      </w:r>
      <w:r w:rsidR="00E976A9">
        <w:rPr>
          <w:rFonts w:ascii="Times New Roman" w:hAnsi="Times New Roman" w:cs="Times New Roman"/>
          <w:sz w:val="28"/>
          <w:szCs w:val="28"/>
          <w:lang w:val="uk-UA"/>
        </w:rPr>
        <w:t>їх було 453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До структурних  підрозділів </w:t>
      </w:r>
      <w:r w:rsidR="00A5713F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A5713F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A5713F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>
        <w:rPr>
          <w:rFonts w:ascii="Times New Roman" w:hAnsi="Times New Roman" w:cs="Times New Roman"/>
          <w:sz w:val="28"/>
          <w:szCs w:val="28"/>
          <w:lang w:val="uk-UA"/>
        </w:rPr>
        <w:t>дміністрації в 201</w:t>
      </w:r>
      <w:r w:rsidR="0026108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надійшло </w:t>
      </w:r>
      <w:r w:rsidR="00261088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письмових та 4</w:t>
      </w:r>
      <w:r w:rsidR="00261088">
        <w:rPr>
          <w:rFonts w:ascii="Times New Roman" w:hAnsi="Times New Roman" w:cs="Times New Roman"/>
          <w:sz w:val="28"/>
          <w:szCs w:val="28"/>
          <w:lang w:val="uk-UA"/>
        </w:rPr>
        <w:t>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звернен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на особистому прийомі. </w:t>
      </w:r>
      <w:r w:rsidRPr="000B0491">
        <w:rPr>
          <w:rFonts w:ascii="Times New Roman" w:hAnsi="Times New Roman" w:cs="Times New Roman"/>
          <w:sz w:val="28"/>
          <w:lang w:val="uk-UA"/>
        </w:rPr>
        <w:t xml:space="preserve">Найбільше звернень було </w:t>
      </w:r>
      <w:r>
        <w:rPr>
          <w:rFonts w:ascii="Times New Roman" w:hAnsi="Times New Roman" w:cs="Times New Roman"/>
          <w:sz w:val="28"/>
          <w:lang w:val="uk-UA"/>
        </w:rPr>
        <w:t>з питань соціального захисту - 4</w:t>
      </w:r>
      <w:r w:rsidR="00261088">
        <w:rPr>
          <w:rFonts w:ascii="Times New Roman" w:hAnsi="Times New Roman" w:cs="Times New Roman"/>
          <w:sz w:val="28"/>
          <w:lang w:val="uk-UA"/>
        </w:rPr>
        <w:t>6</w:t>
      </w:r>
      <w:r>
        <w:rPr>
          <w:rFonts w:ascii="Times New Roman" w:hAnsi="Times New Roman" w:cs="Times New Roman"/>
          <w:sz w:val="28"/>
          <w:lang w:val="uk-UA"/>
        </w:rPr>
        <w:t xml:space="preserve">9 </w:t>
      </w:r>
      <w:r w:rsidRPr="000B0491">
        <w:rPr>
          <w:rFonts w:ascii="Times New Roman" w:hAnsi="Times New Roman" w:cs="Times New Roman"/>
          <w:sz w:val="28"/>
          <w:lang w:val="uk-UA"/>
        </w:rPr>
        <w:t>та пи</w:t>
      </w:r>
      <w:r>
        <w:rPr>
          <w:rFonts w:ascii="Times New Roman" w:hAnsi="Times New Roman" w:cs="Times New Roman"/>
          <w:sz w:val="28"/>
          <w:lang w:val="uk-UA"/>
        </w:rPr>
        <w:t>тань праці</w:t>
      </w:r>
      <w:r w:rsidR="00261088">
        <w:rPr>
          <w:rFonts w:ascii="Times New Roman" w:hAnsi="Times New Roman" w:cs="Times New Roman"/>
          <w:sz w:val="28"/>
          <w:lang w:val="uk-UA"/>
        </w:rPr>
        <w:t xml:space="preserve"> - 34</w:t>
      </w:r>
      <w:r>
        <w:rPr>
          <w:rFonts w:ascii="Times New Roman" w:hAnsi="Times New Roman" w:cs="Times New Roman"/>
          <w:sz w:val="28"/>
          <w:lang w:val="uk-UA"/>
        </w:rPr>
        <w:t>. 99,</w:t>
      </w:r>
      <w:r w:rsidR="00261088">
        <w:rPr>
          <w:rFonts w:ascii="Times New Roman" w:hAnsi="Times New Roman" w:cs="Times New Roman"/>
          <w:sz w:val="28"/>
          <w:lang w:val="uk-UA"/>
        </w:rPr>
        <w:t>6</w:t>
      </w:r>
      <w:r w:rsidRPr="000B0491">
        <w:rPr>
          <w:rFonts w:ascii="Times New Roman" w:hAnsi="Times New Roman" w:cs="Times New Roman"/>
          <w:sz w:val="28"/>
          <w:lang w:val="uk-UA"/>
        </w:rPr>
        <w:t xml:space="preserve">% звернень, що надійшли до структурних підрозділів </w:t>
      </w:r>
      <w:r w:rsidR="00A5713F">
        <w:rPr>
          <w:rFonts w:ascii="Times New Roman" w:hAnsi="Times New Roman" w:cs="Times New Roman"/>
          <w:sz w:val="28"/>
          <w:lang w:val="uk-UA"/>
        </w:rPr>
        <w:t xml:space="preserve">Недригайлівської </w:t>
      </w:r>
      <w:r w:rsidRPr="000B0491">
        <w:rPr>
          <w:rFonts w:ascii="Times New Roman" w:hAnsi="Times New Roman" w:cs="Times New Roman"/>
          <w:sz w:val="28"/>
          <w:lang w:val="uk-UA"/>
        </w:rPr>
        <w:t>рай</w:t>
      </w:r>
      <w:r w:rsidR="00A5713F">
        <w:rPr>
          <w:rFonts w:ascii="Times New Roman" w:hAnsi="Times New Roman" w:cs="Times New Roman"/>
          <w:sz w:val="28"/>
          <w:lang w:val="uk-UA"/>
        </w:rPr>
        <w:t xml:space="preserve">онної </w:t>
      </w:r>
      <w:r w:rsidRPr="000B0491">
        <w:rPr>
          <w:rFonts w:ascii="Times New Roman" w:hAnsi="Times New Roman" w:cs="Times New Roman"/>
          <w:sz w:val="28"/>
          <w:lang w:val="uk-UA"/>
        </w:rPr>
        <w:t>держа</w:t>
      </w:r>
      <w:r w:rsidR="00A5713F">
        <w:rPr>
          <w:rFonts w:ascii="Times New Roman" w:hAnsi="Times New Roman" w:cs="Times New Roman"/>
          <w:sz w:val="28"/>
          <w:lang w:val="uk-UA"/>
        </w:rPr>
        <w:t>вної а</w:t>
      </w:r>
      <w:r w:rsidRPr="000B0491">
        <w:rPr>
          <w:rFonts w:ascii="Times New Roman" w:hAnsi="Times New Roman" w:cs="Times New Roman"/>
          <w:sz w:val="28"/>
          <w:lang w:val="uk-UA"/>
        </w:rPr>
        <w:t>дміністрації були розглянуті в управлінні праці т</w:t>
      </w:r>
      <w:r>
        <w:rPr>
          <w:rFonts w:ascii="Times New Roman" w:hAnsi="Times New Roman" w:cs="Times New Roman"/>
          <w:sz w:val="28"/>
          <w:lang w:val="uk-UA"/>
        </w:rPr>
        <w:t>а соціального захисту населення</w:t>
      </w:r>
      <w:r w:rsidR="00261088">
        <w:rPr>
          <w:rFonts w:ascii="Times New Roman" w:hAnsi="Times New Roman" w:cs="Times New Roman"/>
          <w:sz w:val="28"/>
          <w:lang w:val="uk-UA"/>
        </w:rPr>
        <w:t>.</w:t>
      </w:r>
      <w:r w:rsidRPr="000B049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6F4914" w:rsidRDefault="00C264BA" w:rsidP="00C264BA">
      <w:pPr>
        <w:pStyle w:val="a4"/>
        <w:ind w:firstLine="900"/>
        <w:jc w:val="both"/>
        <w:rPr>
          <w:szCs w:val="28"/>
        </w:rPr>
      </w:pPr>
      <w:r>
        <w:rPr>
          <w:szCs w:val="28"/>
        </w:rPr>
        <w:t xml:space="preserve"> </w:t>
      </w:r>
      <w:r w:rsidR="006F4914">
        <w:rPr>
          <w:szCs w:val="28"/>
        </w:rPr>
        <w:t xml:space="preserve">Для сприяння громадянам у вирішенні питань, з якими вони звертаються до Недригайлівської районної державної адміністрації, утворена районна постійно діюча комісія з розгляду звернень громадян. Щомісяця на засіданнях комісії аналізуються результати роботи по розгляду звернень громадян за попередній місяць, вживаються заходи   щодо вчасного та повного вирішення життєво необхідних питань, які порушуються у зверненнях громадян. У 2019 році на засіданні комісії розглянуто 12 звернень, які перебували на розгляді у </w:t>
      </w:r>
      <w:r w:rsidR="00A5713F">
        <w:rPr>
          <w:szCs w:val="28"/>
        </w:rPr>
        <w:t xml:space="preserve">Недригайлівській районній </w:t>
      </w:r>
      <w:r w:rsidR="006F4914">
        <w:rPr>
          <w:szCs w:val="28"/>
        </w:rPr>
        <w:t>держа</w:t>
      </w:r>
      <w:r w:rsidR="00A5713F">
        <w:rPr>
          <w:szCs w:val="28"/>
        </w:rPr>
        <w:t>вній а</w:t>
      </w:r>
      <w:r w:rsidR="006F4914">
        <w:rPr>
          <w:szCs w:val="28"/>
        </w:rPr>
        <w:t xml:space="preserve">дміністрації . </w:t>
      </w:r>
    </w:p>
    <w:p w:rsidR="006F4914" w:rsidRDefault="006F4914" w:rsidP="006F4914">
      <w:pPr>
        <w:pStyle w:val="a4"/>
        <w:ind w:firstLine="900"/>
        <w:jc w:val="both"/>
        <w:rPr>
          <w:rFonts w:eastAsia="Arial Unicode MS"/>
          <w:szCs w:val="28"/>
        </w:rPr>
      </w:pPr>
      <w:r w:rsidRPr="00D73A76">
        <w:rPr>
          <w:spacing w:val="2"/>
          <w:szCs w:val="28"/>
        </w:rPr>
        <w:t xml:space="preserve">Загальним відділом апарату Недригайлівської районної державної </w:t>
      </w:r>
      <w:r w:rsidRPr="00D73A76">
        <w:rPr>
          <w:szCs w:val="28"/>
        </w:rPr>
        <w:t>адміністрації забезпечено виконання графіка проведення перевірок структурних підрозділів райдержадміністрації та виконкомів сільських, селищних рад</w:t>
      </w:r>
      <w:r w:rsidRPr="00D73A76">
        <w:rPr>
          <w:spacing w:val="3"/>
          <w:szCs w:val="28"/>
        </w:rPr>
        <w:t xml:space="preserve"> щодо стану виконання Закону України «Про звернення </w:t>
      </w:r>
      <w:r w:rsidRPr="00D73A76">
        <w:rPr>
          <w:spacing w:val="8"/>
          <w:szCs w:val="28"/>
        </w:rPr>
        <w:t xml:space="preserve">громадян», Указу Президента України від 7 лютого 2008 року № 109/2008, </w:t>
      </w:r>
      <w:r w:rsidRPr="00D73A76">
        <w:rPr>
          <w:spacing w:val="5"/>
          <w:szCs w:val="28"/>
        </w:rPr>
        <w:t xml:space="preserve">інших нормативно-правових актів щодо роботи із зверненнями громадян. </w:t>
      </w:r>
      <w:r>
        <w:rPr>
          <w:rFonts w:eastAsia="Arial Unicode MS"/>
          <w:szCs w:val="28"/>
        </w:rPr>
        <w:t>В</w:t>
      </w:r>
      <w:r w:rsidRPr="00D6396E">
        <w:rPr>
          <w:rFonts w:eastAsia="Arial Unicode MS"/>
          <w:szCs w:val="28"/>
        </w:rPr>
        <w:t xml:space="preserve"> 2019 </w:t>
      </w:r>
      <w:r>
        <w:rPr>
          <w:rFonts w:eastAsia="Arial Unicode MS"/>
          <w:szCs w:val="28"/>
        </w:rPr>
        <w:t>році</w:t>
      </w:r>
      <w:r w:rsidRPr="00D6396E">
        <w:rPr>
          <w:rFonts w:eastAsia="Arial Unicode MS"/>
          <w:szCs w:val="28"/>
        </w:rPr>
        <w:t xml:space="preserve"> здійснені перевірки </w:t>
      </w:r>
      <w:r w:rsidRPr="00D6396E">
        <w:rPr>
          <w:rFonts w:eastAsia="Arial Unicode MS"/>
          <w:color w:val="000000"/>
          <w:spacing w:val="3"/>
          <w:szCs w:val="28"/>
        </w:rPr>
        <w:t>фінансового управління, управління праці та соціального захисту населення</w:t>
      </w:r>
      <w:r>
        <w:rPr>
          <w:rFonts w:eastAsia="Arial Unicode MS"/>
          <w:color w:val="000000"/>
          <w:spacing w:val="3"/>
          <w:szCs w:val="28"/>
        </w:rPr>
        <w:t>, відділу освіти, культури, туризму, молоді та спорту</w:t>
      </w:r>
      <w:r w:rsidR="00790A14">
        <w:rPr>
          <w:rFonts w:eastAsia="Arial Unicode MS"/>
          <w:color w:val="000000"/>
          <w:spacing w:val="3"/>
          <w:szCs w:val="28"/>
        </w:rPr>
        <w:t xml:space="preserve"> Недригайлівської </w:t>
      </w:r>
      <w:r w:rsidRPr="00D6396E">
        <w:rPr>
          <w:rFonts w:eastAsia="Arial Unicode MS"/>
          <w:color w:val="000000"/>
          <w:spacing w:val="3"/>
          <w:szCs w:val="28"/>
        </w:rPr>
        <w:t>рай</w:t>
      </w:r>
      <w:r w:rsidR="00790A14">
        <w:rPr>
          <w:rFonts w:eastAsia="Arial Unicode MS"/>
          <w:color w:val="000000"/>
          <w:spacing w:val="3"/>
          <w:szCs w:val="28"/>
        </w:rPr>
        <w:t xml:space="preserve">онної </w:t>
      </w:r>
      <w:r w:rsidRPr="00D6396E">
        <w:rPr>
          <w:rFonts w:eastAsia="Arial Unicode MS"/>
          <w:color w:val="000000"/>
          <w:spacing w:val="3"/>
          <w:szCs w:val="28"/>
        </w:rPr>
        <w:t>держа</w:t>
      </w:r>
      <w:r w:rsidR="00790A14">
        <w:rPr>
          <w:rFonts w:eastAsia="Arial Unicode MS"/>
          <w:color w:val="000000"/>
          <w:spacing w:val="3"/>
          <w:szCs w:val="28"/>
        </w:rPr>
        <w:t>вної а</w:t>
      </w:r>
      <w:r w:rsidRPr="00D6396E">
        <w:rPr>
          <w:rFonts w:eastAsia="Arial Unicode MS"/>
          <w:color w:val="000000"/>
          <w:spacing w:val="3"/>
          <w:szCs w:val="28"/>
        </w:rPr>
        <w:t>дміністрації, Тернівської селищної, Засульської, Червонослобідської</w:t>
      </w:r>
      <w:r>
        <w:rPr>
          <w:rFonts w:eastAsia="Arial Unicode MS"/>
          <w:color w:val="000000"/>
          <w:spacing w:val="3"/>
          <w:szCs w:val="28"/>
        </w:rPr>
        <w:t>,</w:t>
      </w:r>
      <w:r w:rsidRPr="00D6396E">
        <w:rPr>
          <w:rFonts w:eastAsia="Arial Unicode MS"/>
          <w:color w:val="000000"/>
          <w:spacing w:val="3"/>
          <w:szCs w:val="28"/>
        </w:rPr>
        <w:t xml:space="preserve"> Сакунихської</w:t>
      </w:r>
      <w:r>
        <w:rPr>
          <w:rFonts w:eastAsia="Arial Unicode MS"/>
          <w:color w:val="000000"/>
          <w:spacing w:val="3"/>
          <w:szCs w:val="28"/>
        </w:rPr>
        <w:t xml:space="preserve"> і Курманівської</w:t>
      </w:r>
      <w:r w:rsidRPr="00D6396E">
        <w:rPr>
          <w:rFonts w:eastAsia="Arial Unicode MS"/>
          <w:color w:val="000000"/>
          <w:spacing w:val="3"/>
          <w:szCs w:val="28"/>
        </w:rPr>
        <w:t xml:space="preserve"> сільських рад</w:t>
      </w:r>
      <w:r w:rsidRPr="00D6396E">
        <w:rPr>
          <w:rFonts w:eastAsia="Arial Unicode MS"/>
          <w:szCs w:val="28"/>
        </w:rPr>
        <w:t>.</w:t>
      </w:r>
      <w:r>
        <w:rPr>
          <w:rFonts w:eastAsia="Arial Unicode MS"/>
          <w:szCs w:val="28"/>
        </w:rPr>
        <w:t xml:space="preserve"> </w:t>
      </w:r>
    </w:p>
    <w:p w:rsidR="00E04DAE" w:rsidRDefault="006F4914" w:rsidP="006F4914">
      <w:pPr>
        <w:pStyle w:val="a4"/>
        <w:jc w:val="both"/>
        <w:rPr>
          <w:szCs w:val="28"/>
        </w:rPr>
      </w:pPr>
      <w:r>
        <w:rPr>
          <w:szCs w:val="28"/>
        </w:rPr>
        <w:t xml:space="preserve">        </w:t>
      </w:r>
      <w:r w:rsidRPr="009F6181">
        <w:rPr>
          <w:szCs w:val="28"/>
        </w:rPr>
        <w:t>Проведені перевірки стану роботи із зверненнями громадян, надані інформації про стан роботи у 201</w:t>
      </w:r>
      <w:r>
        <w:rPr>
          <w:szCs w:val="28"/>
        </w:rPr>
        <w:t>9 році</w:t>
      </w:r>
      <w:r w:rsidRPr="009F6181">
        <w:rPr>
          <w:szCs w:val="28"/>
        </w:rPr>
        <w:t xml:space="preserve"> свідчать, що  структурни</w:t>
      </w:r>
      <w:r w:rsidR="00E04DAE">
        <w:rPr>
          <w:szCs w:val="28"/>
        </w:rPr>
        <w:t>м підрозділам Недригайлівської районної державної адміністрації</w:t>
      </w:r>
      <w:r w:rsidRPr="009F6181">
        <w:rPr>
          <w:szCs w:val="28"/>
        </w:rPr>
        <w:t>, виконкома</w:t>
      </w:r>
      <w:r w:rsidR="00E04DAE">
        <w:rPr>
          <w:szCs w:val="28"/>
        </w:rPr>
        <w:t>м</w:t>
      </w:r>
      <w:r w:rsidRPr="009F6181">
        <w:rPr>
          <w:szCs w:val="28"/>
        </w:rPr>
        <w:t xml:space="preserve"> сільських і селищних рад </w:t>
      </w:r>
      <w:r w:rsidR="00E04DAE">
        <w:rPr>
          <w:szCs w:val="28"/>
        </w:rPr>
        <w:t>необхідно більше уваги приділяти</w:t>
      </w:r>
      <w:r w:rsidR="00E04DAE" w:rsidRPr="009F6181">
        <w:rPr>
          <w:szCs w:val="28"/>
        </w:rPr>
        <w:t xml:space="preserve"> </w:t>
      </w:r>
      <w:r w:rsidRPr="009F6181">
        <w:rPr>
          <w:szCs w:val="28"/>
        </w:rPr>
        <w:t>веденн</w:t>
      </w:r>
      <w:r w:rsidR="00E04DAE">
        <w:rPr>
          <w:szCs w:val="28"/>
        </w:rPr>
        <w:t>ю</w:t>
      </w:r>
      <w:r w:rsidRPr="009F6181">
        <w:rPr>
          <w:szCs w:val="28"/>
        </w:rPr>
        <w:t xml:space="preserve">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району, повноту розгляду порушених у зверненнях питань та вчасне надання письмових відповідей.</w:t>
      </w:r>
      <w:r w:rsidR="00E04DAE" w:rsidRPr="00E04DAE">
        <w:rPr>
          <w:szCs w:val="28"/>
        </w:rPr>
        <w:t xml:space="preserve"> </w:t>
      </w:r>
    </w:p>
    <w:p w:rsidR="006F4914" w:rsidRPr="00D73A76" w:rsidRDefault="006F4914" w:rsidP="006F4914">
      <w:pPr>
        <w:pStyle w:val="a6"/>
        <w:tabs>
          <w:tab w:val="left" w:pos="945"/>
        </w:tabs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73A76">
        <w:rPr>
          <w:rFonts w:ascii="Times New Roman" w:hAnsi="Times New Roman"/>
          <w:spacing w:val="3"/>
          <w:sz w:val="28"/>
          <w:szCs w:val="28"/>
          <w:lang w:val="uk-UA"/>
        </w:rPr>
        <w:t xml:space="preserve">За результатами перевірок складені довідки, які </w:t>
      </w:r>
      <w:r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були розглянуті  на засіданні районної постійно діючої комісії з розгляду звернень </w:t>
      </w:r>
      <w:r w:rsidRPr="00D73A76">
        <w:rPr>
          <w:rFonts w:ascii="Times New Roman" w:hAnsi="Times New Roman"/>
          <w:spacing w:val="6"/>
          <w:sz w:val="28"/>
          <w:szCs w:val="28"/>
          <w:lang w:val="uk-UA"/>
        </w:rPr>
        <w:t>громадян</w:t>
      </w:r>
      <w:r>
        <w:rPr>
          <w:rFonts w:ascii="Times New Roman" w:hAnsi="Times New Roman"/>
          <w:spacing w:val="6"/>
          <w:sz w:val="28"/>
          <w:szCs w:val="28"/>
          <w:lang w:val="uk-UA"/>
        </w:rPr>
        <w:t xml:space="preserve"> при заслуховуванні звітів керівників голові </w:t>
      </w:r>
      <w:r w:rsidR="00426507">
        <w:rPr>
          <w:rFonts w:ascii="Times New Roman" w:hAnsi="Times New Roman"/>
          <w:spacing w:val="6"/>
          <w:sz w:val="28"/>
          <w:szCs w:val="28"/>
          <w:lang w:val="uk-UA"/>
        </w:rPr>
        <w:t xml:space="preserve">Недригайлівської </w:t>
      </w:r>
      <w:r>
        <w:rPr>
          <w:rFonts w:ascii="Times New Roman" w:hAnsi="Times New Roman"/>
          <w:spacing w:val="6"/>
          <w:sz w:val="28"/>
          <w:szCs w:val="28"/>
          <w:lang w:val="uk-UA"/>
        </w:rPr>
        <w:t>рай</w:t>
      </w:r>
      <w:r w:rsidR="00426507">
        <w:rPr>
          <w:rFonts w:ascii="Times New Roman" w:hAnsi="Times New Roman"/>
          <w:spacing w:val="6"/>
          <w:sz w:val="28"/>
          <w:szCs w:val="28"/>
          <w:lang w:val="uk-UA"/>
        </w:rPr>
        <w:t xml:space="preserve">онної </w:t>
      </w:r>
      <w:r>
        <w:rPr>
          <w:rFonts w:ascii="Times New Roman" w:hAnsi="Times New Roman"/>
          <w:spacing w:val="6"/>
          <w:sz w:val="28"/>
          <w:szCs w:val="28"/>
          <w:lang w:val="uk-UA"/>
        </w:rPr>
        <w:t>держа</w:t>
      </w:r>
      <w:r w:rsidR="00426507">
        <w:rPr>
          <w:rFonts w:ascii="Times New Roman" w:hAnsi="Times New Roman"/>
          <w:spacing w:val="6"/>
          <w:sz w:val="28"/>
          <w:szCs w:val="28"/>
          <w:lang w:val="uk-UA"/>
        </w:rPr>
        <w:t>вної а</w:t>
      </w:r>
      <w:r>
        <w:rPr>
          <w:rFonts w:ascii="Times New Roman" w:hAnsi="Times New Roman"/>
          <w:spacing w:val="6"/>
          <w:sz w:val="28"/>
          <w:szCs w:val="28"/>
          <w:lang w:val="uk-UA"/>
        </w:rPr>
        <w:t xml:space="preserve">дміністрації про стан роботи із зверненнями громадян. </w:t>
      </w:r>
    </w:p>
    <w:p w:rsidR="00865B96" w:rsidRDefault="00865B96" w:rsidP="00865B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374C">
        <w:rPr>
          <w:rFonts w:ascii="Times New Roman" w:hAnsi="Times New Roman"/>
          <w:sz w:val="28"/>
          <w:szCs w:val="28"/>
          <w:lang w:val="uk-UA"/>
        </w:rPr>
        <w:t>Ураховуючи вище</w:t>
      </w:r>
      <w:r>
        <w:rPr>
          <w:rFonts w:ascii="Times New Roman" w:hAnsi="Times New Roman"/>
          <w:sz w:val="28"/>
          <w:szCs w:val="28"/>
          <w:lang w:val="uk-UA"/>
        </w:rPr>
        <w:t>викла</w:t>
      </w:r>
      <w:r w:rsidRPr="002D374C">
        <w:rPr>
          <w:rFonts w:ascii="Times New Roman" w:hAnsi="Times New Roman"/>
          <w:sz w:val="28"/>
          <w:szCs w:val="28"/>
          <w:lang w:val="uk-UA"/>
        </w:rPr>
        <w:t>дене</w:t>
      </w:r>
      <w:r w:rsidR="00C80BC9">
        <w:rPr>
          <w:rFonts w:ascii="Times New Roman" w:hAnsi="Times New Roman"/>
          <w:sz w:val="28"/>
          <w:szCs w:val="28"/>
          <w:lang w:val="uk-UA"/>
        </w:rPr>
        <w:t>,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 з метою забезпечення реалізації і гарантування конституційного права громадян на звернення, скорочення </w:t>
      </w:r>
      <w:r w:rsidRPr="002D374C">
        <w:rPr>
          <w:rFonts w:ascii="Times New Roman" w:hAnsi="Times New Roman"/>
          <w:sz w:val="28"/>
          <w:szCs w:val="28"/>
          <w:lang w:val="uk-UA"/>
        </w:rPr>
        <w:lastRenderedPageBreak/>
        <w:t>надходження звернень до органів влади вищого рівня, протягом 20</w:t>
      </w:r>
      <w:r w:rsidR="00ED6A28">
        <w:rPr>
          <w:rFonts w:ascii="Times New Roman" w:hAnsi="Times New Roman"/>
          <w:sz w:val="28"/>
          <w:szCs w:val="28"/>
          <w:lang w:val="uk-UA"/>
        </w:rPr>
        <w:t>20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 року необхідно вжити д</w:t>
      </w:r>
      <w:r>
        <w:rPr>
          <w:rFonts w:ascii="Times New Roman" w:hAnsi="Times New Roman"/>
          <w:sz w:val="28"/>
          <w:szCs w:val="28"/>
          <w:lang w:val="uk-UA"/>
        </w:rPr>
        <w:t>іє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вих заходів </w:t>
      </w:r>
      <w:r>
        <w:rPr>
          <w:rFonts w:ascii="Times New Roman" w:hAnsi="Times New Roman"/>
          <w:sz w:val="28"/>
          <w:szCs w:val="28"/>
          <w:lang w:val="uk-UA"/>
        </w:rPr>
        <w:t>щодо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 підвищення результативності розгляду звернень, налагодження зворотного зв’язку з громадянами та оперативного вирішення порушених у зверненнях питань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0BC9" w:rsidRDefault="00C80BC9" w:rsidP="00C80B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F3292F">
        <w:rPr>
          <w:rFonts w:ascii="Times New Roman" w:hAnsi="Times New Roman"/>
          <w:sz w:val="28"/>
          <w:szCs w:val="28"/>
          <w:lang w:val="uk-UA"/>
        </w:rPr>
        <w:t xml:space="preserve">обота </w:t>
      </w:r>
      <w:r>
        <w:rPr>
          <w:rFonts w:ascii="Times New Roman" w:hAnsi="Times New Roman"/>
          <w:sz w:val="28"/>
          <w:szCs w:val="28"/>
          <w:lang w:val="uk-UA"/>
        </w:rPr>
        <w:t>із зверненнями громадян має</w:t>
      </w:r>
      <w:r w:rsidRPr="00F3292F">
        <w:rPr>
          <w:rFonts w:ascii="Times New Roman" w:hAnsi="Times New Roman"/>
          <w:sz w:val="28"/>
          <w:szCs w:val="28"/>
          <w:lang w:val="uk-UA"/>
        </w:rPr>
        <w:t xml:space="preserve"> залишат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3292F">
        <w:rPr>
          <w:rFonts w:ascii="Times New Roman" w:hAnsi="Times New Roman"/>
          <w:sz w:val="28"/>
          <w:szCs w:val="28"/>
          <w:lang w:val="uk-UA"/>
        </w:rPr>
        <w:t xml:space="preserve">ся пріоритетним напрямком у діяльності органів виконавчої влади та органів місцевого самоврядування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3292F">
        <w:rPr>
          <w:rFonts w:ascii="Times New Roman" w:hAnsi="Times New Roman"/>
          <w:sz w:val="28"/>
          <w:szCs w:val="28"/>
          <w:lang w:val="uk-UA"/>
        </w:rPr>
        <w:t xml:space="preserve"> ефективн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3292F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 цієї роботи повинн</w:t>
      </w:r>
      <w:r w:rsidR="00E04DAE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підвищуватися.</w:t>
      </w:r>
    </w:p>
    <w:p w:rsidR="00C80BC9" w:rsidRPr="002D374C" w:rsidRDefault="00C80BC9" w:rsidP="00865B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B96" w:rsidRPr="00604A6B" w:rsidRDefault="00865B96" w:rsidP="00865B96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4A6B">
        <w:rPr>
          <w:rFonts w:ascii="Times New Roman" w:hAnsi="Times New Roman" w:cs="Times New Roman"/>
          <w:bCs/>
          <w:sz w:val="28"/>
          <w:szCs w:val="28"/>
          <w:lang w:val="uk-UA"/>
        </w:rPr>
        <w:t>Пропоную:</w:t>
      </w:r>
    </w:p>
    <w:p w:rsidR="00865B96" w:rsidRPr="000B0491" w:rsidRDefault="00865B96" w:rsidP="00865B96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оботу із зверненнями громадян у органах державної виконавчої влади та органах місцевого самоврядування району за 201</w:t>
      </w:r>
      <w:r w:rsidR="00ED6A28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рік вважати</w:t>
      </w: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такою, що відповідає вимогам чинного законодавства.</w:t>
      </w:r>
    </w:p>
    <w:p w:rsidR="00865B96" w:rsidRPr="00D9386F" w:rsidRDefault="00865B96" w:rsidP="00865B96">
      <w:pPr>
        <w:pStyle w:val="a4"/>
        <w:ind w:firstLine="900"/>
        <w:jc w:val="both"/>
        <w:rPr>
          <w:szCs w:val="28"/>
        </w:rPr>
      </w:pPr>
    </w:p>
    <w:p w:rsidR="00EB177E" w:rsidRDefault="00EB177E" w:rsidP="00214224">
      <w:pPr>
        <w:pStyle w:val="a4"/>
        <w:jc w:val="both"/>
        <w:rPr>
          <w:b/>
          <w:bCs/>
        </w:rPr>
      </w:pPr>
    </w:p>
    <w:p w:rsidR="00D377F2" w:rsidRDefault="00162DCA" w:rsidP="00214224">
      <w:pPr>
        <w:pStyle w:val="a4"/>
        <w:jc w:val="both"/>
        <w:rPr>
          <w:b/>
          <w:bCs/>
        </w:rPr>
      </w:pPr>
      <w:r>
        <w:rPr>
          <w:b/>
          <w:bCs/>
        </w:rPr>
        <w:t>Н</w:t>
      </w:r>
      <w:r w:rsidR="004C6CA8">
        <w:rPr>
          <w:b/>
          <w:bCs/>
        </w:rPr>
        <w:t>ачальник</w:t>
      </w:r>
      <w:r>
        <w:rPr>
          <w:b/>
          <w:bCs/>
        </w:rPr>
        <w:t xml:space="preserve"> </w:t>
      </w:r>
      <w:r w:rsidR="004C6CA8">
        <w:rPr>
          <w:b/>
          <w:bCs/>
        </w:rPr>
        <w:t>відділу</w:t>
      </w:r>
      <w:r w:rsidR="00D377F2">
        <w:rPr>
          <w:b/>
          <w:bCs/>
        </w:rPr>
        <w:t xml:space="preserve"> з питань </w:t>
      </w:r>
    </w:p>
    <w:p w:rsidR="00D377F2" w:rsidRDefault="00D377F2" w:rsidP="00214224">
      <w:pPr>
        <w:pStyle w:val="a4"/>
        <w:jc w:val="both"/>
        <w:rPr>
          <w:b/>
          <w:bCs/>
        </w:rPr>
      </w:pPr>
      <w:r>
        <w:rPr>
          <w:b/>
          <w:bCs/>
        </w:rPr>
        <w:t>документообігу,</w:t>
      </w:r>
      <w:r w:rsidR="00604A6B">
        <w:rPr>
          <w:b/>
          <w:bCs/>
        </w:rPr>
        <w:t xml:space="preserve"> </w:t>
      </w:r>
      <w:r>
        <w:rPr>
          <w:b/>
          <w:bCs/>
        </w:rPr>
        <w:t xml:space="preserve">контролю, </w:t>
      </w:r>
    </w:p>
    <w:p w:rsidR="00162DCA" w:rsidRDefault="00D377F2" w:rsidP="00214224">
      <w:pPr>
        <w:pStyle w:val="a4"/>
        <w:jc w:val="both"/>
        <w:rPr>
          <w:b/>
          <w:bCs/>
        </w:rPr>
      </w:pPr>
      <w:r>
        <w:rPr>
          <w:b/>
          <w:bCs/>
        </w:rPr>
        <w:t xml:space="preserve">правової роботи, запобігання </w:t>
      </w:r>
    </w:p>
    <w:p w:rsidR="00D377F2" w:rsidRDefault="00D377F2" w:rsidP="00214224">
      <w:pPr>
        <w:pStyle w:val="a4"/>
        <w:jc w:val="both"/>
        <w:rPr>
          <w:b/>
          <w:bCs/>
        </w:rPr>
      </w:pPr>
      <w:r>
        <w:rPr>
          <w:b/>
          <w:bCs/>
        </w:rPr>
        <w:t>та виявлення корупції і інфор-</w:t>
      </w:r>
    </w:p>
    <w:p w:rsidR="00D377F2" w:rsidRDefault="00D377F2" w:rsidP="00214224">
      <w:pPr>
        <w:pStyle w:val="a4"/>
        <w:jc w:val="both"/>
        <w:rPr>
          <w:b/>
          <w:bCs/>
        </w:rPr>
      </w:pPr>
      <w:r>
        <w:rPr>
          <w:b/>
          <w:bCs/>
        </w:rPr>
        <w:t xml:space="preserve">маційної діяльності </w:t>
      </w:r>
      <w:r w:rsidR="000B0491">
        <w:rPr>
          <w:b/>
          <w:bCs/>
        </w:rPr>
        <w:t>а</w:t>
      </w:r>
      <w:r w:rsidR="004C6CA8">
        <w:rPr>
          <w:b/>
          <w:bCs/>
        </w:rPr>
        <w:t>парату</w:t>
      </w:r>
      <w:r w:rsidR="000B0491">
        <w:rPr>
          <w:b/>
          <w:bCs/>
        </w:rPr>
        <w:t xml:space="preserve"> </w:t>
      </w:r>
    </w:p>
    <w:p w:rsidR="00D377F2" w:rsidRDefault="004C6CA8" w:rsidP="00752622">
      <w:pPr>
        <w:pStyle w:val="a4"/>
        <w:jc w:val="both"/>
        <w:rPr>
          <w:b/>
          <w:bCs/>
        </w:rPr>
      </w:pPr>
      <w:r>
        <w:rPr>
          <w:b/>
          <w:bCs/>
        </w:rPr>
        <w:t>Недригайлівської</w:t>
      </w:r>
      <w:r w:rsidR="00D377F2">
        <w:rPr>
          <w:b/>
          <w:bCs/>
        </w:rPr>
        <w:t xml:space="preserve"> </w:t>
      </w:r>
      <w:r>
        <w:rPr>
          <w:b/>
          <w:bCs/>
        </w:rPr>
        <w:t>районної</w:t>
      </w:r>
    </w:p>
    <w:p w:rsidR="004C6CA8" w:rsidRDefault="004C6CA8" w:rsidP="00752622">
      <w:pPr>
        <w:pStyle w:val="a4"/>
        <w:jc w:val="both"/>
        <w:rPr>
          <w:b/>
          <w:sz w:val="18"/>
          <w:szCs w:val="18"/>
        </w:rPr>
      </w:pPr>
      <w:r>
        <w:rPr>
          <w:b/>
        </w:rPr>
        <w:t xml:space="preserve">державної адміністрації       </w:t>
      </w:r>
      <w:r w:rsidR="00576B4C">
        <w:rPr>
          <w:b/>
        </w:rPr>
        <w:t xml:space="preserve">          </w:t>
      </w:r>
      <w:r w:rsidR="000B0491">
        <w:rPr>
          <w:b/>
        </w:rPr>
        <w:t xml:space="preserve">    </w:t>
      </w:r>
      <w:r>
        <w:rPr>
          <w:b/>
        </w:rPr>
        <w:t xml:space="preserve">  </w:t>
      </w:r>
      <w:r w:rsidR="00576B4C">
        <w:rPr>
          <w:b/>
        </w:rPr>
        <w:t xml:space="preserve">          </w:t>
      </w:r>
      <w:r w:rsidR="00D377F2">
        <w:rPr>
          <w:b/>
        </w:rPr>
        <w:t xml:space="preserve">                 </w:t>
      </w:r>
      <w:r w:rsidR="00576B4C">
        <w:rPr>
          <w:b/>
        </w:rPr>
        <w:t xml:space="preserve">Олена </w:t>
      </w:r>
      <w:r w:rsidR="00752622">
        <w:rPr>
          <w:b/>
        </w:rPr>
        <w:t>БУХАРМЕТОВА</w:t>
      </w:r>
    </w:p>
    <w:p w:rsidR="00752622" w:rsidRDefault="00752622" w:rsidP="00DD1CBB">
      <w:pPr>
        <w:pStyle w:val="a4"/>
        <w:jc w:val="both"/>
        <w:rPr>
          <w:b/>
        </w:rPr>
      </w:pPr>
    </w:p>
    <w:p w:rsidR="00DD1CBB" w:rsidRPr="00DD1CBB" w:rsidRDefault="00DD1CBB" w:rsidP="00DD1CBB">
      <w:pPr>
        <w:pStyle w:val="a4"/>
        <w:jc w:val="both"/>
        <w:rPr>
          <w:b/>
        </w:rPr>
      </w:pPr>
      <w:r w:rsidRPr="00DD1CBB">
        <w:rPr>
          <w:b/>
        </w:rPr>
        <w:t>ПОГОДЖЕНО</w:t>
      </w:r>
    </w:p>
    <w:p w:rsidR="00DD1CBB" w:rsidRDefault="00DD1CBB" w:rsidP="00DD1CBB">
      <w:pPr>
        <w:pStyle w:val="a4"/>
        <w:jc w:val="both"/>
      </w:pPr>
    </w:p>
    <w:p w:rsidR="00DD1CBB" w:rsidRDefault="00063E9A" w:rsidP="00DD1CBB">
      <w:pPr>
        <w:pStyle w:val="a4"/>
        <w:jc w:val="both"/>
        <w:rPr>
          <w:b/>
        </w:rPr>
      </w:pPr>
      <w:r>
        <w:rPr>
          <w:b/>
        </w:rPr>
        <w:t>К</w:t>
      </w:r>
      <w:r w:rsidR="00DD1CBB">
        <w:rPr>
          <w:b/>
        </w:rPr>
        <w:t>ерівник апарату</w:t>
      </w:r>
      <w:r w:rsidR="00102644">
        <w:rPr>
          <w:b/>
        </w:rPr>
        <w:t xml:space="preserve"> </w:t>
      </w:r>
    </w:p>
    <w:p w:rsidR="00DD1CBB" w:rsidRDefault="00DD1CBB" w:rsidP="00DD1CBB">
      <w:pPr>
        <w:pStyle w:val="a4"/>
        <w:jc w:val="both"/>
        <w:rPr>
          <w:b/>
        </w:rPr>
      </w:pPr>
      <w:r>
        <w:rPr>
          <w:b/>
        </w:rPr>
        <w:t>Недригайлівської районної</w:t>
      </w:r>
    </w:p>
    <w:p w:rsidR="000B0491" w:rsidRDefault="00DD1CBB" w:rsidP="00994FC8">
      <w:pPr>
        <w:pStyle w:val="a4"/>
        <w:jc w:val="both"/>
        <w:rPr>
          <w:b/>
        </w:rPr>
      </w:pPr>
      <w:r>
        <w:rPr>
          <w:b/>
        </w:rPr>
        <w:t xml:space="preserve">державної адміністрації                                                  </w:t>
      </w:r>
      <w:r w:rsidR="00063E9A">
        <w:rPr>
          <w:b/>
        </w:rPr>
        <w:t>О</w:t>
      </w:r>
      <w:r w:rsidR="00576B4C">
        <w:rPr>
          <w:b/>
        </w:rPr>
        <w:t xml:space="preserve">лександр </w:t>
      </w:r>
      <w:r w:rsidR="00063E9A">
        <w:rPr>
          <w:b/>
        </w:rPr>
        <w:t>НЕМЕНКО</w:t>
      </w:r>
      <w:r>
        <w:rPr>
          <w:b/>
        </w:rPr>
        <w:t xml:space="preserve"> </w:t>
      </w: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sectPr w:rsidR="008A2504" w:rsidSect="00910F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856" w:rsidRDefault="001F5856" w:rsidP="001556B4">
      <w:pPr>
        <w:spacing w:after="0" w:line="240" w:lineRule="auto"/>
      </w:pPr>
      <w:r>
        <w:separator/>
      </w:r>
    </w:p>
  </w:endnote>
  <w:endnote w:type="continuationSeparator" w:id="1">
    <w:p w:rsidR="001F5856" w:rsidRDefault="001F5856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856" w:rsidRDefault="001F5856" w:rsidP="001556B4">
      <w:pPr>
        <w:spacing w:after="0" w:line="240" w:lineRule="auto"/>
      </w:pPr>
      <w:r>
        <w:separator/>
      </w:r>
    </w:p>
  </w:footnote>
  <w:footnote w:type="continuationSeparator" w:id="1">
    <w:p w:rsidR="001F5856" w:rsidRDefault="001F5856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00DD4"/>
    <w:rsid w:val="000071D3"/>
    <w:rsid w:val="00007A92"/>
    <w:rsid w:val="00016AA8"/>
    <w:rsid w:val="000176FB"/>
    <w:rsid w:val="00024EB3"/>
    <w:rsid w:val="000259F5"/>
    <w:rsid w:val="00026F40"/>
    <w:rsid w:val="0003374D"/>
    <w:rsid w:val="00033AE9"/>
    <w:rsid w:val="00037D23"/>
    <w:rsid w:val="000457D1"/>
    <w:rsid w:val="00050FE1"/>
    <w:rsid w:val="00056D29"/>
    <w:rsid w:val="0006170E"/>
    <w:rsid w:val="00063E9A"/>
    <w:rsid w:val="00070DAF"/>
    <w:rsid w:val="00080589"/>
    <w:rsid w:val="00095542"/>
    <w:rsid w:val="00096170"/>
    <w:rsid w:val="000A6941"/>
    <w:rsid w:val="000B0491"/>
    <w:rsid w:val="000B6B86"/>
    <w:rsid w:val="000D7E75"/>
    <w:rsid w:val="000F30E8"/>
    <w:rsid w:val="000F624D"/>
    <w:rsid w:val="00102644"/>
    <w:rsid w:val="00102ED4"/>
    <w:rsid w:val="00105453"/>
    <w:rsid w:val="00110A26"/>
    <w:rsid w:val="001232D0"/>
    <w:rsid w:val="001318BC"/>
    <w:rsid w:val="001344C8"/>
    <w:rsid w:val="0013648E"/>
    <w:rsid w:val="00137C7F"/>
    <w:rsid w:val="00140CE2"/>
    <w:rsid w:val="00147F8D"/>
    <w:rsid w:val="001556B4"/>
    <w:rsid w:val="00157056"/>
    <w:rsid w:val="00162D60"/>
    <w:rsid w:val="00162DCA"/>
    <w:rsid w:val="0017363A"/>
    <w:rsid w:val="00182E88"/>
    <w:rsid w:val="001836D8"/>
    <w:rsid w:val="00184DB2"/>
    <w:rsid w:val="00195A81"/>
    <w:rsid w:val="001A4D20"/>
    <w:rsid w:val="001A5023"/>
    <w:rsid w:val="001B1DE3"/>
    <w:rsid w:val="001B41E2"/>
    <w:rsid w:val="001B51A9"/>
    <w:rsid w:val="001C2052"/>
    <w:rsid w:val="001C4B93"/>
    <w:rsid w:val="001E6CBD"/>
    <w:rsid w:val="001F071C"/>
    <w:rsid w:val="001F30DF"/>
    <w:rsid w:val="001F3EA9"/>
    <w:rsid w:val="001F510B"/>
    <w:rsid w:val="001F5856"/>
    <w:rsid w:val="001F698C"/>
    <w:rsid w:val="0020667B"/>
    <w:rsid w:val="002070F0"/>
    <w:rsid w:val="002106A7"/>
    <w:rsid w:val="002113FF"/>
    <w:rsid w:val="00213247"/>
    <w:rsid w:val="00214224"/>
    <w:rsid w:val="002233F7"/>
    <w:rsid w:val="00240FD1"/>
    <w:rsid w:val="00243412"/>
    <w:rsid w:val="00261088"/>
    <w:rsid w:val="00266FDC"/>
    <w:rsid w:val="002724EC"/>
    <w:rsid w:val="00297DAF"/>
    <w:rsid w:val="002A675B"/>
    <w:rsid w:val="002A7B25"/>
    <w:rsid w:val="002B247A"/>
    <w:rsid w:val="002B2B60"/>
    <w:rsid w:val="002C0B23"/>
    <w:rsid w:val="002D374C"/>
    <w:rsid w:val="002D7B60"/>
    <w:rsid w:val="002E631B"/>
    <w:rsid w:val="003055BB"/>
    <w:rsid w:val="003143A1"/>
    <w:rsid w:val="00315186"/>
    <w:rsid w:val="003217B5"/>
    <w:rsid w:val="003226A4"/>
    <w:rsid w:val="00322AB4"/>
    <w:rsid w:val="0033142A"/>
    <w:rsid w:val="003458DA"/>
    <w:rsid w:val="0036591A"/>
    <w:rsid w:val="00373DFE"/>
    <w:rsid w:val="00375FA3"/>
    <w:rsid w:val="00380328"/>
    <w:rsid w:val="0038195F"/>
    <w:rsid w:val="00382BDC"/>
    <w:rsid w:val="00386CF5"/>
    <w:rsid w:val="00395203"/>
    <w:rsid w:val="003975D3"/>
    <w:rsid w:val="00397ACF"/>
    <w:rsid w:val="003A1F05"/>
    <w:rsid w:val="003A2BAF"/>
    <w:rsid w:val="003C03AA"/>
    <w:rsid w:val="003C5E22"/>
    <w:rsid w:val="003E2930"/>
    <w:rsid w:val="003F68B0"/>
    <w:rsid w:val="003F7544"/>
    <w:rsid w:val="00414BA3"/>
    <w:rsid w:val="00415F30"/>
    <w:rsid w:val="004167E4"/>
    <w:rsid w:val="00420571"/>
    <w:rsid w:val="0042458C"/>
    <w:rsid w:val="00426507"/>
    <w:rsid w:val="004406F8"/>
    <w:rsid w:val="004447DB"/>
    <w:rsid w:val="00465D6C"/>
    <w:rsid w:val="00474E55"/>
    <w:rsid w:val="0047670F"/>
    <w:rsid w:val="00483FB3"/>
    <w:rsid w:val="00484078"/>
    <w:rsid w:val="0049708F"/>
    <w:rsid w:val="004C08E8"/>
    <w:rsid w:val="004C2D4E"/>
    <w:rsid w:val="004C31CE"/>
    <w:rsid w:val="004C6CA8"/>
    <w:rsid w:val="004C717A"/>
    <w:rsid w:val="004D10C7"/>
    <w:rsid w:val="004D1BA7"/>
    <w:rsid w:val="004D50D3"/>
    <w:rsid w:val="004D637A"/>
    <w:rsid w:val="004F3A7E"/>
    <w:rsid w:val="005008C4"/>
    <w:rsid w:val="00506DB3"/>
    <w:rsid w:val="0052092F"/>
    <w:rsid w:val="005253D1"/>
    <w:rsid w:val="00540E0B"/>
    <w:rsid w:val="00553EFD"/>
    <w:rsid w:val="00556D6F"/>
    <w:rsid w:val="005640B5"/>
    <w:rsid w:val="00567CDC"/>
    <w:rsid w:val="00571813"/>
    <w:rsid w:val="00575646"/>
    <w:rsid w:val="00576B4C"/>
    <w:rsid w:val="005A01A1"/>
    <w:rsid w:val="005A0BD8"/>
    <w:rsid w:val="005B1F36"/>
    <w:rsid w:val="005B73E9"/>
    <w:rsid w:val="005C712D"/>
    <w:rsid w:val="005D2073"/>
    <w:rsid w:val="005E47C6"/>
    <w:rsid w:val="005F500F"/>
    <w:rsid w:val="00604A6B"/>
    <w:rsid w:val="00607176"/>
    <w:rsid w:val="00611A9E"/>
    <w:rsid w:val="00611CF6"/>
    <w:rsid w:val="00625D33"/>
    <w:rsid w:val="006278EE"/>
    <w:rsid w:val="00645B3E"/>
    <w:rsid w:val="00655473"/>
    <w:rsid w:val="0068034F"/>
    <w:rsid w:val="00692EBD"/>
    <w:rsid w:val="00693159"/>
    <w:rsid w:val="006A515A"/>
    <w:rsid w:val="006D223B"/>
    <w:rsid w:val="006F0208"/>
    <w:rsid w:val="006F4914"/>
    <w:rsid w:val="006F590B"/>
    <w:rsid w:val="00700DEB"/>
    <w:rsid w:val="00713433"/>
    <w:rsid w:val="007147B0"/>
    <w:rsid w:val="00733E84"/>
    <w:rsid w:val="007349B7"/>
    <w:rsid w:val="00740CB1"/>
    <w:rsid w:val="00752622"/>
    <w:rsid w:val="00761657"/>
    <w:rsid w:val="00764220"/>
    <w:rsid w:val="00776AE3"/>
    <w:rsid w:val="007812FA"/>
    <w:rsid w:val="007868D3"/>
    <w:rsid w:val="007903B3"/>
    <w:rsid w:val="00790A14"/>
    <w:rsid w:val="00797775"/>
    <w:rsid w:val="007A4790"/>
    <w:rsid w:val="007A7CD2"/>
    <w:rsid w:val="007B09D0"/>
    <w:rsid w:val="007B30C7"/>
    <w:rsid w:val="007B5B99"/>
    <w:rsid w:val="007C2D58"/>
    <w:rsid w:val="007C5CE0"/>
    <w:rsid w:val="007C7A4A"/>
    <w:rsid w:val="007D048B"/>
    <w:rsid w:val="007D7A0A"/>
    <w:rsid w:val="007E4BBB"/>
    <w:rsid w:val="007F5758"/>
    <w:rsid w:val="00822FD9"/>
    <w:rsid w:val="00824FAF"/>
    <w:rsid w:val="00841555"/>
    <w:rsid w:val="008441CB"/>
    <w:rsid w:val="0084751D"/>
    <w:rsid w:val="008559D5"/>
    <w:rsid w:val="008574F5"/>
    <w:rsid w:val="00857EB4"/>
    <w:rsid w:val="00860EF4"/>
    <w:rsid w:val="00861D46"/>
    <w:rsid w:val="00865B96"/>
    <w:rsid w:val="00874A75"/>
    <w:rsid w:val="00876428"/>
    <w:rsid w:val="00882775"/>
    <w:rsid w:val="008878BB"/>
    <w:rsid w:val="008903E6"/>
    <w:rsid w:val="00891D9E"/>
    <w:rsid w:val="00897403"/>
    <w:rsid w:val="008A031E"/>
    <w:rsid w:val="008A2504"/>
    <w:rsid w:val="008A73CF"/>
    <w:rsid w:val="008B1771"/>
    <w:rsid w:val="008B37EC"/>
    <w:rsid w:val="008C3FB1"/>
    <w:rsid w:val="008C6434"/>
    <w:rsid w:val="008E374D"/>
    <w:rsid w:val="008E58D8"/>
    <w:rsid w:val="008E63C5"/>
    <w:rsid w:val="008F29DF"/>
    <w:rsid w:val="008F6994"/>
    <w:rsid w:val="008F6E2D"/>
    <w:rsid w:val="00910FFC"/>
    <w:rsid w:val="0091103D"/>
    <w:rsid w:val="00913336"/>
    <w:rsid w:val="00913F05"/>
    <w:rsid w:val="009157C2"/>
    <w:rsid w:val="00924ED6"/>
    <w:rsid w:val="00930A31"/>
    <w:rsid w:val="00947DA4"/>
    <w:rsid w:val="009517FB"/>
    <w:rsid w:val="009534E9"/>
    <w:rsid w:val="009810FA"/>
    <w:rsid w:val="009813CC"/>
    <w:rsid w:val="009868CC"/>
    <w:rsid w:val="00994FC8"/>
    <w:rsid w:val="009A05E6"/>
    <w:rsid w:val="009A1092"/>
    <w:rsid w:val="009C01DB"/>
    <w:rsid w:val="009C4A5C"/>
    <w:rsid w:val="009D0883"/>
    <w:rsid w:val="009D2441"/>
    <w:rsid w:val="009D396F"/>
    <w:rsid w:val="009D535A"/>
    <w:rsid w:val="009E2DDC"/>
    <w:rsid w:val="009E6C77"/>
    <w:rsid w:val="009E6EC7"/>
    <w:rsid w:val="009F5913"/>
    <w:rsid w:val="00A068CF"/>
    <w:rsid w:val="00A06BC8"/>
    <w:rsid w:val="00A13106"/>
    <w:rsid w:val="00A2159D"/>
    <w:rsid w:val="00A258C6"/>
    <w:rsid w:val="00A25ED3"/>
    <w:rsid w:val="00A300DE"/>
    <w:rsid w:val="00A32AF8"/>
    <w:rsid w:val="00A37C31"/>
    <w:rsid w:val="00A40603"/>
    <w:rsid w:val="00A4345D"/>
    <w:rsid w:val="00A43D69"/>
    <w:rsid w:val="00A476FE"/>
    <w:rsid w:val="00A5713F"/>
    <w:rsid w:val="00A756AF"/>
    <w:rsid w:val="00A81286"/>
    <w:rsid w:val="00A83281"/>
    <w:rsid w:val="00A83679"/>
    <w:rsid w:val="00A86783"/>
    <w:rsid w:val="00A91593"/>
    <w:rsid w:val="00AA6005"/>
    <w:rsid w:val="00AB024C"/>
    <w:rsid w:val="00AB1A21"/>
    <w:rsid w:val="00AB1F1C"/>
    <w:rsid w:val="00AB1F44"/>
    <w:rsid w:val="00AB6CC4"/>
    <w:rsid w:val="00AC4FDB"/>
    <w:rsid w:val="00AD1894"/>
    <w:rsid w:val="00AD25FB"/>
    <w:rsid w:val="00AD3C03"/>
    <w:rsid w:val="00AD4701"/>
    <w:rsid w:val="00AD788A"/>
    <w:rsid w:val="00AF58DB"/>
    <w:rsid w:val="00B146B8"/>
    <w:rsid w:val="00B25136"/>
    <w:rsid w:val="00B26F0C"/>
    <w:rsid w:val="00B31345"/>
    <w:rsid w:val="00B323DA"/>
    <w:rsid w:val="00B34DCB"/>
    <w:rsid w:val="00B3546A"/>
    <w:rsid w:val="00B4183A"/>
    <w:rsid w:val="00B56681"/>
    <w:rsid w:val="00B60B94"/>
    <w:rsid w:val="00B6185A"/>
    <w:rsid w:val="00B62990"/>
    <w:rsid w:val="00B72A1D"/>
    <w:rsid w:val="00B7575A"/>
    <w:rsid w:val="00B90039"/>
    <w:rsid w:val="00B961A2"/>
    <w:rsid w:val="00BB26CC"/>
    <w:rsid w:val="00BD2AB3"/>
    <w:rsid w:val="00BE2EF3"/>
    <w:rsid w:val="00BF2AC3"/>
    <w:rsid w:val="00C22E7B"/>
    <w:rsid w:val="00C264BA"/>
    <w:rsid w:val="00C64CA9"/>
    <w:rsid w:val="00C6545B"/>
    <w:rsid w:val="00C66D27"/>
    <w:rsid w:val="00C80BC9"/>
    <w:rsid w:val="00C85D45"/>
    <w:rsid w:val="00C8778D"/>
    <w:rsid w:val="00C93A8A"/>
    <w:rsid w:val="00CB45E6"/>
    <w:rsid w:val="00CC0057"/>
    <w:rsid w:val="00CC0FEA"/>
    <w:rsid w:val="00CD08F1"/>
    <w:rsid w:val="00CD1DEB"/>
    <w:rsid w:val="00CE1F0A"/>
    <w:rsid w:val="00CE2588"/>
    <w:rsid w:val="00D166D1"/>
    <w:rsid w:val="00D17199"/>
    <w:rsid w:val="00D2719D"/>
    <w:rsid w:val="00D31A3D"/>
    <w:rsid w:val="00D36061"/>
    <w:rsid w:val="00D377F2"/>
    <w:rsid w:val="00D52FEE"/>
    <w:rsid w:val="00D6396E"/>
    <w:rsid w:val="00D66726"/>
    <w:rsid w:val="00D73A76"/>
    <w:rsid w:val="00D7508F"/>
    <w:rsid w:val="00D7539D"/>
    <w:rsid w:val="00D8011B"/>
    <w:rsid w:val="00D84756"/>
    <w:rsid w:val="00D86528"/>
    <w:rsid w:val="00D90656"/>
    <w:rsid w:val="00D9386F"/>
    <w:rsid w:val="00DA051B"/>
    <w:rsid w:val="00DA79FC"/>
    <w:rsid w:val="00DB26FF"/>
    <w:rsid w:val="00DC6936"/>
    <w:rsid w:val="00DD1CBB"/>
    <w:rsid w:val="00DD3C96"/>
    <w:rsid w:val="00DD4584"/>
    <w:rsid w:val="00DD4760"/>
    <w:rsid w:val="00DD585F"/>
    <w:rsid w:val="00DE0B82"/>
    <w:rsid w:val="00DE2781"/>
    <w:rsid w:val="00DE4F06"/>
    <w:rsid w:val="00DE598C"/>
    <w:rsid w:val="00DE7621"/>
    <w:rsid w:val="00E04DAE"/>
    <w:rsid w:val="00E20342"/>
    <w:rsid w:val="00E20B29"/>
    <w:rsid w:val="00E21044"/>
    <w:rsid w:val="00E24EA1"/>
    <w:rsid w:val="00E26C87"/>
    <w:rsid w:val="00E35A21"/>
    <w:rsid w:val="00E61545"/>
    <w:rsid w:val="00E616A4"/>
    <w:rsid w:val="00E6432D"/>
    <w:rsid w:val="00E6485E"/>
    <w:rsid w:val="00E70BCA"/>
    <w:rsid w:val="00E753C6"/>
    <w:rsid w:val="00E8047E"/>
    <w:rsid w:val="00E96E59"/>
    <w:rsid w:val="00E976A9"/>
    <w:rsid w:val="00EA09C5"/>
    <w:rsid w:val="00EA4DBA"/>
    <w:rsid w:val="00EB177E"/>
    <w:rsid w:val="00EB78CB"/>
    <w:rsid w:val="00EC52EE"/>
    <w:rsid w:val="00EC7D9F"/>
    <w:rsid w:val="00ED6A28"/>
    <w:rsid w:val="00EE0F54"/>
    <w:rsid w:val="00EE5DF5"/>
    <w:rsid w:val="00EF150F"/>
    <w:rsid w:val="00EF20C3"/>
    <w:rsid w:val="00EF6D6F"/>
    <w:rsid w:val="00F02586"/>
    <w:rsid w:val="00F214FE"/>
    <w:rsid w:val="00F23334"/>
    <w:rsid w:val="00F3292F"/>
    <w:rsid w:val="00F36581"/>
    <w:rsid w:val="00F41330"/>
    <w:rsid w:val="00F413F1"/>
    <w:rsid w:val="00F41A4C"/>
    <w:rsid w:val="00F518C2"/>
    <w:rsid w:val="00F66115"/>
    <w:rsid w:val="00F66773"/>
    <w:rsid w:val="00F66A66"/>
    <w:rsid w:val="00F714D7"/>
    <w:rsid w:val="00F940B8"/>
    <w:rsid w:val="00F97702"/>
    <w:rsid w:val="00FA2442"/>
    <w:rsid w:val="00FA54E5"/>
    <w:rsid w:val="00FC193A"/>
    <w:rsid w:val="00FD0AB4"/>
    <w:rsid w:val="00FE1428"/>
    <w:rsid w:val="00FE24E6"/>
    <w:rsid w:val="00FE2789"/>
    <w:rsid w:val="00FE5876"/>
    <w:rsid w:val="00FE601B"/>
    <w:rsid w:val="00FF0154"/>
    <w:rsid w:val="00FF2C37"/>
    <w:rsid w:val="00FF4680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paragraph" w:styleId="HTML">
    <w:name w:val="HTML Preformatted"/>
    <w:basedOn w:val="a"/>
    <w:link w:val="HTML0"/>
    <w:uiPriority w:val="99"/>
    <w:semiHidden/>
    <w:unhideWhenUsed/>
    <w:rsid w:val="008475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75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C942E-20D5-4997-875B-28B6DAA0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3758</TotalTime>
  <Pages>4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397</cp:revision>
  <cp:lastPrinted>2019-07-15T10:30:00Z</cp:lastPrinted>
  <dcterms:created xsi:type="dcterms:W3CDTF">2015-01-14T06:08:00Z</dcterms:created>
  <dcterms:modified xsi:type="dcterms:W3CDTF">2020-01-20T15:09:00Z</dcterms:modified>
</cp:coreProperties>
</file>