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73B" w:rsidRPr="0013773B" w:rsidRDefault="0013773B" w:rsidP="0013773B">
      <w:pPr>
        <w:pStyle w:val="a7"/>
        <w:ind w:left="1418" w:hanging="1418"/>
        <w:rPr>
          <w:szCs w:val="28"/>
        </w:rPr>
      </w:pPr>
      <w:r w:rsidRPr="0013773B">
        <w:rPr>
          <w:szCs w:val="28"/>
        </w:rPr>
        <w:t>У к р а ї н а</w:t>
      </w:r>
    </w:p>
    <w:p w:rsidR="0013773B" w:rsidRPr="0013773B" w:rsidRDefault="0013773B" w:rsidP="0013773B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3773B">
        <w:rPr>
          <w:rFonts w:ascii="Times New Roman" w:hAnsi="Times New Roman"/>
          <w:b/>
          <w:bCs/>
          <w:sz w:val="28"/>
          <w:szCs w:val="28"/>
          <w:lang w:val="uk-UA"/>
        </w:rPr>
        <w:t>Недригайлівська районна державна адміністрація</w:t>
      </w:r>
    </w:p>
    <w:p w:rsidR="0013773B" w:rsidRPr="0013773B" w:rsidRDefault="0013773B" w:rsidP="0013773B">
      <w:pPr>
        <w:pStyle w:val="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3773B">
        <w:rPr>
          <w:rFonts w:ascii="Times New Roman" w:hAnsi="Times New Roman"/>
          <w:sz w:val="28"/>
          <w:szCs w:val="28"/>
        </w:rPr>
        <w:t>К</w:t>
      </w:r>
      <w:proofErr w:type="gramEnd"/>
      <w:r w:rsidRPr="0013773B">
        <w:rPr>
          <w:rFonts w:ascii="Times New Roman" w:hAnsi="Times New Roman"/>
          <w:sz w:val="28"/>
          <w:szCs w:val="28"/>
        </w:rPr>
        <w:t xml:space="preserve"> О Л Е Г І Я</w:t>
      </w:r>
    </w:p>
    <w:p w:rsidR="0013773B" w:rsidRPr="0013773B" w:rsidRDefault="0013773B" w:rsidP="0013773B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3773B">
        <w:rPr>
          <w:rFonts w:ascii="Times New Roman" w:hAnsi="Times New Roman"/>
          <w:b/>
          <w:bCs/>
          <w:sz w:val="28"/>
          <w:szCs w:val="28"/>
          <w:lang w:val="uk-UA"/>
        </w:rPr>
        <w:t>Недригайлівської районної державної адміністрації</w:t>
      </w:r>
    </w:p>
    <w:p w:rsidR="0013773B" w:rsidRDefault="00C336AC" w:rsidP="0013773B">
      <w:pPr>
        <w:tabs>
          <w:tab w:val="left" w:pos="590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</w:t>
      </w:r>
      <w:r w:rsidR="008F51EC">
        <w:rPr>
          <w:rFonts w:ascii="Times New Roman" w:hAnsi="Times New Roman"/>
          <w:sz w:val="28"/>
          <w:szCs w:val="28"/>
          <w:lang w:val="uk-UA"/>
        </w:rPr>
        <w:t>.0</w:t>
      </w:r>
      <w:r w:rsidR="00837CF0">
        <w:rPr>
          <w:rFonts w:ascii="Times New Roman" w:hAnsi="Times New Roman"/>
          <w:sz w:val="28"/>
          <w:szCs w:val="28"/>
          <w:lang w:val="uk-UA"/>
        </w:rPr>
        <w:t>5</w:t>
      </w:r>
      <w:r w:rsidR="00DA384F">
        <w:rPr>
          <w:rFonts w:ascii="Times New Roman" w:hAnsi="Times New Roman"/>
          <w:sz w:val="28"/>
          <w:szCs w:val="28"/>
          <w:lang w:val="uk-UA"/>
        </w:rPr>
        <w:t>.2020</w:t>
      </w:r>
      <w:r w:rsidR="0013773B" w:rsidRPr="00C71F0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3773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3773B" w:rsidRPr="00C71F05">
        <w:rPr>
          <w:rFonts w:ascii="Times New Roman" w:hAnsi="Times New Roman"/>
          <w:sz w:val="28"/>
          <w:szCs w:val="28"/>
          <w:lang w:val="uk-UA"/>
        </w:rPr>
        <w:tab/>
      </w:r>
      <w:r w:rsidR="0013773B" w:rsidRPr="00C71F05">
        <w:rPr>
          <w:rFonts w:ascii="Times New Roman" w:hAnsi="Times New Roman"/>
          <w:sz w:val="28"/>
          <w:szCs w:val="28"/>
          <w:lang w:val="uk-UA"/>
        </w:rPr>
        <w:tab/>
      </w:r>
      <w:r w:rsidR="0013773B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8F51EC">
        <w:rPr>
          <w:rFonts w:ascii="Times New Roman" w:hAnsi="Times New Roman"/>
          <w:sz w:val="28"/>
          <w:szCs w:val="28"/>
          <w:lang w:val="uk-UA"/>
        </w:rPr>
        <w:t>0</w:t>
      </w:r>
      <w:r w:rsidR="0020064C">
        <w:rPr>
          <w:rFonts w:ascii="Times New Roman" w:hAnsi="Times New Roman"/>
          <w:sz w:val="28"/>
          <w:szCs w:val="28"/>
          <w:lang w:val="uk-UA"/>
        </w:rPr>
        <w:t>8</w:t>
      </w:r>
      <w:r w:rsidR="0013773B" w:rsidRPr="00C71F05">
        <w:rPr>
          <w:rFonts w:ascii="Times New Roman" w:hAnsi="Times New Roman"/>
          <w:sz w:val="28"/>
          <w:szCs w:val="28"/>
          <w:lang w:val="uk-UA"/>
        </w:rPr>
        <w:t>:</w:t>
      </w:r>
      <w:r w:rsidR="0020064C">
        <w:rPr>
          <w:rFonts w:ascii="Times New Roman" w:hAnsi="Times New Roman"/>
          <w:sz w:val="28"/>
          <w:szCs w:val="28"/>
          <w:lang w:val="uk-UA"/>
        </w:rPr>
        <w:t>3</w:t>
      </w:r>
      <w:r w:rsidR="0013773B" w:rsidRPr="00C71F05">
        <w:rPr>
          <w:rFonts w:ascii="Times New Roman" w:hAnsi="Times New Roman"/>
          <w:sz w:val="28"/>
          <w:szCs w:val="28"/>
          <w:lang w:val="uk-UA"/>
        </w:rPr>
        <w:t>0</w:t>
      </w:r>
    </w:p>
    <w:p w:rsidR="00C336AC" w:rsidRPr="00C71F05" w:rsidRDefault="00C336AC" w:rsidP="0013773B">
      <w:pPr>
        <w:tabs>
          <w:tab w:val="left" w:pos="5900"/>
        </w:tabs>
        <w:rPr>
          <w:rFonts w:ascii="Times New Roman" w:hAnsi="Times New Roman"/>
          <w:sz w:val="28"/>
          <w:szCs w:val="28"/>
          <w:lang w:val="uk-UA"/>
        </w:rPr>
      </w:pPr>
    </w:p>
    <w:p w:rsidR="0013773B" w:rsidRDefault="0013773B" w:rsidP="0013773B">
      <w:pPr>
        <w:pStyle w:val="2"/>
        <w:tabs>
          <w:tab w:val="left" w:pos="708"/>
        </w:tabs>
        <w:ind w:right="142" w:firstLine="708"/>
        <w:jc w:val="both"/>
        <w:rPr>
          <w:b w:val="0"/>
          <w:bCs w:val="0"/>
          <w:szCs w:val="28"/>
        </w:rPr>
      </w:pPr>
      <w:r w:rsidRPr="00C71F05">
        <w:rPr>
          <w:szCs w:val="28"/>
        </w:rPr>
        <w:t xml:space="preserve">Запрошені: </w:t>
      </w:r>
      <w:r w:rsidRPr="00795B8A">
        <w:rPr>
          <w:b w:val="0"/>
          <w:bCs w:val="0"/>
          <w:szCs w:val="28"/>
        </w:rPr>
        <w:t xml:space="preserve">члени колегії, начальники управлінь і відділів райдержадміністрації, керівники  </w:t>
      </w:r>
      <w:r>
        <w:rPr>
          <w:b w:val="0"/>
          <w:bCs w:val="0"/>
          <w:color w:val="FF0000"/>
          <w:szCs w:val="28"/>
        </w:rPr>
        <w:t xml:space="preserve"> </w:t>
      </w:r>
      <w:r w:rsidRPr="00795B8A">
        <w:rPr>
          <w:b w:val="0"/>
          <w:bCs w:val="0"/>
          <w:szCs w:val="28"/>
        </w:rPr>
        <w:t>установ</w:t>
      </w:r>
      <w:r w:rsidR="00572FE2">
        <w:rPr>
          <w:b w:val="0"/>
          <w:bCs w:val="0"/>
          <w:szCs w:val="28"/>
        </w:rPr>
        <w:t xml:space="preserve"> </w:t>
      </w:r>
      <w:r w:rsidRPr="00795B8A">
        <w:rPr>
          <w:b w:val="0"/>
          <w:bCs w:val="0"/>
          <w:szCs w:val="28"/>
        </w:rPr>
        <w:t xml:space="preserve"> району</w:t>
      </w:r>
    </w:p>
    <w:p w:rsidR="0013773B" w:rsidRDefault="0013773B" w:rsidP="0013773B">
      <w:pPr>
        <w:pStyle w:val="2"/>
        <w:spacing w:line="276" w:lineRule="auto"/>
        <w:ind w:left="1620" w:right="142" w:hanging="1620"/>
        <w:jc w:val="center"/>
        <w:rPr>
          <w:szCs w:val="28"/>
        </w:rPr>
      </w:pPr>
    </w:p>
    <w:p w:rsidR="0013773B" w:rsidRDefault="0013773B" w:rsidP="0013773B">
      <w:pPr>
        <w:pStyle w:val="2"/>
        <w:spacing w:line="276" w:lineRule="auto"/>
        <w:ind w:left="1620" w:right="142" w:hanging="1620"/>
        <w:jc w:val="center"/>
        <w:rPr>
          <w:szCs w:val="28"/>
        </w:rPr>
      </w:pPr>
      <w:r w:rsidRPr="00C71F05">
        <w:rPr>
          <w:szCs w:val="28"/>
        </w:rPr>
        <w:t>ПОРЯДОК ДЕННИЙ:</w:t>
      </w:r>
    </w:p>
    <w:p w:rsidR="00837CF0" w:rsidRDefault="00837CF0" w:rsidP="00572FE2">
      <w:pPr>
        <w:pStyle w:val="a3"/>
        <w:numPr>
          <w:ilvl w:val="0"/>
          <w:numId w:val="23"/>
        </w:numPr>
        <w:tabs>
          <w:tab w:val="left" w:pos="993"/>
        </w:tabs>
        <w:ind w:left="0" w:right="141" w:firstLine="708"/>
        <w:jc w:val="both"/>
        <w:rPr>
          <w:b/>
          <w:color w:val="000000"/>
          <w:szCs w:val="28"/>
        </w:rPr>
      </w:pPr>
      <w:r w:rsidRPr="00FC159F">
        <w:rPr>
          <w:bCs/>
        </w:rPr>
        <w:t xml:space="preserve">Про підсумки проходження опалювального сезону 2019-2020 </w:t>
      </w:r>
      <w:r w:rsidR="00572FE2">
        <w:rPr>
          <w:bCs/>
        </w:rPr>
        <w:t xml:space="preserve">років </w:t>
      </w:r>
      <w:r w:rsidRPr="00FC159F">
        <w:rPr>
          <w:bCs/>
        </w:rPr>
        <w:t>та хід підготовки галузей економіки району до роботи в осінньо-зимовий період 2020-2021 років</w:t>
      </w:r>
      <w:r w:rsidRPr="0072514E">
        <w:rPr>
          <w:b/>
          <w:color w:val="000000"/>
          <w:szCs w:val="28"/>
        </w:rPr>
        <w:t xml:space="preserve"> </w:t>
      </w:r>
      <w:r w:rsidR="00572FE2" w:rsidRPr="00572FE2">
        <w:rPr>
          <w:color w:val="000000"/>
          <w:szCs w:val="28"/>
        </w:rPr>
        <w:t xml:space="preserve">у </w:t>
      </w:r>
      <w:proofErr w:type="spellStart"/>
      <w:r w:rsidR="00572FE2" w:rsidRPr="00572FE2">
        <w:rPr>
          <w:color w:val="000000"/>
          <w:szCs w:val="28"/>
        </w:rPr>
        <w:t>Недригайлівському</w:t>
      </w:r>
      <w:proofErr w:type="spellEnd"/>
      <w:r w:rsidR="00572FE2" w:rsidRPr="00572FE2">
        <w:rPr>
          <w:color w:val="000000"/>
          <w:szCs w:val="28"/>
        </w:rPr>
        <w:t xml:space="preserve"> районі</w:t>
      </w:r>
      <w:r w:rsidR="00572FE2">
        <w:rPr>
          <w:b/>
          <w:color w:val="000000"/>
          <w:szCs w:val="28"/>
        </w:rPr>
        <w:t xml:space="preserve"> </w:t>
      </w:r>
    </w:p>
    <w:p w:rsidR="00837CF0" w:rsidRDefault="00DB0D21" w:rsidP="00572FE2">
      <w:pPr>
        <w:pStyle w:val="a3"/>
        <w:tabs>
          <w:tab w:val="left" w:pos="3654"/>
        </w:tabs>
        <w:ind w:right="-1" w:firstLine="709"/>
        <w:jc w:val="both"/>
        <w:rPr>
          <w:color w:val="000000"/>
          <w:szCs w:val="28"/>
        </w:rPr>
      </w:pPr>
      <w:r w:rsidRPr="0072514E">
        <w:rPr>
          <w:b/>
          <w:color w:val="000000"/>
          <w:szCs w:val="28"/>
        </w:rPr>
        <w:t xml:space="preserve">Доповідає: </w:t>
      </w:r>
      <w:r w:rsidR="00572FE2">
        <w:rPr>
          <w:b/>
          <w:color w:val="000000"/>
          <w:szCs w:val="28"/>
        </w:rPr>
        <w:t>Луценко Віктор Іванович</w:t>
      </w:r>
      <w:r w:rsidR="00837CF0" w:rsidRPr="00F33C0F">
        <w:rPr>
          <w:color w:val="000000"/>
          <w:szCs w:val="28"/>
        </w:rPr>
        <w:t xml:space="preserve"> – </w:t>
      </w:r>
      <w:r w:rsidR="00572FE2">
        <w:rPr>
          <w:color w:val="000000"/>
          <w:szCs w:val="28"/>
        </w:rPr>
        <w:t xml:space="preserve">тимчасово виконуючий обов’язки </w:t>
      </w:r>
      <w:r w:rsidR="00837CF0" w:rsidRPr="00F33C0F">
        <w:rPr>
          <w:color w:val="000000"/>
          <w:szCs w:val="28"/>
        </w:rPr>
        <w:t>начальник</w:t>
      </w:r>
      <w:r w:rsidR="00572FE2">
        <w:rPr>
          <w:color w:val="000000"/>
          <w:szCs w:val="28"/>
        </w:rPr>
        <w:t>а</w:t>
      </w:r>
      <w:r w:rsidR="00837CF0" w:rsidRPr="00F33C0F">
        <w:rPr>
          <w:color w:val="000000"/>
          <w:szCs w:val="28"/>
        </w:rPr>
        <w:t xml:space="preserve"> </w:t>
      </w:r>
      <w:r w:rsidR="00837CF0" w:rsidRPr="00CF1CEA">
        <w:rPr>
          <w:szCs w:val="28"/>
          <w:lang w:eastAsia="uk-UA"/>
        </w:rPr>
        <w:t>відділу містобудування,  архітектури, житлово-комунального господарства, інфраструктури, цивільного захисту населення, енергетики та захисту довкілля</w:t>
      </w:r>
      <w:r w:rsidR="00837CF0" w:rsidRPr="00CF1CEA">
        <w:rPr>
          <w:bCs/>
          <w:szCs w:val="28"/>
        </w:rPr>
        <w:t xml:space="preserve"> Недригайлівської районної державної адміністрації</w:t>
      </w:r>
      <w:r w:rsidR="00837CF0" w:rsidRPr="00CF1CEA">
        <w:rPr>
          <w:color w:val="000000"/>
          <w:szCs w:val="28"/>
        </w:rPr>
        <w:t xml:space="preserve"> </w:t>
      </w:r>
    </w:p>
    <w:p w:rsidR="00837CF0" w:rsidRPr="00B917FC" w:rsidRDefault="00837CF0" w:rsidP="00837CF0">
      <w:pPr>
        <w:pStyle w:val="a3"/>
        <w:tabs>
          <w:tab w:val="left" w:pos="0"/>
          <w:tab w:val="left" w:pos="1134"/>
          <w:tab w:val="left" w:pos="2410"/>
          <w:tab w:val="left" w:pos="2552"/>
        </w:tabs>
        <w:ind w:right="-1" w:firstLine="709"/>
        <w:jc w:val="both"/>
        <w:rPr>
          <w:szCs w:val="28"/>
        </w:rPr>
      </w:pPr>
      <w:r w:rsidRPr="00837CF0">
        <w:rPr>
          <w:b/>
          <w:color w:val="000000"/>
          <w:szCs w:val="28"/>
        </w:rPr>
        <w:t>Інформують</w:t>
      </w:r>
      <w:r>
        <w:rPr>
          <w:color w:val="000000"/>
          <w:szCs w:val="28"/>
        </w:rPr>
        <w:t xml:space="preserve">: </w:t>
      </w:r>
      <w:proofErr w:type="spellStart"/>
      <w:r>
        <w:rPr>
          <w:b/>
          <w:szCs w:val="28"/>
        </w:rPr>
        <w:t>Зеленська</w:t>
      </w:r>
      <w:proofErr w:type="spellEnd"/>
      <w:r>
        <w:rPr>
          <w:b/>
          <w:szCs w:val="28"/>
        </w:rPr>
        <w:t xml:space="preserve"> Яна Іванівна – </w:t>
      </w:r>
      <w:r w:rsidRPr="00B917FC">
        <w:rPr>
          <w:szCs w:val="28"/>
        </w:rPr>
        <w:t>начальник відділу освіти, культури, молоді та спорту Недригайлівської районної державної адміністрації</w:t>
      </w:r>
    </w:p>
    <w:p w:rsidR="00837CF0" w:rsidRPr="00B52B28" w:rsidRDefault="00837CF0" w:rsidP="00837CF0">
      <w:pPr>
        <w:pStyle w:val="a3"/>
        <w:tabs>
          <w:tab w:val="left" w:pos="0"/>
          <w:tab w:val="left" w:pos="1134"/>
          <w:tab w:val="left" w:pos="2410"/>
          <w:tab w:val="left" w:pos="2552"/>
        </w:tabs>
        <w:ind w:right="-1" w:firstLine="709"/>
        <w:jc w:val="both"/>
        <w:rPr>
          <w:szCs w:val="28"/>
        </w:rPr>
      </w:pPr>
      <w:r w:rsidRPr="00B52B28">
        <w:rPr>
          <w:b/>
          <w:szCs w:val="28"/>
        </w:rPr>
        <w:t>Неменко Тетяна Володимирівна</w:t>
      </w:r>
      <w:r w:rsidRPr="00B52B28">
        <w:rPr>
          <w:szCs w:val="28"/>
        </w:rPr>
        <w:t xml:space="preserve"> – головний лікар комунального некомерційного підприємства «Недригайлівський районний центр первинної медико-санітарної допомоги»</w:t>
      </w:r>
    </w:p>
    <w:p w:rsidR="00837CF0" w:rsidRPr="00FD09E2" w:rsidRDefault="00837CF0" w:rsidP="00572FE2">
      <w:pPr>
        <w:pStyle w:val="a3"/>
        <w:numPr>
          <w:ilvl w:val="0"/>
          <w:numId w:val="23"/>
        </w:numPr>
        <w:tabs>
          <w:tab w:val="left" w:pos="0"/>
          <w:tab w:val="left" w:pos="993"/>
        </w:tabs>
        <w:ind w:left="0" w:right="-1" w:firstLine="708"/>
        <w:jc w:val="both"/>
        <w:rPr>
          <w:color w:val="000000"/>
          <w:szCs w:val="28"/>
        </w:rPr>
      </w:pPr>
      <w:r w:rsidRPr="00FD09E2">
        <w:rPr>
          <w:szCs w:val="28"/>
        </w:rPr>
        <w:t>Про стан виконання Районної програми соціального захисту населення на 2017-2021 роки</w:t>
      </w:r>
    </w:p>
    <w:p w:rsidR="00837CF0" w:rsidRDefault="00837CF0" w:rsidP="00837CF0">
      <w:pPr>
        <w:pStyle w:val="a3"/>
        <w:tabs>
          <w:tab w:val="left" w:pos="0"/>
          <w:tab w:val="left" w:pos="709"/>
        </w:tabs>
        <w:ind w:right="-1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ab/>
      </w:r>
      <w:r w:rsidRPr="00F33C0F">
        <w:rPr>
          <w:b/>
          <w:color w:val="000000"/>
          <w:szCs w:val="28"/>
        </w:rPr>
        <w:t xml:space="preserve">Доповідає: </w:t>
      </w:r>
      <w:r>
        <w:rPr>
          <w:b/>
          <w:color w:val="000000"/>
          <w:szCs w:val="28"/>
        </w:rPr>
        <w:t xml:space="preserve"> </w:t>
      </w:r>
      <w:proofErr w:type="spellStart"/>
      <w:r>
        <w:rPr>
          <w:b/>
          <w:color w:val="000000"/>
          <w:szCs w:val="28"/>
        </w:rPr>
        <w:t>Бордун</w:t>
      </w:r>
      <w:proofErr w:type="spellEnd"/>
      <w:r>
        <w:rPr>
          <w:b/>
          <w:color w:val="000000"/>
          <w:szCs w:val="28"/>
        </w:rPr>
        <w:t xml:space="preserve"> Віктор Іванович – </w:t>
      </w:r>
      <w:r w:rsidRPr="00FD09E2">
        <w:rPr>
          <w:color w:val="000000"/>
          <w:szCs w:val="28"/>
        </w:rPr>
        <w:t>начальник управління праці та соціального захисту населення</w:t>
      </w:r>
      <w:r>
        <w:rPr>
          <w:b/>
          <w:color w:val="000000"/>
          <w:szCs w:val="28"/>
        </w:rPr>
        <w:t xml:space="preserve">  </w:t>
      </w:r>
      <w:r w:rsidRPr="00F33C0F">
        <w:rPr>
          <w:color w:val="000000"/>
          <w:szCs w:val="28"/>
        </w:rPr>
        <w:t xml:space="preserve">Недригайлівської районної державної  адміністрації    </w:t>
      </w:r>
    </w:p>
    <w:p w:rsidR="00E141D7" w:rsidRDefault="00DB0D21" w:rsidP="00572FE2">
      <w:pPr>
        <w:pStyle w:val="a3"/>
        <w:ind w:right="-1" w:firstLine="708"/>
        <w:jc w:val="both"/>
        <w:rPr>
          <w:szCs w:val="28"/>
        </w:rPr>
      </w:pPr>
      <w:r>
        <w:rPr>
          <w:b/>
          <w:szCs w:val="28"/>
        </w:rPr>
        <w:t>Інформу</w:t>
      </w:r>
      <w:r w:rsidR="00B917FC">
        <w:rPr>
          <w:b/>
          <w:szCs w:val="28"/>
        </w:rPr>
        <w:t>ють</w:t>
      </w:r>
      <w:r>
        <w:rPr>
          <w:b/>
          <w:szCs w:val="28"/>
        </w:rPr>
        <w:t>:</w:t>
      </w:r>
      <w:r w:rsidR="00E141D7">
        <w:rPr>
          <w:b/>
          <w:szCs w:val="28"/>
        </w:rPr>
        <w:t xml:space="preserve"> </w:t>
      </w:r>
      <w:proofErr w:type="spellStart"/>
      <w:r w:rsidR="00572FE2">
        <w:rPr>
          <w:b/>
          <w:szCs w:val="28"/>
        </w:rPr>
        <w:t>Звязка</w:t>
      </w:r>
      <w:proofErr w:type="spellEnd"/>
      <w:r w:rsidR="00572FE2">
        <w:rPr>
          <w:b/>
          <w:szCs w:val="28"/>
        </w:rPr>
        <w:t xml:space="preserve"> Світлана Дмитрівна</w:t>
      </w:r>
      <w:r w:rsidR="00602B3E" w:rsidRPr="00B52B28">
        <w:rPr>
          <w:b/>
          <w:szCs w:val="28"/>
        </w:rPr>
        <w:t xml:space="preserve"> </w:t>
      </w:r>
      <w:r w:rsidR="00572FE2">
        <w:rPr>
          <w:b/>
          <w:szCs w:val="28"/>
        </w:rPr>
        <w:t>–</w:t>
      </w:r>
      <w:r w:rsidR="00602B3E" w:rsidRPr="00B52B28">
        <w:rPr>
          <w:b/>
          <w:szCs w:val="28"/>
        </w:rPr>
        <w:t xml:space="preserve"> </w:t>
      </w:r>
      <w:r w:rsidR="00572FE2" w:rsidRPr="00572FE2">
        <w:rPr>
          <w:szCs w:val="28"/>
        </w:rPr>
        <w:t>тимчасово виконуюча обов’язки</w:t>
      </w:r>
      <w:r w:rsidR="00572FE2">
        <w:rPr>
          <w:szCs w:val="28"/>
        </w:rPr>
        <w:t xml:space="preserve"> </w:t>
      </w:r>
      <w:r w:rsidR="00572FE2" w:rsidRPr="00572FE2">
        <w:rPr>
          <w:szCs w:val="28"/>
        </w:rPr>
        <w:t xml:space="preserve"> </w:t>
      </w:r>
      <w:r w:rsidR="00602B3E" w:rsidRPr="00B52B28">
        <w:rPr>
          <w:szCs w:val="28"/>
        </w:rPr>
        <w:t>директор</w:t>
      </w:r>
      <w:r w:rsidR="00572FE2">
        <w:rPr>
          <w:szCs w:val="28"/>
        </w:rPr>
        <w:t>а</w:t>
      </w:r>
      <w:r w:rsidR="00602B3E" w:rsidRPr="00B52B28">
        <w:rPr>
          <w:b/>
          <w:szCs w:val="28"/>
        </w:rPr>
        <w:t xml:space="preserve"> </w:t>
      </w:r>
      <w:r w:rsidR="00602B3E" w:rsidRPr="00B52B28">
        <w:rPr>
          <w:szCs w:val="28"/>
        </w:rPr>
        <w:t>Недригайлівського районного територіального центру соціального обслуговування (надання соціальних послуг)</w:t>
      </w:r>
    </w:p>
    <w:p w:rsidR="00C336AC" w:rsidRDefault="00C336AC" w:rsidP="00572FE2">
      <w:pPr>
        <w:pStyle w:val="a3"/>
        <w:tabs>
          <w:tab w:val="left" w:pos="0"/>
          <w:tab w:val="left" w:pos="1134"/>
          <w:tab w:val="left" w:pos="2410"/>
          <w:tab w:val="left" w:pos="2552"/>
        </w:tabs>
        <w:ind w:right="-1"/>
        <w:jc w:val="both"/>
        <w:rPr>
          <w:b/>
          <w:szCs w:val="28"/>
        </w:rPr>
      </w:pPr>
    </w:p>
    <w:p w:rsidR="00C336AC" w:rsidRDefault="00C336AC" w:rsidP="0009683D">
      <w:pPr>
        <w:pStyle w:val="a3"/>
        <w:tabs>
          <w:tab w:val="left" w:pos="0"/>
          <w:tab w:val="left" w:pos="1134"/>
          <w:tab w:val="left" w:pos="2410"/>
          <w:tab w:val="left" w:pos="2552"/>
        </w:tabs>
        <w:ind w:right="-1" w:firstLine="709"/>
        <w:jc w:val="both"/>
        <w:rPr>
          <w:b/>
          <w:szCs w:val="28"/>
        </w:rPr>
      </w:pPr>
    </w:p>
    <w:p w:rsidR="005346ED" w:rsidRPr="002605C7" w:rsidRDefault="0013773B" w:rsidP="00691DE1">
      <w:pPr>
        <w:pStyle w:val="21"/>
        <w:spacing w:after="0" w:line="276" w:lineRule="auto"/>
        <w:ind w:left="0" w:right="142"/>
        <w:rPr>
          <w:rFonts w:ascii="Times New Roman" w:hAnsi="Times New Roman"/>
          <w:b/>
          <w:sz w:val="28"/>
          <w:szCs w:val="28"/>
          <w:lang w:val="uk-UA"/>
        </w:rPr>
      </w:pPr>
      <w:r w:rsidRPr="008C060A">
        <w:rPr>
          <w:rFonts w:ascii="Times New Roman" w:hAnsi="Times New Roman"/>
          <w:b/>
          <w:sz w:val="28"/>
          <w:szCs w:val="28"/>
          <w:lang w:val="uk-UA"/>
        </w:rPr>
        <w:t xml:space="preserve">Керівник апарату  </w:t>
      </w:r>
      <w:r w:rsidR="00691DE1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Pr="002605C7">
        <w:rPr>
          <w:rFonts w:ascii="Times New Roman" w:hAnsi="Times New Roman"/>
          <w:b/>
          <w:sz w:val="28"/>
          <w:szCs w:val="28"/>
          <w:lang w:val="uk-UA"/>
        </w:rPr>
        <w:tab/>
      </w:r>
      <w:r w:rsidRPr="002605C7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Олександр НЕМЕНКО</w:t>
      </w:r>
      <w:r w:rsidRPr="002605C7">
        <w:rPr>
          <w:rFonts w:ascii="Times New Roman" w:hAnsi="Times New Roman"/>
          <w:sz w:val="28"/>
          <w:szCs w:val="28"/>
          <w:lang w:val="uk-UA"/>
        </w:rPr>
        <w:t xml:space="preserve">   </w:t>
      </w:r>
    </w:p>
    <w:sectPr w:rsidR="005346ED" w:rsidRPr="002605C7" w:rsidSect="00E141D7">
      <w:pgSz w:w="11906" w:h="16838"/>
      <w:pgMar w:top="1135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0A11"/>
    <w:multiLevelType w:val="hybridMultilevel"/>
    <w:tmpl w:val="8BDA99BE"/>
    <w:lvl w:ilvl="0" w:tplc="9724D7D4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8820282"/>
    <w:multiLevelType w:val="hybridMultilevel"/>
    <w:tmpl w:val="D4BCEC18"/>
    <w:lvl w:ilvl="0" w:tplc="F7A88DE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C36FF2"/>
    <w:multiLevelType w:val="hybridMultilevel"/>
    <w:tmpl w:val="81C03384"/>
    <w:lvl w:ilvl="0" w:tplc="A1745C90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EE3204"/>
    <w:multiLevelType w:val="hybridMultilevel"/>
    <w:tmpl w:val="18AE3CEC"/>
    <w:lvl w:ilvl="0" w:tplc="A4A85E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86E13"/>
    <w:multiLevelType w:val="hybridMultilevel"/>
    <w:tmpl w:val="9678E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709B8"/>
    <w:multiLevelType w:val="hybridMultilevel"/>
    <w:tmpl w:val="D4BCEC18"/>
    <w:lvl w:ilvl="0" w:tplc="F7A88DE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027610"/>
    <w:multiLevelType w:val="hybridMultilevel"/>
    <w:tmpl w:val="65721F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B1857"/>
    <w:multiLevelType w:val="hybridMultilevel"/>
    <w:tmpl w:val="81C03384"/>
    <w:lvl w:ilvl="0" w:tplc="A1745C90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8174AF"/>
    <w:multiLevelType w:val="hybridMultilevel"/>
    <w:tmpl w:val="DD22DB44"/>
    <w:lvl w:ilvl="0" w:tplc="5958E9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275103E3"/>
    <w:multiLevelType w:val="hybridMultilevel"/>
    <w:tmpl w:val="4F0CFADA"/>
    <w:lvl w:ilvl="0" w:tplc="060EAA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28C7238B"/>
    <w:multiLevelType w:val="hybridMultilevel"/>
    <w:tmpl w:val="F17EF0F0"/>
    <w:lvl w:ilvl="0" w:tplc="2A6A74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C00C00"/>
    <w:multiLevelType w:val="hybridMultilevel"/>
    <w:tmpl w:val="B7EEA666"/>
    <w:lvl w:ilvl="0" w:tplc="22E4EAE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82803F3"/>
    <w:multiLevelType w:val="hybridMultilevel"/>
    <w:tmpl w:val="1076F4AE"/>
    <w:lvl w:ilvl="0" w:tplc="F104DE4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023933"/>
    <w:multiLevelType w:val="hybridMultilevel"/>
    <w:tmpl w:val="870671BE"/>
    <w:lvl w:ilvl="0" w:tplc="2806B57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46806C71"/>
    <w:multiLevelType w:val="hybridMultilevel"/>
    <w:tmpl w:val="F3DCF4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72C2BF2"/>
    <w:multiLevelType w:val="hybridMultilevel"/>
    <w:tmpl w:val="FBD83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F36B38"/>
    <w:multiLevelType w:val="hybridMultilevel"/>
    <w:tmpl w:val="77C43CF6"/>
    <w:lvl w:ilvl="0" w:tplc="352EAB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50514A"/>
    <w:multiLevelType w:val="hybridMultilevel"/>
    <w:tmpl w:val="4F0CFADA"/>
    <w:lvl w:ilvl="0" w:tplc="060EAA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4C0C2D66"/>
    <w:multiLevelType w:val="hybridMultilevel"/>
    <w:tmpl w:val="65DC435A"/>
    <w:lvl w:ilvl="0" w:tplc="54C202E4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4F012108"/>
    <w:multiLevelType w:val="hybridMultilevel"/>
    <w:tmpl w:val="6B2AC1A8"/>
    <w:lvl w:ilvl="0" w:tplc="DF1CDDAA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0481375"/>
    <w:multiLevelType w:val="hybridMultilevel"/>
    <w:tmpl w:val="73FAE198"/>
    <w:lvl w:ilvl="0" w:tplc="44CA74BA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54904F53"/>
    <w:multiLevelType w:val="hybridMultilevel"/>
    <w:tmpl w:val="B7EEA666"/>
    <w:lvl w:ilvl="0" w:tplc="22E4EAE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C6E38A0"/>
    <w:multiLevelType w:val="hybridMultilevel"/>
    <w:tmpl w:val="3B126B4A"/>
    <w:lvl w:ilvl="0" w:tplc="3AD45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E5754DE"/>
    <w:multiLevelType w:val="hybridMultilevel"/>
    <w:tmpl w:val="D4BCEC18"/>
    <w:lvl w:ilvl="0" w:tplc="F7A88DE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4"/>
  </w:num>
  <w:num w:numId="5">
    <w:abstractNumId w:val="17"/>
  </w:num>
  <w:num w:numId="6">
    <w:abstractNumId w:val="22"/>
  </w:num>
  <w:num w:numId="7">
    <w:abstractNumId w:val="14"/>
  </w:num>
  <w:num w:numId="8">
    <w:abstractNumId w:val="6"/>
  </w:num>
  <w:num w:numId="9">
    <w:abstractNumId w:val="3"/>
  </w:num>
  <w:num w:numId="10">
    <w:abstractNumId w:val="15"/>
  </w:num>
  <w:num w:numId="11">
    <w:abstractNumId w:val="19"/>
  </w:num>
  <w:num w:numId="12">
    <w:abstractNumId w:val="8"/>
  </w:num>
  <w:num w:numId="13">
    <w:abstractNumId w:val="0"/>
  </w:num>
  <w:num w:numId="14">
    <w:abstractNumId w:val="18"/>
  </w:num>
  <w:num w:numId="15">
    <w:abstractNumId w:val="20"/>
  </w:num>
  <w:num w:numId="16">
    <w:abstractNumId w:val="11"/>
  </w:num>
  <w:num w:numId="17">
    <w:abstractNumId w:val="21"/>
  </w:num>
  <w:num w:numId="18">
    <w:abstractNumId w:val="5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12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4BC"/>
    <w:rsid w:val="00031B8A"/>
    <w:rsid w:val="000619E8"/>
    <w:rsid w:val="00071941"/>
    <w:rsid w:val="0009342A"/>
    <w:rsid w:val="0009683D"/>
    <w:rsid w:val="000A767C"/>
    <w:rsid w:val="000C4054"/>
    <w:rsid w:val="00103420"/>
    <w:rsid w:val="0013773B"/>
    <w:rsid w:val="00137C3F"/>
    <w:rsid w:val="0017279F"/>
    <w:rsid w:val="001F616B"/>
    <w:rsid w:val="0020064C"/>
    <w:rsid w:val="002270D6"/>
    <w:rsid w:val="00257E22"/>
    <w:rsid w:val="002605C7"/>
    <w:rsid w:val="00260ECC"/>
    <w:rsid w:val="0026146C"/>
    <w:rsid w:val="002A4F79"/>
    <w:rsid w:val="002B32F5"/>
    <w:rsid w:val="002D434D"/>
    <w:rsid w:val="002F3BD3"/>
    <w:rsid w:val="0030101F"/>
    <w:rsid w:val="00303AD8"/>
    <w:rsid w:val="003054BF"/>
    <w:rsid w:val="003227DA"/>
    <w:rsid w:val="0033563D"/>
    <w:rsid w:val="003D20EA"/>
    <w:rsid w:val="003D3846"/>
    <w:rsid w:val="003D6F0E"/>
    <w:rsid w:val="004554BC"/>
    <w:rsid w:val="0046585E"/>
    <w:rsid w:val="0047099A"/>
    <w:rsid w:val="00470AFE"/>
    <w:rsid w:val="00484892"/>
    <w:rsid w:val="00495CF5"/>
    <w:rsid w:val="004B0D03"/>
    <w:rsid w:val="004B183E"/>
    <w:rsid w:val="004D2B23"/>
    <w:rsid w:val="004F06E8"/>
    <w:rsid w:val="00503EE3"/>
    <w:rsid w:val="00533B5D"/>
    <w:rsid w:val="005346ED"/>
    <w:rsid w:val="005419F8"/>
    <w:rsid w:val="00551703"/>
    <w:rsid w:val="00572FE2"/>
    <w:rsid w:val="005772AF"/>
    <w:rsid w:val="0058248F"/>
    <w:rsid w:val="005845B0"/>
    <w:rsid w:val="005C1770"/>
    <w:rsid w:val="005E63D2"/>
    <w:rsid w:val="00602B3E"/>
    <w:rsid w:val="0062022A"/>
    <w:rsid w:val="00620D27"/>
    <w:rsid w:val="00625609"/>
    <w:rsid w:val="00631098"/>
    <w:rsid w:val="0067031F"/>
    <w:rsid w:val="00690BA3"/>
    <w:rsid w:val="00691DE1"/>
    <w:rsid w:val="006A1588"/>
    <w:rsid w:val="006E059E"/>
    <w:rsid w:val="0072215A"/>
    <w:rsid w:val="00740043"/>
    <w:rsid w:val="0075264D"/>
    <w:rsid w:val="00761052"/>
    <w:rsid w:val="00764BD2"/>
    <w:rsid w:val="00770EE0"/>
    <w:rsid w:val="007C62B8"/>
    <w:rsid w:val="007D36A4"/>
    <w:rsid w:val="0080080D"/>
    <w:rsid w:val="00834E45"/>
    <w:rsid w:val="00837CF0"/>
    <w:rsid w:val="00853B80"/>
    <w:rsid w:val="008659F6"/>
    <w:rsid w:val="008835D3"/>
    <w:rsid w:val="008919D8"/>
    <w:rsid w:val="008942AA"/>
    <w:rsid w:val="008C060A"/>
    <w:rsid w:val="008E02F7"/>
    <w:rsid w:val="008E4BDF"/>
    <w:rsid w:val="008F51EC"/>
    <w:rsid w:val="00907ABD"/>
    <w:rsid w:val="0092091A"/>
    <w:rsid w:val="009226A0"/>
    <w:rsid w:val="0092746C"/>
    <w:rsid w:val="00927508"/>
    <w:rsid w:val="009514E5"/>
    <w:rsid w:val="0097206D"/>
    <w:rsid w:val="00985FEC"/>
    <w:rsid w:val="00995E5F"/>
    <w:rsid w:val="009D016D"/>
    <w:rsid w:val="009D333F"/>
    <w:rsid w:val="009E0D76"/>
    <w:rsid w:val="009E1CBA"/>
    <w:rsid w:val="009F6BC7"/>
    <w:rsid w:val="00A13397"/>
    <w:rsid w:val="00A24C40"/>
    <w:rsid w:val="00A31E05"/>
    <w:rsid w:val="00A70BFD"/>
    <w:rsid w:val="00AE692A"/>
    <w:rsid w:val="00B52B28"/>
    <w:rsid w:val="00B64E68"/>
    <w:rsid w:val="00B83BEF"/>
    <w:rsid w:val="00B917FC"/>
    <w:rsid w:val="00B95FDC"/>
    <w:rsid w:val="00BA73B5"/>
    <w:rsid w:val="00BD52D8"/>
    <w:rsid w:val="00BE30BD"/>
    <w:rsid w:val="00C336AC"/>
    <w:rsid w:val="00C54110"/>
    <w:rsid w:val="00C73F2B"/>
    <w:rsid w:val="00C919A2"/>
    <w:rsid w:val="00C9247C"/>
    <w:rsid w:val="00C95F18"/>
    <w:rsid w:val="00CA0FA2"/>
    <w:rsid w:val="00CE4BAD"/>
    <w:rsid w:val="00CF06B9"/>
    <w:rsid w:val="00D07732"/>
    <w:rsid w:val="00D147FE"/>
    <w:rsid w:val="00D67C2D"/>
    <w:rsid w:val="00D72FD3"/>
    <w:rsid w:val="00D928FF"/>
    <w:rsid w:val="00DA2ACD"/>
    <w:rsid w:val="00DA2E95"/>
    <w:rsid w:val="00DA384F"/>
    <w:rsid w:val="00DA44E8"/>
    <w:rsid w:val="00DA6552"/>
    <w:rsid w:val="00DB0A7D"/>
    <w:rsid w:val="00DB0D21"/>
    <w:rsid w:val="00DC0C46"/>
    <w:rsid w:val="00DC56FD"/>
    <w:rsid w:val="00DE2031"/>
    <w:rsid w:val="00DF268E"/>
    <w:rsid w:val="00DF6D47"/>
    <w:rsid w:val="00E141D7"/>
    <w:rsid w:val="00E21DBF"/>
    <w:rsid w:val="00E50B25"/>
    <w:rsid w:val="00E530E2"/>
    <w:rsid w:val="00E749C5"/>
    <w:rsid w:val="00E77D92"/>
    <w:rsid w:val="00E86739"/>
    <w:rsid w:val="00EA07A0"/>
    <w:rsid w:val="00EA6BBA"/>
    <w:rsid w:val="00EF7611"/>
    <w:rsid w:val="00F37D80"/>
    <w:rsid w:val="00F72F85"/>
    <w:rsid w:val="00F7709F"/>
    <w:rsid w:val="00F957EE"/>
    <w:rsid w:val="00FB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B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377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919D8"/>
    <w:pPr>
      <w:keepNext/>
      <w:tabs>
        <w:tab w:val="left" w:pos="5900"/>
      </w:tabs>
      <w:spacing w:after="0" w:line="240" w:lineRule="auto"/>
      <w:outlineLvl w:val="1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554BC"/>
    <w:pPr>
      <w:spacing w:after="0" w:line="240" w:lineRule="auto"/>
    </w:pPr>
    <w:rPr>
      <w:rFonts w:ascii="Times New Roman" w:hAnsi="Times New Roman"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4554BC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List Paragraph"/>
    <w:basedOn w:val="a"/>
    <w:uiPriority w:val="34"/>
    <w:qFormat/>
    <w:rsid w:val="00E50B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919D8"/>
    <w:rPr>
      <w:rFonts w:ascii="Times New Roman" w:hAnsi="Times New Roman"/>
      <w:b/>
      <w:bCs/>
      <w:sz w:val="28"/>
      <w:szCs w:val="24"/>
      <w:lang w:val="uk-UA"/>
    </w:rPr>
  </w:style>
  <w:style w:type="character" w:styleId="a6">
    <w:name w:val="Hyperlink"/>
    <w:uiPriority w:val="99"/>
    <w:rsid w:val="008919D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3773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uiPriority w:val="99"/>
    <w:unhideWhenUsed/>
    <w:rsid w:val="0013773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3773B"/>
    <w:rPr>
      <w:sz w:val="22"/>
      <w:szCs w:val="22"/>
    </w:rPr>
  </w:style>
  <w:style w:type="paragraph" w:styleId="a7">
    <w:name w:val="Title"/>
    <w:basedOn w:val="a"/>
    <w:link w:val="a8"/>
    <w:qFormat/>
    <w:rsid w:val="0013773B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8">
    <w:name w:val="Название Знак"/>
    <w:basedOn w:val="a0"/>
    <w:link w:val="a7"/>
    <w:rsid w:val="0013773B"/>
    <w:rPr>
      <w:rFonts w:ascii="Times New Roman" w:hAnsi="Times New Roman"/>
      <w:b/>
      <w:bCs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2</cp:revision>
  <cp:lastPrinted>2020-02-18T06:34:00Z</cp:lastPrinted>
  <dcterms:created xsi:type="dcterms:W3CDTF">2020-08-26T07:43:00Z</dcterms:created>
  <dcterms:modified xsi:type="dcterms:W3CDTF">2020-08-26T07:43:00Z</dcterms:modified>
</cp:coreProperties>
</file>