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D37" w:rsidRDefault="00E76D37" w:rsidP="00E76D37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D37" w:rsidRPr="00E76D37" w:rsidRDefault="00E76D37" w:rsidP="00E76D3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D37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E76D37" w:rsidRPr="00E76D37" w:rsidRDefault="00E76D37" w:rsidP="00E76D37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76D37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E76D37" w:rsidRPr="00E76D37" w:rsidRDefault="00E76D37" w:rsidP="00E76D37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D37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E7AAD" w:rsidRDefault="008E7AAD" w:rsidP="008E7AA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E7AAD" w:rsidRPr="00710F71" w:rsidRDefault="008E7AAD" w:rsidP="008E7AA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_______________                         </w:t>
      </w:r>
      <w:r w:rsidRPr="00710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смт Недригайлів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№  _______</w:t>
      </w:r>
    </w:p>
    <w:p w:rsidR="008E7AAD" w:rsidRPr="00710F71" w:rsidRDefault="008E7AAD" w:rsidP="008E7A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0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</w:t>
      </w:r>
    </w:p>
    <w:p w:rsidR="001300DF" w:rsidRPr="00AE56FD" w:rsidRDefault="001300DF" w:rsidP="001300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56FD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AE56FD">
        <w:rPr>
          <w:rFonts w:ascii="Times New Roman" w:hAnsi="Times New Roman" w:cs="Times New Roman"/>
          <w:b/>
          <w:sz w:val="28"/>
          <w:szCs w:val="28"/>
        </w:rPr>
        <w:t xml:space="preserve">ро  підсумки </w:t>
      </w:r>
      <w:r w:rsidRPr="00AE56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виконання </w:t>
      </w:r>
      <w:r w:rsidR="00AE288C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AE56FD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</w:p>
    <w:p w:rsidR="00AE56FD" w:rsidRPr="00AE56FD" w:rsidRDefault="00AE56FD" w:rsidP="001300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56FD">
        <w:rPr>
          <w:rFonts w:ascii="Times New Roman" w:hAnsi="Times New Roman" w:cs="Times New Roman"/>
          <w:b/>
          <w:sz w:val="28"/>
          <w:szCs w:val="28"/>
        </w:rPr>
        <w:t>економічного і соціального розвитку</w:t>
      </w:r>
    </w:p>
    <w:p w:rsidR="00AE56FD" w:rsidRPr="00AE56FD" w:rsidRDefault="00AE56FD" w:rsidP="001300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56FD">
        <w:rPr>
          <w:rFonts w:ascii="Times New Roman" w:hAnsi="Times New Roman" w:cs="Times New Roman"/>
          <w:b/>
          <w:sz w:val="28"/>
          <w:szCs w:val="28"/>
        </w:rPr>
        <w:t>Недригайлівського району на 201</w:t>
      </w:r>
      <w:r w:rsidRPr="00AE56FD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AE56FD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1300DF" w:rsidRPr="00AE56FD" w:rsidRDefault="001300DF" w:rsidP="001300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56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</w:t>
      </w:r>
      <w:r w:rsidRPr="00AE56FD">
        <w:rPr>
          <w:rFonts w:ascii="Times New Roman" w:hAnsi="Times New Roman" w:cs="Times New Roman"/>
          <w:b/>
          <w:sz w:val="28"/>
          <w:szCs w:val="28"/>
        </w:rPr>
        <w:t xml:space="preserve">місцевих бюджетів за </w:t>
      </w:r>
      <w:r w:rsidRPr="00AE56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E56FD">
        <w:rPr>
          <w:rFonts w:ascii="Times New Roman" w:hAnsi="Times New Roman" w:cs="Times New Roman"/>
          <w:b/>
          <w:sz w:val="28"/>
          <w:szCs w:val="28"/>
        </w:rPr>
        <w:t>201</w:t>
      </w:r>
      <w:r w:rsidRPr="00AE56FD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AE56FD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Pr="00AE56FD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</w:p>
    <w:p w:rsidR="00A01620" w:rsidRDefault="00A01620" w:rsidP="008E7A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1620" w:rsidRDefault="00A01620" w:rsidP="00A016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3271">
        <w:rPr>
          <w:rFonts w:ascii="Times New Roman" w:hAnsi="Times New Roman" w:cs="Times New Roman"/>
          <w:sz w:val="28"/>
          <w:szCs w:val="28"/>
          <w:lang w:val="uk-UA"/>
        </w:rPr>
        <w:t>В режимі проведення реформ у багатьох сферах</w:t>
      </w:r>
      <w:r w:rsidRPr="009004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 галузях</w:t>
      </w:r>
      <w:r w:rsidRPr="00303271">
        <w:rPr>
          <w:rFonts w:ascii="Times New Roman" w:hAnsi="Times New Roman" w:cs="Times New Roman"/>
          <w:sz w:val="28"/>
          <w:szCs w:val="28"/>
          <w:lang w:val="uk-UA"/>
        </w:rPr>
        <w:t>, процесу децентралізації та об’єднання громад</w:t>
      </w:r>
      <w:r>
        <w:rPr>
          <w:rFonts w:ascii="Times New Roman" w:hAnsi="Times New Roman" w:cs="Times New Roman"/>
          <w:sz w:val="28"/>
          <w:szCs w:val="28"/>
          <w:lang w:val="uk-UA"/>
        </w:rPr>
        <w:t>, з урахуванням змін в процесах проведення закупівель товарів, робіт і послуг через електронну систему</w:t>
      </w:r>
      <w:r w:rsidRPr="00303271">
        <w:rPr>
          <w:rFonts w:ascii="Times New Roman" w:hAnsi="Times New Roman" w:cs="Times New Roman"/>
          <w:sz w:val="28"/>
          <w:szCs w:val="28"/>
          <w:lang w:val="uk-UA"/>
        </w:rPr>
        <w:t xml:space="preserve">  пр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03271">
        <w:rPr>
          <w:rFonts w:ascii="Times New Roman" w:hAnsi="Times New Roman" w:cs="Times New Roman"/>
          <w:sz w:val="28"/>
          <w:szCs w:val="28"/>
          <w:lang w:val="uk-UA"/>
        </w:rPr>
        <w:t>цювали органи державної виконавчої влади та органи місцевого самоврядування, трудові колективи підприємств, установ та  організацій району, підприємницький сектор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03271">
        <w:rPr>
          <w:rFonts w:ascii="Times New Roman" w:hAnsi="Times New Roman" w:cs="Times New Roman"/>
          <w:sz w:val="28"/>
          <w:szCs w:val="28"/>
          <w:lang w:val="uk-UA"/>
        </w:rPr>
        <w:t>Спільна робота  була направлена на виконання основних показників економічного, соціального і культурного  розвитку району, які передбачені  Програмою</w:t>
      </w:r>
      <w:r w:rsidRPr="00A01620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економічного і соціального розвитку Недригайлівського району на 201</w:t>
      </w:r>
      <w:r w:rsidRPr="0030327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01620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03271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</w:t>
      </w:r>
      <w:r w:rsidR="00660E72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303271">
        <w:rPr>
          <w:rFonts w:ascii="Times New Roman" w:hAnsi="Times New Roman" w:cs="Times New Roman"/>
          <w:sz w:val="28"/>
          <w:szCs w:val="28"/>
          <w:lang w:val="uk-UA"/>
        </w:rPr>
        <w:t xml:space="preserve"> рішенням 2 сесії сьомого скликання Недригайлівської районної ради 22 грудня 2015 року.</w:t>
      </w:r>
    </w:p>
    <w:p w:rsidR="00814CAC" w:rsidRDefault="00A01620" w:rsidP="00A016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Основним показником рівня життя населення насамперед є зростання доходної частини бюджету. </w:t>
      </w:r>
      <w:r w:rsidRPr="006657A9">
        <w:rPr>
          <w:rFonts w:ascii="Times New Roman" w:hAnsi="Times New Roman" w:cs="Times New Roman"/>
          <w:sz w:val="28"/>
          <w:szCs w:val="28"/>
        </w:rPr>
        <w:t xml:space="preserve">За 2016 рік доходів загального фонду (без урахування міжбюджетних трансфертів) надійшло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сумі </w:t>
      </w:r>
      <w:r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110,9 тис. гр</w:t>
      </w:r>
      <w:r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6657A9">
        <w:rPr>
          <w:rFonts w:ascii="Times New Roman" w:hAnsi="Times New Roman" w:cs="Times New Roman"/>
          <w:sz w:val="28"/>
          <w:szCs w:val="28"/>
        </w:rPr>
        <w:t>. Затверджені показники по доходах в ціл</w:t>
      </w:r>
      <w:r w:rsidR="00814CAC">
        <w:rPr>
          <w:rFonts w:ascii="Times New Roman" w:hAnsi="Times New Roman" w:cs="Times New Roman"/>
          <w:sz w:val="28"/>
          <w:szCs w:val="28"/>
        </w:rPr>
        <w:t>ому по району виконані на 115,6</w:t>
      </w:r>
      <w:r w:rsidRPr="006657A9">
        <w:rPr>
          <w:rFonts w:ascii="Times New Roman" w:hAnsi="Times New Roman" w:cs="Times New Roman"/>
          <w:sz w:val="28"/>
          <w:szCs w:val="28"/>
        </w:rPr>
        <w:t>%,   д</w:t>
      </w:r>
      <w:r>
        <w:rPr>
          <w:rFonts w:ascii="Times New Roman" w:hAnsi="Times New Roman" w:cs="Times New Roman"/>
          <w:sz w:val="28"/>
          <w:szCs w:val="28"/>
        </w:rPr>
        <w:t>одатково отримано 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171,7 тис.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6657A9">
        <w:rPr>
          <w:rFonts w:ascii="Times New Roman" w:hAnsi="Times New Roman" w:cs="Times New Roman"/>
          <w:sz w:val="28"/>
          <w:szCs w:val="28"/>
        </w:rPr>
        <w:t>. В порівнянні з 2015 рок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6657A9">
        <w:rPr>
          <w:rFonts w:ascii="Times New Roman" w:hAnsi="Times New Roman" w:cs="Times New Roman"/>
          <w:sz w:val="28"/>
          <w:szCs w:val="28"/>
        </w:rPr>
        <w:t xml:space="preserve"> надходження збільшились на 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57A9">
        <w:rPr>
          <w:rFonts w:ascii="Times New Roman" w:hAnsi="Times New Roman" w:cs="Times New Roman"/>
          <w:sz w:val="28"/>
          <w:szCs w:val="28"/>
        </w:rPr>
        <w:t>058,8 тис.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57A9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6657A9">
        <w:rPr>
          <w:rFonts w:ascii="Times New Roman" w:hAnsi="Times New Roman" w:cs="Times New Roman"/>
          <w:sz w:val="28"/>
          <w:szCs w:val="28"/>
        </w:rPr>
        <w:t xml:space="preserve">. Приріст склав 54,6%, </w:t>
      </w:r>
      <w:r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6657A9">
        <w:rPr>
          <w:rFonts w:ascii="Times New Roman" w:hAnsi="Times New Roman" w:cs="Times New Roman"/>
          <w:sz w:val="28"/>
          <w:szCs w:val="28"/>
        </w:rPr>
        <w:t xml:space="preserve">е 10 місце серед районів області. </w:t>
      </w:r>
    </w:p>
    <w:p w:rsidR="00A01620" w:rsidRDefault="00A01620" w:rsidP="00A016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Проводилася робота в напрямку залучення інвестицій, співпраця з міжнародними проектами. </w:t>
      </w:r>
    </w:p>
    <w:p w:rsidR="00A01620" w:rsidRPr="00900445" w:rsidRDefault="00A01620" w:rsidP="00A01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0445">
        <w:rPr>
          <w:rFonts w:ascii="Times New Roman" w:eastAsia="Times New Roman" w:hAnsi="Times New Roman" w:cs="Times New Roman"/>
          <w:sz w:val="28"/>
          <w:szCs w:val="28"/>
        </w:rPr>
        <w:t>У 2016 році наш район продовжу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вав</w:t>
      </w:r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співпрацювати з Програмою розвитку організації об’єднаних націй «Місцевий розвиток орієнтований на громаду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-ІІІ фаза</w:t>
      </w:r>
      <w:r w:rsidRPr="00900445">
        <w:rPr>
          <w:rFonts w:ascii="Times New Roman" w:eastAsia="Times New Roman" w:hAnsi="Times New Roman" w:cs="Times New Roman"/>
          <w:sz w:val="28"/>
          <w:szCs w:val="28"/>
        </w:rPr>
        <w:t>». В рамках реалізації Проекту,  залучено в економіку району орієнтовно 2,9 млн. гривень, з них кошти ПРООН – 1,99 млн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гривень. На даному етапі реалізову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вало</w:t>
      </w:r>
      <w:r w:rsidRPr="00900445">
        <w:rPr>
          <w:rFonts w:ascii="Times New Roman" w:eastAsia="Times New Roman" w:hAnsi="Times New Roman" w:cs="Times New Roman"/>
          <w:sz w:val="28"/>
          <w:szCs w:val="28"/>
        </w:rPr>
        <w:t>ся 7 проектів, район займає 2 місце по фінансовому результату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числа районів області-учасників Проекту</w:t>
      </w:r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E10A93" w:rsidRDefault="00E10A93" w:rsidP="00E10A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900445">
        <w:rPr>
          <w:rFonts w:ascii="Times New Roman" w:hAnsi="Times New Roman" w:cs="Times New Roman"/>
          <w:sz w:val="28"/>
          <w:lang w:val="uk-UA"/>
        </w:rPr>
        <w:lastRenderedPageBreak/>
        <w:t>Крім того, в аграрний сектор з</w:t>
      </w:r>
      <w:r w:rsidRPr="00900445">
        <w:rPr>
          <w:rFonts w:ascii="Times New Roman" w:eastAsia="Times New Roman" w:hAnsi="Times New Roman" w:cs="Times New Roman"/>
          <w:sz w:val="28"/>
        </w:rPr>
        <w:t xml:space="preserve">а 2016 рік  залучено коштів на суму  </w:t>
      </w:r>
      <w:r w:rsidRPr="005E15F8">
        <w:rPr>
          <w:rFonts w:ascii="Times New Roman" w:eastAsia="Times New Roman" w:hAnsi="Times New Roman" w:cs="Times New Roman"/>
          <w:sz w:val="28"/>
        </w:rPr>
        <w:t>34,3</w:t>
      </w:r>
      <w:r w:rsidRPr="005E15F8">
        <w:rPr>
          <w:rFonts w:ascii="Times New Roman" w:hAnsi="Times New Roman" w:cs="Times New Roman"/>
          <w:sz w:val="28"/>
          <w:lang w:val="uk-UA"/>
        </w:rPr>
        <w:t xml:space="preserve"> </w:t>
      </w:r>
      <w:r w:rsidR="00096805">
        <w:rPr>
          <w:rFonts w:ascii="Times New Roman" w:eastAsia="Times New Roman" w:hAnsi="Times New Roman" w:cs="Times New Roman"/>
          <w:sz w:val="28"/>
        </w:rPr>
        <w:t>млн. гривень</w:t>
      </w:r>
      <w:r w:rsidRPr="005E15F8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що у 2,6 рази більше 2015 року, </w:t>
      </w:r>
      <w:r w:rsidRPr="005E15F8">
        <w:rPr>
          <w:rFonts w:ascii="Times New Roman" w:eastAsia="Times New Roman" w:hAnsi="Times New Roman" w:cs="Times New Roman"/>
          <w:sz w:val="28"/>
        </w:rPr>
        <w:t xml:space="preserve"> в тому числі на розвиток тваринництва – 6,3 млн.</w:t>
      </w:r>
      <w:r w:rsidR="00CF5AB0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5E15F8">
        <w:rPr>
          <w:rFonts w:ascii="Times New Roman" w:eastAsia="Times New Roman" w:hAnsi="Times New Roman" w:cs="Times New Roman"/>
          <w:sz w:val="28"/>
        </w:rPr>
        <w:t>гривень</w:t>
      </w:r>
      <w:r w:rsidR="00CF5AB0">
        <w:rPr>
          <w:rFonts w:ascii="Times New Roman" w:eastAsia="Times New Roman" w:hAnsi="Times New Roman" w:cs="Times New Roman"/>
          <w:sz w:val="28"/>
          <w:lang w:val="uk-UA"/>
        </w:rPr>
        <w:t>.</w:t>
      </w:r>
    </w:p>
    <w:p w:rsidR="00CF5AB0" w:rsidRPr="005E15F8" w:rsidRDefault="00CF5AB0" w:rsidP="00CF5A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E15F8">
        <w:rPr>
          <w:rFonts w:ascii="Times New Roman" w:eastAsia="Times New Roman" w:hAnsi="Times New Roman" w:cs="Times New Roman"/>
          <w:sz w:val="28"/>
        </w:rPr>
        <w:t xml:space="preserve">В районі в </w:t>
      </w:r>
      <w:r w:rsidRPr="005E15F8">
        <w:rPr>
          <w:rFonts w:ascii="Times New Roman" w:eastAsia="Times New Roman" w:hAnsi="Times New Roman" w:cs="Times New Roman"/>
          <w:sz w:val="28"/>
          <w:lang w:val="uk-UA"/>
        </w:rPr>
        <w:t>звітному</w:t>
      </w:r>
      <w:r w:rsidRPr="005E15F8">
        <w:rPr>
          <w:rFonts w:ascii="Times New Roman" w:eastAsia="Times New Roman" w:hAnsi="Times New Roman" w:cs="Times New Roman"/>
          <w:sz w:val="28"/>
        </w:rPr>
        <w:t xml:space="preserve"> році було зібрано </w:t>
      </w:r>
      <w:r w:rsidR="00096805" w:rsidRPr="005E15F8">
        <w:rPr>
          <w:rFonts w:ascii="Times New Roman" w:eastAsia="Times New Roman" w:hAnsi="Times New Roman" w:cs="Times New Roman"/>
          <w:sz w:val="28"/>
        </w:rPr>
        <w:t xml:space="preserve">зернових культур </w:t>
      </w:r>
      <w:r w:rsidR="00096805">
        <w:rPr>
          <w:rFonts w:ascii="Times New Roman" w:eastAsia="Times New Roman" w:hAnsi="Times New Roman" w:cs="Times New Roman"/>
          <w:sz w:val="28"/>
          <w:lang w:val="uk-UA"/>
        </w:rPr>
        <w:t xml:space="preserve">на площі </w:t>
      </w:r>
      <w:r w:rsidRPr="005E15F8">
        <w:rPr>
          <w:rFonts w:ascii="Times New Roman" w:eastAsia="Times New Roman" w:hAnsi="Times New Roman" w:cs="Times New Roman"/>
          <w:sz w:val="28"/>
        </w:rPr>
        <w:t>31,6 тис. г</w:t>
      </w:r>
      <w:r>
        <w:rPr>
          <w:rFonts w:ascii="Times New Roman" w:eastAsia="Times New Roman" w:hAnsi="Times New Roman" w:cs="Times New Roman"/>
          <w:sz w:val="28"/>
          <w:lang w:val="uk-UA"/>
        </w:rPr>
        <w:t>ектарів</w:t>
      </w:r>
      <w:r w:rsidRPr="005E15F8">
        <w:rPr>
          <w:rFonts w:ascii="Times New Roman" w:eastAsia="Times New Roman" w:hAnsi="Times New Roman" w:cs="Times New Roman"/>
          <w:sz w:val="28"/>
        </w:rPr>
        <w:t>,  намолочено 231 тис</w:t>
      </w:r>
      <w:r w:rsidRPr="005E15F8">
        <w:rPr>
          <w:rFonts w:ascii="Times New Roman" w:eastAsia="Times New Roman" w:hAnsi="Times New Roman" w:cs="Times New Roman"/>
          <w:sz w:val="28"/>
          <w:lang w:val="uk-UA"/>
        </w:rPr>
        <w:t>.</w:t>
      </w:r>
      <w:r w:rsidRPr="005E15F8">
        <w:rPr>
          <w:rFonts w:ascii="Times New Roman" w:eastAsia="Times New Roman" w:hAnsi="Times New Roman" w:cs="Times New Roman"/>
          <w:sz w:val="28"/>
        </w:rPr>
        <w:t xml:space="preserve"> тонн зерна при середньорайонній урожайності  73,1 цн/га, що є найбільшим показником</w:t>
      </w:r>
      <w:r w:rsidRPr="005E15F8">
        <w:rPr>
          <w:rFonts w:ascii="Times New Roman" w:eastAsia="Times New Roman" w:hAnsi="Times New Roman" w:cs="Times New Roman"/>
          <w:sz w:val="28"/>
          <w:lang w:val="uk-UA"/>
        </w:rPr>
        <w:t xml:space="preserve"> по </w:t>
      </w:r>
      <w:r w:rsidRPr="005E15F8">
        <w:rPr>
          <w:rFonts w:ascii="Times New Roman" w:eastAsia="Times New Roman" w:hAnsi="Times New Roman" w:cs="Times New Roman"/>
          <w:sz w:val="28"/>
        </w:rPr>
        <w:t xml:space="preserve"> валов</w:t>
      </w:r>
      <w:r w:rsidRPr="005E15F8">
        <w:rPr>
          <w:rFonts w:ascii="Times New Roman" w:eastAsia="Times New Roman" w:hAnsi="Times New Roman" w:cs="Times New Roman"/>
          <w:sz w:val="28"/>
          <w:lang w:val="uk-UA"/>
        </w:rPr>
        <w:t>ому</w:t>
      </w:r>
      <w:r w:rsidRPr="005E15F8">
        <w:rPr>
          <w:rFonts w:ascii="Times New Roman" w:eastAsia="Times New Roman" w:hAnsi="Times New Roman" w:cs="Times New Roman"/>
          <w:sz w:val="28"/>
        </w:rPr>
        <w:t xml:space="preserve"> збор</w:t>
      </w:r>
      <w:r w:rsidRPr="005E15F8">
        <w:rPr>
          <w:rFonts w:ascii="Times New Roman" w:eastAsia="Times New Roman" w:hAnsi="Times New Roman" w:cs="Times New Roman"/>
          <w:sz w:val="28"/>
          <w:lang w:val="uk-UA"/>
        </w:rPr>
        <w:t>у</w:t>
      </w:r>
      <w:r w:rsidRPr="005E15F8">
        <w:rPr>
          <w:rFonts w:ascii="Times New Roman" w:eastAsia="Times New Roman" w:hAnsi="Times New Roman" w:cs="Times New Roman"/>
          <w:sz w:val="28"/>
        </w:rPr>
        <w:t xml:space="preserve"> зерна в районі за останні роки.</w:t>
      </w:r>
    </w:p>
    <w:p w:rsidR="00CF5AB0" w:rsidRDefault="00CF5AB0" w:rsidP="00CF5A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5E15F8">
        <w:rPr>
          <w:rFonts w:ascii="Times New Roman" w:eastAsia="Times New Roman" w:hAnsi="Times New Roman" w:cs="Times New Roman"/>
          <w:sz w:val="28"/>
        </w:rPr>
        <w:t xml:space="preserve">В </w:t>
      </w:r>
      <w:r w:rsidR="00592B9E">
        <w:rPr>
          <w:rFonts w:ascii="Times New Roman" w:eastAsia="Times New Roman" w:hAnsi="Times New Roman" w:cs="Times New Roman"/>
          <w:sz w:val="28"/>
          <w:lang w:val="uk-UA"/>
        </w:rPr>
        <w:t>2015</w:t>
      </w:r>
      <w:r w:rsidRPr="005E15F8">
        <w:rPr>
          <w:rFonts w:ascii="Times New Roman" w:eastAsia="Times New Roman" w:hAnsi="Times New Roman" w:cs="Times New Roman"/>
          <w:sz w:val="28"/>
        </w:rPr>
        <w:t xml:space="preserve"> році завдяки ТОВ «Агробізнес -ТСК» в районі є </w:t>
      </w:r>
      <w:r w:rsidR="005968BB">
        <w:rPr>
          <w:rFonts w:ascii="Times New Roman" w:eastAsia="Times New Roman" w:hAnsi="Times New Roman" w:cs="Times New Roman"/>
          <w:sz w:val="28"/>
          <w:lang w:val="uk-UA"/>
        </w:rPr>
        <w:t xml:space="preserve">досягнута </w:t>
      </w:r>
      <w:r w:rsidRPr="005E15F8">
        <w:rPr>
          <w:rFonts w:ascii="Times New Roman" w:eastAsia="Times New Roman" w:hAnsi="Times New Roman" w:cs="Times New Roman"/>
          <w:sz w:val="28"/>
        </w:rPr>
        <w:t>висок</w:t>
      </w:r>
      <w:r w:rsidR="005968BB">
        <w:rPr>
          <w:rFonts w:ascii="Times New Roman" w:eastAsia="Times New Roman" w:hAnsi="Times New Roman" w:cs="Times New Roman"/>
          <w:sz w:val="28"/>
          <w:lang w:val="uk-UA"/>
        </w:rPr>
        <w:t>а</w:t>
      </w:r>
      <w:r w:rsidRPr="005E15F8">
        <w:rPr>
          <w:rFonts w:ascii="Times New Roman" w:eastAsia="Times New Roman" w:hAnsi="Times New Roman" w:cs="Times New Roman"/>
          <w:sz w:val="28"/>
        </w:rPr>
        <w:t xml:space="preserve"> урожайність картоплі та овочів, а саме картоплі -  304 цн/га, столового буряка</w:t>
      </w:r>
      <w:r w:rsidR="00592B9E"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  <w:r w:rsidRPr="005E15F8">
        <w:rPr>
          <w:rFonts w:ascii="Times New Roman" w:eastAsia="Times New Roman" w:hAnsi="Times New Roman" w:cs="Times New Roman"/>
          <w:sz w:val="28"/>
        </w:rPr>
        <w:t xml:space="preserve"> моркви , капусти – більше 600 цн/га. </w:t>
      </w:r>
    </w:p>
    <w:p w:rsidR="00FE1667" w:rsidRPr="008A65AE" w:rsidRDefault="00FE1667" w:rsidP="00FE16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Проводилася робота по виконанню одного із головних завдань як влади так і населення в цілому - це  скорочення енергоспоживання та впровадження енергозберігаючих технологій.  У 2016 році реалізовано проект з термомодернізації (заміни вікон, утеплення фасадів, покрівель)  по   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>Коровинськ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 xml:space="preserve"> дошкільн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 xml:space="preserve"> навчальн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 xml:space="preserve"> заклад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 xml:space="preserve">  «Сонечко»,  вартість робіт – 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910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1296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>2 тис. гр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ивень, з них кошти державного фонду регіонального розвитку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810,0 тис. гр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ивень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Крім того, проведено заміну вікон і дверей  в Маршалівському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сільському будинку культури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суму 28,0 тис. гр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ивень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, в  будівлі Недригайлівської дитячої музичної школи за кошти обласного бюджету на суму 35,0 тис. грн.</w:t>
      </w:r>
      <w:r w:rsidRPr="00495B32">
        <w:rPr>
          <w:sz w:val="28"/>
          <w:szCs w:val="28"/>
          <w:lang w:val="uk-UA"/>
        </w:rPr>
        <w:t xml:space="preserve"> </w:t>
      </w:r>
      <w:r w:rsidRPr="00495B32">
        <w:rPr>
          <w:rFonts w:ascii="Times New Roman" w:hAnsi="Times New Roman" w:cs="Times New Roman"/>
          <w:sz w:val="28"/>
          <w:szCs w:val="28"/>
          <w:lang w:val="uk-UA"/>
        </w:rPr>
        <w:t>Встановлено твердопаливний котел у Курманівській філії Недригайлівської спеціалізованої загальноосвітньої школи І-ІІІ ступенів за рахунок субвенції сільської ради</w:t>
      </w:r>
      <w:r>
        <w:rPr>
          <w:sz w:val="28"/>
          <w:szCs w:val="28"/>
          <w:lang w:val="uk-UA"/>
        </w:rPr>
        <w:t>.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Проведений поточний ремонт укосів вікон в Тернівській АЗПСМ на суму 27,1 тис. гр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ивень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Енергоефективний </w:t>
      </w:r>
      <w:r w:rsidRPr="008A65AE">
        <w:rPr>
          <w:rFonts w:ascii="Times New Roman" w:eastAsia="Times New Roman" w:hAnsi="Times New Roman" w:cs="Times New Roman"/>
          <w:sz w:val="28"/>
          <w:szCs w:val="28"/>
          <w:lang w:val="uk-UA"/>
        </w:rPr>
        <w:t>твердопаливний котел встановлений у будівлі відкритого в 2016 році  центру надання адміністративних послуг.</w:t>
      </w:r>
      <w:r w:rsidRPr="008A65AE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</w:p>
    <w:p w:rsidR="00FE1667" w:rsidRPr="008A65AE" w:rsidRDefault="00FE1667" w:rsidP="00FE16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A65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В рамках державної підтримки населення для впровадження енергоефективних заходів у житлових будинках у Недригайлівському районі через відділення філії Сумського обласного управління АТ «Ощадбанк» населенням в  звітному  році отримано 300</w:t>
      </w:r>
      <w:r w:rsidRPr="008A65AE">
        <w:rPr>
          <w:rFonts w:ascii="Times New Roman" w:eastAsia="Times New Roman" w:hAnsi="Times New Roman" w:cs="Times New Roman"/>
          <w:color w:val="C00000"/>
          <w:sz w:val="28"/>
          <w:szCs w:val="28"/>
          <w:lang w:val="uk-UA"/>
        </w:rPr>
        <w:t xml:space="preserve"> </w:t>
      </w:r>
      <w:r w:rsidRPr="008A65AE">
        <w:rPr>
          <w:rFonts w:ascii="Times New Roman" w:eastAsia="Times New Roman" w:hAnsi="Times New Roman" w:cs="Times New Roman"/>
          <w:sz w:val="28"/>
          <w:szCs w:val="28"/>
          <w:lang w:val="uk-UA"/>
        </w:rPr>
        <w:t>кредитів  та 11 кредитів взято поза межами державної програми на загальну суму  4 487,9 тис. гривень.</w:t>
      </w:r>
    </w:p>
    <w:p w:rsidR="00DF1CC9" w:rsidRDefault="00693002" w:rsidP="00FE1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E1667"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метою забезпечення населення якісною питною водою в 2016 році збудовано 7,34 км водогонів.    </w:t>
      </w:r>
    </w:p>
    <w:p w:rsidR="00FE1667" w:rsidRDefault="00FE1667" w:rsidP="00FE1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>В 2016 році проведено  ремонт  або повну заміну надбудов та  благоустрій  17 шахтних колодязів на загальну суму 61,9 тис.  гривень.</w:t>
      </w:r>
    </w:p>
    <w:p w:rsidR="00FE1667" w:rsidRDefault="00FE1667" w:rsidP="00FE1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r w:rsidR="00693002">
        <w:rPr>
          <w:rFonts w:ascii="Times New Roman" w:eastAsia="Times New Roman" w:hAnsi="Times New Roman" w:cs="Times New Roman"/>
          <w:sz w:val="28"/>
          <w:szCs w:val="28"/>
          <w:lang w:val="uk-UA"/>
        </w:rPr>
        <w:t>звітному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році проведено будівництво, реконструкцію мереж вуличного освітлення протяжністю </w:t>
      </w:r>
      <w:r w:rsidRPr="002F58EB">
        <w:rPr>
          <w:rFonts w:ascii="Times New Roman" w:eastAsia="Times New Roman" w:hAnsi="Times New Roman" w:cs="Times New Roman"/>
          <w:sz w:val="28"/>
          <w:szCs w:val="28"/>
        </w:rPr>
        <w:t>19,8 км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встановлено </w:t>
      </w:r>
      <w:r w:rsidRPr="002F58EB">
        <w:rPr>
          <w:rFonts w:ascii="Times New Roman" w:eastAsia="Times New Roman" w:hAnsi="Times New Roman" w:cs="Times New Roman"/>
          <w:sz w:val="28"/>
          <w:szCs w:val="28"/>
        </w:rPr>
        <w:t>47 світильників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</w:t>
      </w:r>
      <w:r w:rsidRPr="002F58EB">
        <w:rPr>
          <w:rFonts w:ascii="Times New Roman" w:eastAsia="Times New Roman" w:hAnsi="Times New Roman" w:cs="Times New Roman"/>
          <w:sz w:val="28"/>
          <w:szCs w:val="28"/>
        </w:rPr>
        <w:t xml:space="preserve"> 13 лічильників  на 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загальну </w:t>
      </w:r>
      <w:r w:rsidRPr="002F58EB">
        <w:rPr>
          <w:rFonts w:ascii="Times New Roman" w:eastAsia="Times New Roman" w:hAnsi="Times New Roman" w:cs="Times New Roman"/>
          <w:sz w:val="28"/>
          <w:szCs w:val="28"/>
        </w:rPr>
        <w:t>суму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2F58EB">
        <w:rPr>
          <w:rFonts w:ascii="Times New Roman" w:eastAsia="Times New Roman" w:hAnsi="Times New Roman" w:cs="Times New Roman"/>
          <w:sz w:val="28"/>
          <w:szCs w:val="28"/>
        </w:rPr>
        <w:t>459,8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</w:t>
      </w:r>
      <w:r w:rsidR="00693002">
        <w:rPr>
          <w:rFonts w:ascii="Times New Roman" w:eastAsia="Times New Roman" w:hAnsi="Times New Roman" w:cs="Times New Roman"/>
          <w:sz w:val="28"/>
          <w:szCs w:val="28"/>
          <w:lang w:val="uk-UA"/>
        </w:rPr>
        <w:t>ивень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E1667" w:rsidRPr="00793A1E" w:rsidRDefault="00FE1667" w:rsidP="00FE1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93A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Завершено будівництво мостового переходу через р.</w:t>
      </w:r>
      <w:r w:rsidR="0069300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93A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Сула на автомобільній дорозі Кулішівка-Константинів-Курмани за кошти різних джерел фінансування на загальну суму 3</w:t>
      </w:r>
      <w:r w:rsidR="0069300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93A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175,0 тис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Pr="00793A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гривень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FE1667" w:rsidRDefault="00693002" w:rsidP="00FE1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FE1667" w:rsidRPr="009564FB">
        <w:rPr>
          <w:rFonts w:ascii="Times New Roman" w:eastAsia="Times New Roman" w:hAnsi="Times New Roman" w:cs="Times New Roman"/>
          <w:sz w:val="28"/>
          <w:szCs w:val="28"/>
          <w:lang w:val="uk-UA"/>
        </w:rPr>
        <w:t>роведений поточний ремонт 350 кв</w:t>
      </w:r>
      <w:r w:rsidR="00840B3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FE1667" w:rsidRPr="009564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метрів комунальних доріг </w:t>
      </w:r>
      <w:r w:rsidR="00FE1667" w:rsidRPr="009564FB">
        <w:rPr>
          <w:rFonts w:ascii="Times New Roman" w:hAnsi="Times New Roman" w:cs="Times New Roman"/>
          <w:sz w:val="28"/>
          <w:szCs w:val="28"/>
          <w:lang w:val="uk-UA"/>
        </w:rPr>
        <w:t>Недригайлівської селищної та Курманівської сільської  рад</w:t>
      </w:r>
      <w:r w:rsidR="00FE1667" w:rsidRPr="009564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кошти сільських і селищних бюджетів  на загальну суму 99,4 тис. гр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ивень</w:t>
      </w:r>
      <w:r w:rsidR="00FE1667" w:rsidRPr="009564F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840B33" w:rsidRPr="007D515D" w:rsidRDefault="00840B33" w:rsidP="00840B33">
      <w:pPr>
        <w:widowControl w:val="0"/>
        <w:spacing w:after="0" w:line="240" w:lineRule="auto"/>
        <w:ind w:firstLine="735"/>
        <w:jc w:val="both"/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</w:pP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Проводилися заходи щодо розвитку підприємницького сектору та забезпечення населення торговельним та побутовим обслуговуванням.</w:t>
      </w:r>
    </w:p>
    <w:p w:rsidR="00840B33" w:rsidRPr="007D515D" w:rsidRDefault="00840B33" w:rsidP="00840B33">
      <w:pPr>
        <w:widowControl w:val="0"/>
        <w:spacing w:after="0" w:line="240" w:lineRule="auto"/>
        <w:ind w:firstLine="735"/>
        <w:jc w:val="both"/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</w:pP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lastRenderedPageBreak/>
        <w:t xml:space="preserve">Станом на 01 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січня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2016 року в районі зареєстровано 5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32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суб’єкт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и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малого підприємництва, в тому числі 51 мале підприємство та 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481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фізичн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а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ос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оба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-підприєм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 xml:space="preserve">ець, </w:t>
      </w:r>
    </w:p>
    <w:p w:rsidR="00DF1464" w:rsidRDefault="00DF1464" w:rsidP="00DF1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15D">
        <w:rPr>
          <w:rFonts w:ascii="Times New Roman" w:hAnsi="Times New Roman" w:cs="Times New Roman"/>
          <w:sz w:val="28"/>
          <w:szCs w:val="28"/>
          <w:lang w:val="uk-UA"/>
        </w:rPr>
        <w:t>Суб’єктами підприємництва за  2016 рік сплачено до бюджету коштів в сумі 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515D">
        <w:rPr>
          <w:rFonts w:ascii="Times New Roman" w:hAnsi="Times New Roman" w:cs="Times New Roman"/>
          <w:sz w:val="28"/>
          <w:szCs w:val="28"/>
          <w:lang w:val="uk-UA"/>
        </w:rPr>
        <w:t xml:space="preserve">303,3 тис. гривень, що становить 21% до загальних надходжень по району. </w:t>
      </w:r>
    </w:p>
    <w:p w:rsidR="00653F72" w:rsidRPr="007D515D" w:rsidRDefault="00653F72" w:rsidP="00653F72">
      <w:pPr>
        <w:widowControl w:val="0"/>
        <w:spacing w:after="0" w:line="240" w:lineRule="auto"/>
        <w:ind w:firstLine="735"/>
        <w:jc w:val="both"/>
        <w:rPr>
          <w:rStyle w:val="a4"/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7D515D">
        <w:rPr>
          <w:rFonts w:ascii="Times New Roman" w:hAnsi="Times New Roman" w:cs="Times New Roman"/>
          <w:sz w:val="28"/>
          <w:szCs w:val="28"/>
        </w:rPr>
        <w:t xml:space="preserve">За </w:t>
      </w:r>
      <w:r w:rsidRPr="007D515D">
        <w:rPr>
          <w:rFonts w:ascii="Times New Roman" w:hAnsi="Times New Roman" w:cs="Times New Roman"/>
          <w:sz w:val="28"/>
          <w:szCs w:val="28"/>
          <w:lang w:val="uk-UA"/>
        </w:rPr>
        <w:t>2016 рік</w:t>
      </w:r>
      <w:r w:rsidRPr="007D515D">
        <w:rPr>
          <w:rFonts w:ascii="Times New Roman" w:hAnsi="Times New Roman" w:cs="Times New Roman"/>
          <w:sz w:val="28"/>
          <w:szCs w:val="28"/>
        </w:rPr>
        <w:t xml:space="preserve"> в районі відкрито 17 підприємств роздрібної торгівлі загальною торговельною площею 1117 кв м та 4 заклади по наданню побутових послуг населенню, а т</w:t>
      </w:r>
      <w:r w:rsidRPr="007D51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D515D">
        <w:rPr>
          <w:rFonts w:ascii="Times New Roman" w:hAnsi="Times New Roman" w:cs="Times New Roman"/>
          <w:sz w:val="28"/>
          <w:szCs w:val="28"/>
        </w:rPr>
        <w:t>кож 1 заклад ресторанного господарства</w:t>
      </w:r>
      <w:r w:rsidRPr="007D51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3F72" w:rsidRPr="00840B33" w:rsidRDefault="00832475" w:rsidP="00653F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3F72">
        <w:rPr>
          <w:rFonts w:ascii="Times New Roman" w:hAnsi="Times New Roman" w:cs="Times New Roman"/>
          <w:sz w:val="28"/>
          <w:lang w:val="uk-UA"/>
        </w:rPr>
        <w:t>На сьогодні в районі збережено позитивну тенденцію зростання доходів населення. За січень-грудень 2016 року заробітна плата одного штатного працівника зросла на 17,7% проти  2015 року і склала 3335,29 гривень.</w:t>
      </w:r>
      <w:r w:rsidR="00653F72" w:rsidRPr="00653F72">
        <w:rPr>
          <w:rFonts w:ascii="Times New Roman" w:eastAsia="Times New Roman" w:hAnsi="Times New Roman" w:cs="Times New Roman"/>
          <w:sz w:val="28"/>
          <w:lang w:val="uk-UA"/>
        </w:rPr>
        <w:t xml:space="preserve">  За звітній період спостерігалося підвищення  середньомісячної заробітної плати працівникам сільського господарства, яка складає 4 195 гривень і зросла  на  21,5% у порівнянні з </w:t>
      </w:r>
      <w:r w:rsidR="00423D3C">
        <w:rPr>
          <w:rFonts w:ascii="Times New Roman" w:eastAsia="Times New Roman" w:hAnsi="Times New Roman" w:cs="Times New Roman"/>
          <w:sz w:val="28"/>
          <w:lang w:val="uk-UA"/>
        </w:rPr>
        <w:t>2015</w:t>
      </w:r>
      <w:r w:rsidR="00653F72" w:rsidRPr="00653F72">
        <w:rPr>
          <w:rFonts w:ascii="Times New Roman" w:eastAsia="Times New Roman" w:hAnsi="Times New Roman" w:cs="Times New Roman"/>
          <w:sz w:val="28"/>
          <w:lang w:val="uk-UA"/>
        </w:rPr>
        <w:t xml:space="preserve"> рок</w:t>
      </w:r>
      <w:r w:rsidR="00423D3C">
        <w:rPr>
          <w:rFonts w:ascii="Times New Roman" w:eastAsia="Times New Roman" w:hAnsi="Times New Roman" w:cs="Times New Roman"/>
          <w:sz w:val="28"/>
          <w:lang w:val="uk-UA"/>
        </w:rPr>
        <w:t>ом</w:t>
      </w:r>
      <w:r w:rsidR="00653F72" w:rsidRPr="00653F72">
        <w:rPr>
          <w:rFonts w:ascii="Times New Roman" w:eastAsia="Times New Roman" w:hAnsi="Times New Roman" w:cs="Times New Roman"/>
          <w:sz w:val="28"/>
          <w:lang w:val="uk-UA"/>
        </w:rPr>
        <w:t xml:space="preserve">. </w:t>
      </w:r>
      <w:r w:rsidR="00653F72" w:rsidRPr="00653F72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</w:t>
      </w:r>
    </w:p>
    <w:p w:rsidR="00832475" w:rsidRDefault="00832475" w:rsidP="00832475">
      <w:pPr>
        <w:pStyle w:val="a5"/>
        <w:widowControl w:val="0"/>
        <w:tabs>
          <w:tab w:val="left" w:pos="-3402"/>
          <w:tab w:val="left" w:pos="-2552"/>
        </w:tabs>
        <w:suppressAutoHyphens/>
        <w:spacing w:after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Зменшилася чисельність безробітних в порівнянні з початком 2016 року на 57 осіб та станом на 01 січня 2016 року складає 422 особи; за звітний рік  працевлаштовано 470 осіб з числа безробітних, що на 3% більше рівня </w:t>
      </w:r>
      <w:r w:rsidR="00423D3C">
        <w:rPr>
          <w:sz w:val="28"/>
          <w:lang w:val="uk-UA"/>
        </w:rPr>
        <w:t>2015</w:t>
      </w:r>
      <w:r>
        <w:rPr>
          <w:sz w:val="28"/>
          <w:lang w:val="uk-UA"/>
        </w:rPr>
        <w:t xml:space="preserve"> року. </w:t>
      </w:r>
    </w:p>
    <w:p w:rsidR="006A6F20" w:rsidRDefault="006A6F20" w:rsidP="00F93F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Проводилася робота щодо забезпечення належного медичного обслуговування в районі. </w:t>
      </w:r>
    </w:p>
    <w:p w:rsidR="00F93FAE" w:rsidRDefault="00472C76" w:rsidP="00F93F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Показник забезпеченості лікарями (фізичними особами) по району станом на 01.01.2017 року складає 23,9 на 10 тис. населення, за 2015 рік цей показник становив 22,8. </w:t>
      </w:r>
    </w:p>
    <w:p w:rsidR="00F93FAE" w:rsidRDefault="00F93FAE" w:rsidP="00F93F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У 2016 році до </w:t>
      </w:r>
      <w:r w:rsidR="006A6F20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</w:t>
      </w:r>
      <w:r w:rsidRPr="00CB0250">
        <w:rPr>
          <w:rFonts w:ascii="Times New Roman" w:hAnsi="Times New Roman" w:cs="Times New Roman"/>
          <w:sz w:val="28"/>
          <w:szCs w:val="28"/>
          <w:lang w:val="uk-UA"/>
        </w:rPr>
        <w:t>центральної районної лікарні  надійшло 1</w:t>
      </w:r>
      <w:r w:rsidR="006A6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0250">
        <w:rPr>
          <w:rFonts w:ascii="Times New Roman" w:hAnsi="Times New Roman" w:cs="Times New Roman"/>
          <w:sz w:val="28"/>
          <w:szCs w:val="28"/>
          <w:lang w:val="uk-UA"/>
        </w:rPr>
        <w:t>039,0 тис гривень п</w:t>
      </w:r>
      <w:r w:rsidR="006A6F20">
        <w:rPr>
          <w:rFonts w:ascii="Times New Roman" w:hAnsi="Times New Roman" w:cs="Times New Roman"/>
          <w:sz w:val="28"/>
          <w:szCs w:val="28"/>
          <w:lang w:val="uk-UA"/>
        </w:rPr>
        <w:t>озабюджетних коштів, що на 20,1</w:t>
      </w:r>
      <w:r w:rsidRPr="00CB0250">
        <w:rPr>
          <w:rFonts w:ascii="Times New Roman" w:hAnsi="Times New Roman" w:cs="Times New Roman"/>
          <w:sz w:val="28"/>
          <w:szCs w:val="28"/>
          <w:lang w:val="uk-UA"/>
        </w:rPr>
        <w:t>% більш</w:t>
      </w:r>
      <w:r w:rsidR="006A6F20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 в порівнянні з 2015 роком. З розрахунку на 1-го мешканця залучено позабюджетних коштів  в сумі 45,84 грн. проти 38,29 грн. за 2015 рік.</w:t>
      </w:r>
    </w:p>
    <w:p w:rsidR="00472C76" w:rsidRDefault="00472C76" w:rsidP="00C23A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F681F">
        <w:rPr>
          <w:lang w:val="uk-UA"/>
        </w:rPr>
        <w:tab/>
      </w:r>
      <w:r w:rsidRPr="001F681F">
        <w:rPr>
          <w:rFonts w:ascii="Times New Roman" w:hAnsi="Times New Roman" w:cs="Times New Roman"/>
          <w:bCs/>
          <w:sz w:val="28"/>
          <w:szCs w:val="28"/>
        </w:rPr>
        <w:t xml:space="preserve">За рахунок субвенцій з державного бюджету 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>придбано</w:t>
      </w:r>
      <w:r w:rsidRPr="001F68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обладнання для АЗПСМ    с. Коровинці </w:t>
      </w:r>
      <w:r w:rsidRPr="001F681F">
        <w:rPr>
          <w:rFonts w:ascii="Times New Roman" w:hAnsi="Times New Roman" w:cs="Times New Roman"/>
          <w:bCs/>
          <w:sz w:val="28"/>
          <w:szCs w:val="28"/>
        </w:rPr>
        <w:t xml:space="preserve">в сумі 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>579,8</w:t>
      </w:r>
      <w:r>
        <w:rPr>
          <w:rFonts w:ascii="Times New Roman" w:hAnsi="Times New Roman" w:cs="Times New Roman"/>
          <w:bCs/>
          <w:sz w:val="28"/>
          <w:szCs w:val="28"/>
        </w:rPr>
        <w:t xml:space="preserve"> тис. гр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ивень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АЗПСМ 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с. Томашівка </w:t>
      </w:r>
      <w:r w:rsidRPr="001F681F">
        <w:rPr>
          <w:rFonts w:ascii="Times New Roman" w:hAnsi="Times New Roman" w:cs="Times New Roman"/>
          <w:bCs/>
          <w:sz w:val="28"/>
          <w:szCs w:val="28"/>
        </w:rPr>
        <w:t xml:space="preserve">в сумі 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>43,0</w:t>
      </w:r>
      <w:r w:rsidRPr="001F681F">
        <w:rPr>
          <w:rFonts w:ascii="Times New Roman" w:hAnsi="Times New Roman" w:cs="Times New Roman"/>
          <w:bCs/>
          <w:sz w:val="28"/>
          <w:szCs w:val="28"/>
        </w:rPr>
        <w:t xml:space="preserve"> тис. гр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ивень</w:t>
      </w:r>
      <w:r w:rsidRPr="001F681F">
        <w:rPr>
          <w:rFonts w:ascii="Times New Roman" w:hAnsi="Times New Roman" w:cs="Times New Roman"/>
          <w:bCs/>
          <w:sz w:val="28"/>
          <w:szCs w:val="28"/>
        </w:rPr>
        <w:t xml:space="preserve">.  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 кошти субвенції з обласного </w:t>
      </w:r>
      <w:r w:rsidR="006A6F2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бюджету 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>для АЗПСМ смт. Недригайлів придбано обладнання на загальну суму 218,9  тис. гривень.</w:t>
      </w:r>
    </w:p>
    <w:p w:rsidR="00C814FC" w:rsidRPr="00495B32" w:rsidRDefault="00C814FC" w:rsidP="00C814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5B32">
        <w:rPr>
          <w:rFonts w:ascii="Times New Roman" w:hAnsi="Times New Roman" w:cs="Times New Roman"/>
          <w:sz w:val="28"/>
          <w:szCs w:val="28"/>
          <w:lang w:val="uk-UA"/>
        </w:rPr>
        <w:t>В галузі освіти в 2016 році в рамках реалізації реформ дещо змінилася структура галузі.</w:t>
      </w:r>
      <w:r w:rsidRPr="00495B32">
        <w:rPr>
          <w:rFonts w:ascii="Times New Roman" w:hAnsi="Times New Roman" w:cs="Times New Roman"/>
          <w:sz w:val="28"/>
          <w:szCs w:val="28"/>
        </w:rPr>
        <w:t xml:space="preserve">    </w:t>
      </w:r>
      <w:r w:rsidRPr="00495B32">
        <w:rPr>
          <w:rFonts w:ascii="Times New Roman" w:hAnsi="Times New Roman" w:cs="Times New Roman"/>
          <w:sz w:val="28"/>
          <w:szCs w:val="28"/>
          <w:lang w:val="uk-UA"/>
        </w:rPr>
        <w:t>На сьогодні в</w:t>
      </w:r>
      <w:r w:rsidRPr="00495B32">
        <w:rPr>
          <w:rFonts w:ascii="Times New Roman" w:hAnsi="Times New Roman" w:cs="Times New Roman"/>
          <w:sz w:val="28"/>
          <w:szCs w:val="28"/>
        </w:rPr>
        <w:t xml:space="preserve"> районі функціонують 8 загальноосвітніх навчальних закладів І-ІІІ ступенів, у них навчається 1400 учнів,  1 школа І-ІІ ступеня – 27</w:t>
      </w:r>
      <w:r w:rsidRPr="00495B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5B32">
        <w:rPr>
          <w:rFonts w:ascii="Times New Roman" w:hAnsi="Times New Roman" w:cs="Times New Roman"/>
          <w:sz w:val="28"/>
          <w:szCs w:val="28"/>
        </w:rPr>
        <w:t xml:space="preserve">учнів, </w:t>
      </w:r>
      <w:r w:rsidRPr="00495B32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Pr="00495B32">
        <w:rPr>
          <w:rFonts w:ascii="Times New Roman" w:hAnsi="Times New Roman" w:cs="Times New Roman"/>
          <w:sz w:val="28"/>
          <w:szCs w:val="28"/>
        </w:rPr>
        <w:t>шк</w:t>
      </w:r>
      <w:r w:rsidRPr="00495B32">
        <w:rPr>
          <w:rFonts w:ascii="Times New Roman" w:hAnsi="Times New Roman" w:cs="Times New Roman"/>
          <w:sz w:val="28"/>
          <w:szCs w:val="28"/>
          <w:lang w:val="uk-UA"/>
        </w:rPr>
        <w:t>ола</w:t>
      </w:r>
      <w:r w:rsidRPr="00495B32">
        <w:rPr>
          <w:rFonts w:ascii="Times New Roman" w:hAnsi="Times New Roman" w:cs="Times New Roman"/>
          <w:sz w:val="28"/>
          <w:szCs w:val="28"/>
        </w:rPr>
        <w:t xml:space="preserve"> І ступеня  - 7 учнів. </w:t>
      </w:r>
      <w:r w:rsidRPr="00495B32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</w:t>
      </w:r>
      <w:r w:rsidRPr="00495B32">
        <w:rPr>
          <w:rFonts w:ascii="Times New Roman" w:hAnsi="Times New Roman" w:cs="Times New Roman"/>
          <w:sz w:val="28"/>
          <w:szCs w:val="28"/>
        </w:rPr>
        <w:t>функціонує чотири філії Недригайлівської спеціалізованої загальноосвітньої школи І-ІІІ ступенів</w:t>
      </w:r>
      <w:r w:rsidRPr="00495B3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95B32">
        <w:rPr>
          <w:rFonts w:ascii="Times New Roman" w:hAnsi="Times New Roman" w:cs="Times New Roman"/>
          <w:sz w:val="28"/>
          <w:szCs w:val="28"/>
        </w:rPr>
        <w:t xml:space="preserve"> у них навчається 105 дітей.</w:t>
      </w:r>
    </w:p>
    <w:p w:rsidR="00C814FC" w:rsidRDefault="00C814FC" w:rsidP="00C814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A95">
        <w:rPr>
          <w:rFonts w:ascii="Times New Roman" w:hAnsi="Times New Roman" w:cs="Times New Roman"/>
          <w:sz w:val="28"/>
          <w:szCs w:val="28"/>
          <w:lang w:val="uk-UA"/>
        </w:rPr>
        <w:t>З метою зміцнення матеріально-технічної бази закладів освіти району вдалося залучити кошти обласного бюджету в сумі 2 млн. гривень для розвитку Недригайлівської СЗОШ І-ІІІ ст</w:t>
      </w:r>
      <w:r w:rsidR="00BB68A4">
        <w:rPr>
          <w:rFonts w:ascii="Times New Roman" w:hAnsi="Times New Roman" w:cs="Times New Roman"/>
          <w:sz w:val="28"/>
          <w:szCs w:val="28"/>
          <w:lang w:val="uk-UA"/>
        </w:rPr>
        <w:t xml:space="preserve">упенів, яка є 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опорно</w:t>
      </w:r>
      <w:r w:rsidR="00BB68A4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школ</w:t>
      </w:r>
      <w:r w:rsidR="00BB68A4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. За ці кошти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було 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>придбано мультимедійний комплекс та обладнання на суму 830,6 тис. гривень,  ноутбуки на суму 293,3 тис</w:t>
      </w:r>
      <w:r w:rsidR="00BB68A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>гривень, шкільні меблі на суму 222,5 тис</w:t>
      </w:r>
      <w:r w:rsidR="00BB68A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гривень, телевізори на суму 105,6 тис</w:t>
      </w:r>
      <w:r w:rsidR="00BB68A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гривень, а також тір, 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абінет географії, спортивний інвентар, дошки, посуд тощо. Також залучено 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lastRenderedPageBreak/>
        <w:t>кошти державного фонду регіонального розвитку в сумі 4.6 млн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гривень для реалізації проекту з утеплення Недригайлівської СЗОШ</w:t>
      </w:r>
      <w:r w:rsidR="00BB68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68A4" w:rsidRPr="00B54A95">
        <w:rPr>
          <w:rFonts w:ascii="Times New Roman" w:hAnsi="Times New Roman" w:cs="Times New Roman"/>
          <w:sz w:val="28"/>
          <w:szCs w:val="28"/>
          <w:lang w:val="uk-UA"/>
        </w:rPr>
        <w:t>І-ІІІ ст</w:t>
      </w:r>
      <w:r w:rsidR="00BB68A4">
        <w:rPr>
          <w:rFonts w:ascii="Times New Roman" w:hAnsi="Times New Roman" w:cs="Times New Roman"/>
          <w:sz w:val="28"/>
          <w:szCs w:val="28"/>
          <w:lang w:val="uk-UA"/>
        </w:rPr>
        <w:t>упенів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, роботи </w:t>
      </w:r>
      <w:r w:rsidR="00BB68A4">
        <w:rPr>
          <w:rFonts w:ascii="Times New Roman" w:hAnsi="Times New Roman" w:cs="Times New Roman"/>
          <w:sz w:val="28"/>
          <w:szCs w:val="28"/>
          <w:lang w:val="uk-UA"/>
        </w:rPr>
        <w:t xml:space="preserve">з утеплення школи 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>будуть пров</w:t>
      </w:r>
      <w:r w:rsidR="00BB68A4">
        <w:rPr>
          <w:rFonts w:ascii="Times New Roman" w:hAnsi="Times New Roman" w:cs="Times New Roman"/>
          <w:sz w:val="28"/>
          <w:szCs w:val="28"/>
          <w:lang w:val="uk-UA"/>
        </w:rPr>
        <w:t xml:space="preserve">едені 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у 2017 році.  За кошти </w:t>
      </w:r>
      <w:r w:rsidR="00963D96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>бюджет</w:t>
      </w:r>
      <w:r w:rsidR="00963D9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придбано дитячих меблів для  Тернівського </w:t>
      </w:r>
      <w:r w:rsidR="006F5FDD">
        <w:rPr>
          <w:rFonts w:ascii="Times New Roman" w:hAnsi="Times New Roman" w:cs="Times New Roman"/>
          <w:sz w:val="28"/>
          <w:szCs w:val="28"/>
          <w:lang w:val="uk-UA"/>
        </w:rPr>
        <w:t>дошкільного навчального закладу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суму 79,0 тис</w:t>
      </w:r>
      <w:r w:rsidR="00963D9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гривень.</w:t>
      </w:r>
    </w:p>
    <w:p w:rsidR="00C814FC" w:rsidRPr="00C63351" w:rsidRDefault="00C814FC" w:rsidP="00C814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351">
        <w:rPr>
          <w:rFonts w:ascii="Times New Roman" w:hAnsi="Times New Roman" w:cs="Times New Roman"/>
          <w:sz w:val="28"/>
          <w:szCs w:val="28"/>
          <w:lang w:val="uk-UA"/>
        </w:rPr>
        <w:t>Протягом 2016 року у закладах культури проведено поточні ремонти на суму 700,9 тис. гривень. Виготовлена проектно-кошторисна документація на «Капітальний ремонт приміщення Тернівської дитячої школи мистецтв» на суму 590,0 тис. гривень, з ни</w:t>
      </w:r>
      <w:r w:rsidR="006F5FDD">
        <w:rPr>
          <w:rFonts w:ascii="Times New Roman" w:hAnsi="Times New Roman" w:cs="Times New Roman"/>
          <w:sz w:val="28"/>
          <w:szCs w:val="28"/>
          <w:lang w:val="uk-UA"/>
        </w:rPr>
        <w:t>х освоєно 150,5 тис. гривень. В</w:t>
      </w:r>
      <w:r w:rsidRPr="00C63351">
        <w:rPr>
          <w:rFonts w:ascii="Times New Roman" w:hAnsi="Times New Roman" w:cs="Times New Roman"/>
          <w:sz w:val="28"/>
          <w:szCs w:val="28"/>
          <w:lang w:val="uk-UA"/>
        </w:rPr>
        <w:t>сі заходи заплановані Програмою</w:t>
      </w:r>
      <w:r w:rsidR="006F5FDD">
        <w:rPr>
          <w:rFonts w:ascii="Times New Roman" w:hAnsi="Times New Roman" w:cs="Times New Roman"/>
          <w:sz w:val="28"/>
          <w:szCs w:val="28"/>
          <w:lang w:val="uk-UA"/>
        </w:rPr>
        <w:t xml:space="preserve">по закладах культури </w:t>
      </w:r>
      <w:r w:rsidRPr="00C63351">
        <w:rPr>
          <w:rFonts w:ascii="Times New Roman" w:hAnsi="Times New Roman" w:cs="Times New Roman"/>
          <w:sz w:val="28"/>
          <w:szCs w:val="28"/>
          <w:lang w:val="uk-UA"/>
        </w:rPr>
        <w:t xml:space="preserve">виконані, крім одного - ремонт фасаду Недригайлівського </w:t>
      </w:r>
      <w:r w:rsidR="006F5FDD">
        <w:rPr>
          <w:rFonts w:ascii="Times New Roman" w:hAnsi="Times New Roman" w:cs="Times New Roman"/>
          <w:sz w:val="28"/>
          <w:szCs w:val="28"/>
          <w:lang w:val="uk-UA"/>
        </w:rPr>
        <w:t>районного будинку культури</w:t>
      </w:r>
      <w:r w:rsidRPr="00C63351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C814FC" w:rsidRPr="00C63351" w:rsidRDefault="00C814FC" w:rsidP="00C814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3351">
        <w:rPr>
          <w:rFonts w:ascii="Times New Roman" w:hAnsi="Times New Roman" w:cs="Times New Roman"/>
          <w:color w:val="000000"/>
          <w:sz w:val="28"/>
          <w:szCs w:val="28"/>
        </w:rPr>
        <w:t>Однією з інноваційних форм роботи закладів культури району</w:t>
      </w:r>
      <w:r w:rsidRPr="00C633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стало </w:t>
      </w:r>
      <w:r w:rsidRPr="00C63351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проведення благодійних акцій.  </w:t>
      </w:r>
      <w:r w:rsidRPr="00C633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3351">
        <w:rPr>
          <w:rFonts w:ascii="Times New Roman" w:hAnsi="Times New Roman" w:cs="Times New Roman"/>
          <w:sz w:val="28"/>
          <w:szCs w:val="28"/>
        </w:rPr>
        <w:t>Вперше в 2016 році був започаткований та проведений  районний фестиваль молодих виконавців української сучасної патріотичної пісні «Вірю в майбутнє твоє,Україно!», в якому прийняли участь більш</w:t>
      </w:r>
      <w:r w:rsidR="00313934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C63351">
        <w:rPr>
          <w:rFonts w:ascii="Times New Roman" w:hAnsi="Times New Roman" w:cs="Times New Roman"/>
          <w:sz w:val="28"/>
          <w:szCs w:val="28"/>
        </w:rPr>
        <w:t xml:space="preserve"> 20 молодих виконавців від кожного клубного закладу</w:t>
      </w:r>
      <w:r w:rsidRPr="00C633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14FC" w:rsidRPr="00C52DD3" w:rsidRDefault="00C814FC" w:rsidP="00C814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2F49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пунктів розділу 3 «Природокористування та безпека життєдіяльності», </w:t>
      </w:r>
      <w:r w:rsidR="009C2F49" w:rsidRPr="009C2F49">
        <w:rPr>
          <w:rFonts w:ascii="Times New Roman" w:hAnsi="Times New Roman" w:cs="Times New Roman"/>
          <w:sz w:val="28"/>
          <w:szCs w:val="28"/>
          <w:lang w:val="uk-UA"/>
        </w:rPr>
        <w:t>з метою с</w:t>
      </w:r>
      <w:r w:rsidR="009C2F49" w:rsidRPr="009C2F49">
        <w:rPr>
          <w:rFonts w:ascii="Times New Roman" w:hAnsi="Times New Roman" w:cs="Times New Roman"/>
          <w:spacing w:val="-4"/>
          <w:sz w:val="28"/>
          <w:szCs w:val="28"/>
        </w:rPr>
        <w:t>творення районного матеріального резерву для запобігання, ліквідації надзвичайних ситуацій техногенного і природного характеру та їх наслідків</w:t>
      </w:r>
      <w:r w:rsidR="009C2F49" w:rsidRPr="009C2F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C2F49">
        <w:rPr>
          <w:rFonts w:ascii="Times New Roman" w:hAnsi="Times New Roman" w:cs="Times New Roman"/>
          <w:sz w:val="28"/>
          <w:szCs w:val="28"/>
          <w:lang w:val="uk-UA"/>
        </w:rPr>
        <w:t>вдало</w:t>
      </w:r>
      <w:r w:rsidRPr="00C52DD3">
        <w:rPr>
          <w:rFonts w:ascii="Times New Roman" w:hAnsi="Times New Roman" w:cs="Times New Roman"/>
          <w:sz w:val="28"/>
          <w:szCs w:val="28"/>
          <w:lang w:val="uk-UA"/>
        </w:rPr>
        <w:t xml:space="preserve">ся виконати за кошти </w:t>
      </w:r>
      <w:r w:rsidR="00313934">
        <w:rPr>
          <w:rFonts w:ascii="Times New Roman" w:hAnsi="Times New Roman" w:cs="Times New Roman"/>
          <w:sz w:val="28"/>
          <w:szCs w:val="28"/>
          <w:lang w:val="uk-UA"/>
        </w:rPr>
        <w:t>районного</w:t>
      </w:r>
      <w:r w:rsidRPr="00C52DD3">
        <w:rPr>
          <w:rFonts w:ascii="Times New Roman" w:hAnsi="Times New Roman" w:cs="Times New Roman"/>
          <w:sz w:val="28"/>
          <w:szCs w:val="28"/>
          <w:lang w:val="uk-UA"/>
        </w:rPr>
        <w:t xml:space="preserve"> бюджет</w:t>
      </w:r>
      <w:r w:rsidR="0031393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52DD3">
        <w:rPr>
          <w:rFonts w:ascii="Times New Roman" w:hAnsi="Times New Roman" w:cs="Times New Roman"/>
          <w:sz w:val="28"/>
          <w:szCs w:val="28"/>
          <w:lang w:val="uk-UA"/>
        </w:rPr>
        <w:t xml:space="preserve"> захід щодо </w:t>
      </w:r>
      <w:r w:rsidRPr="00C52DD3">
        <w:rPr>
          <w:rFonts w:ascii="Times New Roman" w:eastAsia="Times New Roman" w:hAnsi="Times New Roman" w:cs="Times New Roman"/>
          <w:sz w:val="28"/>
          <w:szCs w:val="28"/>
          <w:lang w:val="uk-UA"/>
        </w:rPr>
        <w:t>придбання</w:t>
      </w:r>
      <w:r w:rsidRPr="00C52D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2DD3">
        <w:rPr>
          <w:rFonts w:ascii="Times New Roman" w:eastAsia="Times New Roman" w:hAnsi="Times New Roman" w:cs="Times New Roman"/>
          <w:sz w:val="28"/>
          <w:szCs w:val="28"/>
          <w:lang w:val="uk-UA"/>
        </w:rPr>
        <w:t>бензинового електрогенератора на суму 14,7 тис. гривень</w:t>
      </w:r>
      <w:r w:rsidRPr="00C52DD3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C52D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E28B5" w:rsidRDefault="00AE28B5" w:rsidP="000E673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Проте, поряд з позитивними результатами є і певні недоліки та упущення.</w:t>
      </w:r>
    </w:p>
    <w:p w:rsidR="00E35468" w:rsidRPr="00FB6048" w:rsidRDefault="00E35468" w:rsidP="00E354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6048">
        <w:rPr>
          <w:rFonts w:ascii="Times New Roman" w:hAnsi="Times New Roman" w:cs="Times New Roman"/>
          <w:sz w:val="28"/>
          <w:szCs w:val="28"/>
          <w:lang w:val="uk-UA"/>
        </w:rPr>
        <w:t xml:space="preserve">Не виконана доходна частина бюджету </w:t>
      </w:r>
      <w:r w:rsidRPr="00FB6048">
        <w:rPr>
          <w:rFonts w:ascii="Times New Roman" w:hAnsi="Times New Roman" w:cs="Times New Roman"/>
          <w:sz w:val="28"/>
          <w:szCs w:val="28"/>
        </w:rPr>
        <w:t xml:space="preserve">Рубанської </w:t>
      </w:r>
      <w:r w:rsidRPr="00FB6048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ради, виконання склало </w:t>
      </w:r>
      <w:r w:rsidRPr="00FB6048">
        <w:rPr>
          <w:rFonts w:ascii="Times New Roman" w:hAnsi="Times New Roman" w:cs="Times New Roman"/>
          <w:sz w:val="28"/>
          <w:szCs w:val="28"/>
        </w:rPr>
        <w:t>99,7</w:t>
      </w:r>
      <w:r w:rsidRPr="00FB6048">
        <w:rPr>
          <w:rFonts w:ascii="Times New Roman" w:hAnsi="Times New Roman" w:cs="Times New Roman"/>
          <w:sz w:val="28"/>
          <w:szCs w:val="28"/>
          <w:lang w:val="uk-UA"/>
        </w:rPr>
        <w:t>%.</w:t>
      </w:r>
    </w:p>
    <w:p w:rsidR="00086E64" w:rsidRDefault="00086E64" w:rsidP="00086E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FB6048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Фінансова підтримка </w:t>
      </w:r>
      <w:r w:rsidRPr="00FB6048">
        <w:rPr>
          <w:rFonts w:ascii="Times New Roman" w:eastAsia="Times New Roman" w:hAnsi="Times New Roman" w:cs="Times New Roman"/>
          <w:color w:val="000000"/>
          <w:sz w:val="28"/>
        </w:rPr>
        <w:t xml:space="preserve">сільських територій </w:t>
      </w:r>
      <w:r w:rsidRPr="00FB6048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від агроінвесторів </w:t>
      </w:r>
      <w:r w:rsidRPr="00FB6048">
        <w:rPr>
          <w:rFonts w:ascii="Times New Roman" w:eastAsia="Times New Roman" w:hAnsi="Times New Roman" w:cs="Times New Roman"/>
          <w:color w:val="000000"/>
          <w:sz w:val="28"/>
        </w:rPr>
        <w:t xml:space="preserve"> за 12 місяців 2016 року </w:t>
      </w:r>
      <w:r w:rsidRPr="00FB6048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склала </w:t>
      </w:r>
      <w:r w:rsidRPr="00FB6048">
        <w:rPr>
          <w:rFonts w:ascii="Times New Roman" w:eastAsia="Times New Roman" w:hAnsi="Times New Roman" w:cs="Times New Roman"/>
          <w:color w:val="000000"/>
          <w:sz w:val="28"/>
        </w:rPr>
        <w:t>2</w:t>
      </w:r>
      <w:r w:rsidRPr="00FB6048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</w:t>
      </w:r>
      <w:r w:rsidRPr="00FB6048">
        <w:rPr>
          <w:rFonts w:ascii="Times New Roman" w:eastAsia="Times New Roman" w:hAnsi="Times New Roman" w:cs="Times New Roman"/>
          <w:color w:val="000000"/>
          <w:sz w:val="28"/>
        </w:rPr>
        <w:t>063,1 тис. гривень, що становить 43,13 гривень на 1 гектар ріллі</w:t>
      </w:r>
      <w:r w:rsidRPr="00FB6048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проти 50 гривень з гектара запланованих.</w:t>
      </w:r>
    </w:p>
    <w:p w:rsidR="00EF02F9" w:rsidRDefault="007851BA" w:rsidP="00EF02F9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851BA">
        <w:rPr>
          <w:rFonts w:ascii="Times New Roman" w:hAnsi="Times New Roman"/>
          <w:sz w:val="28"/>
          <w:szCs w:val="28"/>
          <w:lang w:val="uk-UA"/>
        </w:rPr>
        <w:t xml:space="preserve">Виробництво всіх видів тваринницької продукції в порівнянні з минулим роком знизилось на 2-3%. </w:t>
      </w:r>
    </w:p>
    <w:p w:rsidR="00086E64" w:rsidRPr="00291DD6" w:rsidRDefault="003861C7" w:rsidP="00EF02F9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291DD6">
        <w:rPr>
          <w:rFonts w:ascii="Times New Roman" w:hAnsi="Times New Roman"/>
          <w:sz w:val="28"/>
          <w:szCs w:val="28"/>
          <w:lang w:val="uk-UA"/>
        </w:rPr>
        <w:t xml:space="preserve">Не вдалося </w:t>
      </w:r>
      <w:r w:rsidR="00EF02F9">
        <w:rPr>
          <w:rFonts w:ascii="Times New Roman" w:hAnsi="Times New Roman"/>
          <w:sz w:val="28"/>
          <w:szCs w:val="28"/>
          <w:lang w:val="uk-UA"/>
        </w:rPr>
        <w:t>з</w:t>
      </w:r>
      <w:r w:rsidRPr="00291DD6">
        <w:rPr>
          <w:rFonts w:ascii="Times New Roman" w:hAnsi="Times New Roman"/>
          <w:sz w:val="28"/>
          <w:szCs w:val="28"/>
          <w:lang w:val="uk-UA"/>
        </w:rPr>
        <w:t>буд</w:t>
      </w:r>
      <w:r w:rsidR="00EF02F9">
        <w:rPr>
          <w:rFonts w:ascii="Times New Roman" w:hAnsi="Times New Roman"/>
          <w:sz w:val="28"/>
          <w:szCs w:val="28"/>
          <w:lang w:val="uk-UA"/>
        </w:rPr>
        <w:t>увати</w:t>
      </w:r>
      <w:r w:rsidRPr="00291DD6">
        <w:rPr>
          <w:rFonts w:ascii="Times New Roman" w:hAnsi="Times New Roman"/>
          <w:sz w:val="28"/>
          <w:szCs w:val="28"/>
          <w:lang w:val="uk-UA"/>
        </w:rPr>
        <w:t xml:space="preserve"> водогон</w:t>
      </w:r>
      <w:r w:rsidR="00EF02F9">
        <w:rPr>
          <w:rFonts w:ascii="Times New Roman" w:hAnsi="Times New Roman"/>
          <w:sz w:val="28"/>
          <w:szCs w:val="28"/>
          <w:lang w:val="uk-UA"/>
        </w:rPr>
        <w:t>и</w:t>
      </w:r>
      <w:r w:rsidRPr="00291DD6">
        <w:rPr>
          <w:rFonts w:ascii="Times New Roman" w:hAnsi="Times New Roman"/>
          <w:sz w:val="28"/>
          <w:szCs w:val="28"/>
          <w:lang w:val="uk-UA"/>
        </w:rPr>
        <w:t xml:space="preserve"> в с. Беседівка та с. Іваниця</w:t>
      </w:r>
      <w:r w:rsidR="00D25B24" w:rsidRPr="00291DD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3B97">
        <w:rPr>
          <w:rFonts w:ascii="Times New Roman" w:hAnsi="Times New Roman"/>
          <w:sz w:val="28"/>
          <w:szCs w:val="28"/>
          <w:lang w:val="uk-UA"/>
        </w:rPr>
        <w:t xml:space="preserve">провести </w:t>
      </w:r>
      <w:r w:rsidR="00D25B24" w:rsidRPr="00291DD6">
        <w:rPr>
          <w:rFonts w:ascii="Times New Roman" w:hAnsi="Times New Roman"/>
          <w:sz w:val="28"/>
          <w:szCs w:val="28"/>
          <w:lang w:val="uk-UA"/>
        </w:rPr>
        <w:t>капітальний ремонт комунальних доріг в смт. Недригайлів.</w:t>
      </w:r>
    </w:p>
    <w:p w:rsidR="00291DD6" w:rsidRPr="00972832" w:rsidRDefault="00291DD6" w:rsidP="00291DD6">
      <w:pPr>
        <w:widowControl w:val="0"/>
        <w:spacing w:after="0" w:line="240" w:lineRule="auto"/>
        <w:ind w:firstLine="735"/>
        <w:jc w:val="both"/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</w:pPr>
      <w:r w:rsidRPr="00972832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Протягом 2016 року знято з обліку  68 суб’єктів  підприємницької діяльності – фізичних осіб, що негативно впливає на загальний стан розвитку підприємництва в рай</w:t>
      </w:r>
      <w:r w:rsidR="009565B6" w:rsidRPr="00972832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оні.</w:t>
      </w:r>
    </w:p>
    <w:p w:rsidR="008F3B97" w:rsidRDefault="008F3B97" w:rsidP="00092C9B">
      <w:pPr>
        <w:pStyle w:val="a5"/>
        <w:widowControl w:val="0"/>
        <w:tabs>
          <w:tab w:val="left" w:pos="-3402"/>
          <w:tab w:val="left" w:pos="-2552"/>
        </w:tabs>
        <w:suppressAutoHyphens/>
        <w:spacing w:after="0"/>
        <w:ind w:left="0" w:firstLine="709"/>
        <w:jc w:val="both"/>
        <w:rPr>
          <w:sz w:val="28"/>
          <w:lang w:val="uk-UA"/>
        </w:rPr>
      </w:pPr>
      <w:r w:rsidRPr="00972832">
        <w:rPr>
          <w:sz w:val="28"/>
          <w:lang w:val="uk-UA"/>
        </w:rPr>
        <w:t xml:space="preserve">Станом на 01 січня </w:t>
      </w:r>
      <w:r>
        <w:rPr>
          <w:sz w:val="28"/>
          <w:lang w:val="uk-UA"/>
        </w:rPr>
        <w:t xml:space="preserve">2017 року </w:t>
      </w:r>
      <w:r w:rsidRPr="00972832">
        <w:rPr>
          <w:sz w:val="28"/>
          <w:lang w:val="uk-UA"/>
        </w:rPr>
        <w:t xml:space="preserve">сума заборгованості по заробітній платі працівникам Віхівського відділення ТОВ «Гадячсир» </w:t>
      </w:r>
      <w:r>
        <w:rPr>
          <w:sz w:val="28"/>
          <w:lang w:val="uk-UA"/>
        </w:rPr>
        <w:t xml:space="preserve">зменшилася </w:t>
      </w:r>
      <w:r w:rsidRPr="00972832">
        <w:rPr>
          <w:sz w:val="28"/>
          <w:lang w:val="uk-UA"/>
        </w:rPr>
        <w:t>на 48.5% до початку 2016 року</w:t>
      </w:r>
      <w:r>
        <w:rPr>
          <w:sz w:val="28"/>
          <w:lang w:val="uk-UA"/>
        </w:rPr>
        <w:t>, однак залишилася не до кінця погашеною і станом на 01.01.2017</w:t>
      </w:r>
      <w:r w:rsidRPr="00972832">
        <w:rPr>
          <w:sz w:val="28"/>
          <w:lang w:val="uk-UA"/>
        </w:rPr>
        <w:t xml:space="preserve"> складала 193,9 тис. гривень</w:t>
      </w:r>
      <w:r>
        <w:rPr>
          <w:sz w:val="28"/>
          <w:lang w:val="uk-UA"/>
        </w:rPr>
        <w:t>.</w:t>
      </w:r>
    </w:p>
    <w:p w:rsidR="00064618" w:rsidRDefault="00064618" w:rsidP="00064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4618">
        <w:rPr>
          <w:rFonts w:ascii="Times New Roman" w:hAnsi="Times New Roman" w:cs="Times New Roman"/>
          <w:sz w:val="28"/>
          <w:szCs w:val="28"/>
          <w:lang w:val="uk-UA"/>
        </w:rPr>
        <w:t>В галузі охорони здоров’я в рамках виконання Програми не виконан</w:t>
      </w:r>
      <w:r w:rsidR="0023627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64618">
        <w:rPr>
          <w:rFonts w:ascii="Times New Roman" w:hAnsi="Times New Roman" w:cs="Times New Roman"/>
          <w:sz w:val="28"/>
          <w:szCs w:val="28"/>
          <w:lang w:val="uk-UA"/>
        </w:rPr>
        <w:t xml:space="preserve">  зах</w:t>
      </w:r>
      <w:r w:rsidR="0023627F">
        <w:rPr>
          <w:rFonts w:ascii="Times New Roman" w:hAnsi="Times New Roman" w:cs="Times New Roman"/>
          <w:sz w:val="28"/>
          <w:szCs w:val="28"/>
          <w:lang w:val="uk-UA"/>
        </w:rPr>
        <w:t>оди</w:t>
      </w:r>
      <w:r w:rsidRPr="00064618">
        <w:rPr>
          <w:rFonts w:ascii="Times New Roman" w:hAnsi="Times New Roman" w:cs="Times New Roman"/>
          <w:sz w:val="28"/>
          <w:szCs w:val="28"/>
          <w:lang w:val="uk-UA"/>
        </w:rPr>
        <w:t xml:space="preserve"> щодо поліпшення матеріально-технічної бази Недригайлівської центральної районної лікарні. </w:t>
      </w:r>
    </w:p>
    <w:p w:rsidR="00DF4330" w:rsidRDefault="000326BA" w:rsidP="00032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340EB2" w:rsidRPr="00340EB2">
        <w:rPr>
          <w:rFonts w:ascii="Times New Roman" w:hAnsi="Times New Roman" w:cs="Times New Roman"/>
          <w:sz w:val="28"/>
          <w:szCs w:val="28"/>
          <w:lang w:val="uk-UA"/>
        </w:rPr>
        <w:t>В галузі освіт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40EB2" w:rsidRPr="00340EB2">
        <w:rPr>
          <w:rFonts w:ascii="Times New Roman" w:hAnsi="Times New Roman" w:cs="Times New Roman"/>
          <w:sz w:val="28"/>
          <w:szCs w:val="28"/>
          <w:lang w:val="uk-UA"/>
        </w:rPr>
        <w:t xml:space="preserve"> не вдалося придбати 3 шкільні автобуси, не вирішеним залишилося питання  </w:t>
      </w:r>
      <w:r w:rsidR="00DF4330" w:rsidRPr="00340EB2">
        <w:rPr>
          <w:rFonts w:ascii="Times New Roman" w:hAnsi="Times New Roman" w:cs="Times New Roman"/>
          <w:sz w:val="28"/>
          <w:szCs w:val="28"/>
          <w:lang w:val="uk-UA"/>
        </w:rPr>
        <w:t xml:space="preserve">переобладнання газових котелень Тернівської та Коровинської ЗОШ І -ІІІ </w:t>
      </w:r>
      <w:r>
        <w:rPr>
          <w:rFonts w:ascii="Times New Roman" w:hAnsi="Times New Roman" w:cs="Times New Roman"/>
          <w:sz w:val="28"/>
          <w:szCs w:val="28"/>
          <w:lang w:val="uk-UA"/>
        </w:rPr>
        <w:t>ступенів на тверде паливо</w:t>
      </w:r>
      <w:r w:rsidR="00DF4330" w:rsidRPr="00340EB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F4330" w:rsidRPr="00340EB2">
        <w:rPr>
          <w:rFonts w:ascii="Times New Roman" w:hAnsi="Times New Roman" w:cs="Times New Roman"/>
          <w:sz w:val="28"/>
          <w:szCs w:val="28"/>
        </w:rPr>
        <w:t xml:space="preserve">Потребує заміни </w:t>
      </w:r>
      <w:r w:rsidR="00DF4330" w:rsidRPr="00340EB2">
        <w:rPr>
          <w:rFonts w:ascii="Times New Roman" w:hAnsi="Times New Roman" w:cs="Times New Roman"/>
          <w:sz w:val="28"/>
          <w:szCs w:val="28"/>
        </w:rPr>
        <w:lastRenderedPageBreak/>
        <w:t xml:space="preserve">твердопаливний котел Вільшанської ЗОШ І-ІІІ ступенів на більш енергоефективний.  </w:t>
      </w:r>
    </w:p>
    <w:p w:rsidR="00340EB2" w:rsidRDefault="00340EB2" w:rsidP="00340EB2">
      <w:pPr>
        <w:pStyle w:val="a5"/>
        <w:spacing w:after="0"/>
        <w:ind w:left="0" w:firstLine="709"/>
        <w:jc w:val="both"/>
        <w:rPr>
          <w:sz w:val="28"/>
          <w:szCs w:val="28"/>
          <w:lang w:val="uk-UA"/>
        </w:rPr>
      </w:pPr>
      <w:r w:rsidRPr="00171231">
        <w:rPr>
          <w:sz w:val="28"/>
          <w:szCs w:val="28"/>
          <w:lang w:val="uk-UA"/>
        </w:rPr>
        <w:t>Відповідно до статті 2, частини першої статті 6, статей 13, 17  Закону України «Про місцеві державні адміністрації», з м</w:t>
      </w:r>
      <w:r>
        <w:rPr>
          <w:sz w:val="28"/>
          <w:szCs w:val="28"/>
          <w:lang w:val="uk-UA"/>
        </w:rPr>
        <w:t xml:space="preserve">етою забезпечення економічного, </w:t>
      </w:r>
      <w:r w:rsidRPr="00171231">
        <w:rPr>
          <w:sz w:val="28"/>
          <w:szCs w:val="28"/>
          <w:lang w:val="uk-UA"/>
        </w:rPr>
        <w:t xml:space="preserve"> соціального</w:t>
      </w:r>
      <w:r>
        <w:rPr>
          <w:sz w:val="28"/>
          <w:szCs w:val="28"/>
          <w:lang w:val="uk-UA"/>
        </w:rPr>
        <w:t xml:space="preserve"> та культурного </w:t>
      </w:r>
      <w:r w:rsidRPr="00171231">
        <w:rPr>
          <w:sz w:val="28"/>
          <w:szCs w:val="28"/>
          <w:lang w:val="uk-UA"/>
        </w:rPr>
        <w:t xml:space="preserve"> розвитку Недригайлівського району в 201</w:t>
      </w:r>
      <w:r>
        <w:rPr>
          <w:sz w:val="28"/>
          <w:szCs w:val="28"/>
          <w:lang w:val="uk-UA"/>
        </w:rPr>
        <w:t>7</w:t>
      </w:r>
      <w:r w:rsidRPr="00171231">
        <w:rPr>
          <w:sz w:val="28"/>
          <w:szCs w:val="28"/>
          <w:lang w:val="uk-UA"/>
        </w:rPr>
        <w:t xml:space="preserve"> році та виконання </w:t>
      </w:r>
      <w:r w:rsidRPr="00171231">
        <w:rPr>
          <w:sz w:val="28"/>
          <w:szCs w:val="28"/>
          <w:lang w:val="uk-UA" w:eastAsia="uk-UA"/>
        </w:rPr>
        <w:t>місцевих бюджетів, підвищення добробуту громадян</w:t>
      </w:r>
      <w:r w:rsidRPr="00171231">
        <w:rPr>
          <w:sz w:val="28"/>
          <w:szCs w:val="28"/>
          <w:lang w:val="uk-UA"/>
        </w:rPr>
        <w:t>:</w:t>
      </w:r>
    </w:p>
    <w:p w:rsidR="00340EB2" w:rsidRPr="0098363D" w:rsidRDefault="00340EB2" w:rsidP="00340E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363D">
        <w:rPr>
          <w:rFonts w:ascii="Times New Roman" w:hAnsi="Times New Roman" w:cs="Times New Roman"/>
          <w:sz w:val="28"/>
          <w:szCs w:val="28"/>
          <w:lang w:val="uk-UA"/>
        </w:rPr>
        <w:t>1. Виконавцям Програми економічного та соціального розвитку Недригайлівського району на 201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98363D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проводити активну роботу </w:t>
      </w:r>
      <w:r w:rsidR="00835E5A">
        <w:rPr>
          <w:rFonts w:ascii="Times New Roman" w:hAnsi="Times New Roman" w:cs="Times New Roman"/>
          <w:sz w:val="28"/>
          <w:szCs w:val="28"/>
          <w:lang w:val="uk-UA"/>
        </w:rPr>
        <w:t>спрямова</w:t>
      </w:r>
      <w:r>
        <w:rPr>
          <w:rFonts w:ascii="Times New Roman" w:hAnsi="Times New Roman" w:cs="Times New Roman"/>
          <w:sz w:val="28"/>
          <w:szCs w:val="28"/>
          <w:lang w:val="uk-UA"/>
        </w:rPr>
        <w:t>ну на виконання завдань і заходів визначених Програмою.</w:t>
      </w:r>
    </w:p>
    <w:p w:rsidR="00340EB2" w:rsidRDefault="00B55B76" w:rsidP="00340EB2">
      <w:pPr>
        <w:pStyle w:val="a5"/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40EB2">
        <w:rPr>
          <w:sz w:val="28"/>
          <w:szCs w:val="28"/>
          <w:lang w:val="uk-UA"/>
        </w:rPr>
        <w:t>2.</w:t>
      </w:r>
      <w:r w:rsidR="00AA6CCE">
        <w:rPr>
          <w:sz w:val="28"/>
          <w:szCs w:val="28"/>
          <w:lang w:val="uk-UA"/>
        </w:rPr>
        <w:t xml:space="preserve"> </w:t>
      </w:r>
      <w:r w:rsidR="00340EB2" w:rsidRPr="0098363D">
        <w:rPr>
          <w:sz w:val="28"/>
          <w:szCs w:val="28"/>
          <w:lang w:val="uk-UA"/>
        </w:rPr>
        <w:t>Фінансовому управлінню Недригайлівської районної державної адміністрації  проводити аналіз виконання доходної частини місцевих бюджетів та контроль за витрачанням бюджетних коштів.</w:t>
      </w:r>
    </w:p>
    <w:p w:rsidR="00340EB2" w:rsidRDefault="00340EB2" w:rsidP="00340EB2">
      <w:pPr>
        <w:pStyle w:val="ab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363D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B7A7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A6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7A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Управлінню праці та соціального захисту населення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B7A72">
        <w:rPr>
          <w:rFonts w:ascii="Times New Roman" w:hAnsi="Times New Roman" w:cs="Times New Roman"/>
          <w:bCs/>
          <w:sz w:val="28"/>
          <w:szCs w:val="28"/>
          <w:lang w:val="uk-UA"/>
        </w:rPr>
        <w:t>Недригайлівської районної державної адміністрації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8363D">
        <w:rPr>
          <w:rFonts w:ascii="Times New Roman" w:hAnsi="Times New Roman" w:cs="Times New Roman"/>
          <w:sz w:val="28"/>
          <w:szCs w:val="28"/>
          <w:lang w:val="uk-UA"/>
        </w:rPr>
        <w:t xml:space="preserve"> вжити дієвих заходів щодо погашення існуючої заборгованості із виплати заробітної плати та недопущення її виникнення в подальшому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15AA" w:rsidRPr="00C211D2" w:rsidRDefault="002C15AA" w:rsidP="002C15A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AA6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00F8">
        <w:rPr>
          <w:rFonts w:ascii="Times New Roman" w:hAnsi="Times New Roman" w:cs="Times New Roman"/>
          <w:sz w:val="28"/>
          <w:szCs w:val="28"/>
          <w:lang w:val="uk-UA"/>
        </w:rPr>
        <w:t>Управлінню 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сільських територій </w:t>
      </w:r>
      <w:r w:rsidRPr="005E00F8">
        <w:rPr>
          <w:rFonts w:ascii="Times New Roman" w:hAnsi="Times New Roman" w:cs="Times New Roman"/>
          <w:sz w:val="28"/>
          <w:szCs w:val="28"/>
          <w:lang w:val="uk-UA"/>
        </w:rPr>
        <w:t xml:space="preserve"> Недригайлівської  районної державної адміністрації </w:t>
      </w:r>
      <w:r w:rsidRPr="005E00F8">
        <w:rPr>
          <w:rFonts w:ascii="Times New Roman" w:eastAsia="Times New Roman" w:hAnsi="Times New Roman" w:cs="Times New Roman"/>
          <w:sz w:val="28"/>
          <w:szCs w:val="28"/>
          <w:lang w:val="uk-UA"/>
        </w:rPr>
        <w:t>спільно з сільськогосподарськими товаровиробникам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5E00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211D2">
        <w:rPr>
          <w:rFonts w:ascii="Times New Roman" w:eastAsia="Times New Roman" w:hAnsi="Times New Roman" w:cs="Times New Roman"/>
          <w:sz w:val="28"/>
          <w:szCs w:val="28"/>
          <w:lang w:val="uk-UA"/>
        </w:rPr>
        <w:t>вжи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ва</w:t>
      </w:r>
      <w:r w:rsidRPr="00C211D2">
        <w:rPr>
          <w:rFonts w:ascii="Times New Roman" w:eastAsia="Times New Roman" w:hAnsi="Times New Roman" w:cs="Times New Roman"/>
          <w:sz w:val="28"/>
          <w:szCs w:val="28"/>
          <w:lang w:val="uk-UA"/>
        </w:rPr>
        <w:t>ти</w:t>
      </w:r>
      <w:r w:rsidRPr="00C211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11D2">
        <w:rPr>
          <w:rFonts w:ascii="Times New Roman" w:eastAsia="Times New Roman" w:hAnsi="Times New Roman" w:cs="Times New Roman"/>
          <w:sz w:val="28"/>
          <w:szCs w:val="28"/>
          <w:lang w:val="uk-UA"/>
        </w:rPr>
        <w:t>дієвих заходів по збільшенню виробництва м’яса та молока в районі.</w:t>
      </w:r>
    </w:p>
    <w:p w:rsidR="00340EB2" w:rsidRDefault="002C15AA" w:rsidP="00340EB2">
      <w:pPr>
        <w:pStyle w:val="ab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40EB2">
        <w:rPr>
          <w:rFonts w:ascii="Times New Roman" w:hAnsi="Times New Roman" w:cs="Times New Roman"/>
          <w:sz w:val="28"/>
          <w:szCs w:val="28"/>
          <w:lang w:val="uk-UA"/>
        </w:rPr>
        <w:t>. Відділам: освіти, культури, туризму, національностей і релігій</w:t>
      </w:r>
      <w:r w:rsidR="00340EB2" w:rsidRPr="005B7A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EB2">
        <w:rPr>
          <w:rFonts w:ascii="Times New Roman" w:hAnsi="Times New Roman" w:cs="Times New Roman"/>
          <w:sz w:val="28"/>
          <w:szCs w:val="28"/>
          <w:lang w:val="uk-UA"/>
        </w:rPr>
        <w:t>Недригайлівької районної державної адміністрації, Недригайлівській центральній районній лікарні та КЗ «Недригайлівський районний центр первинної медико-санітарної допомоги»  звернути особливу увагу на продовження роботи щодо поліпшення матеріально-технічної бази та впровадження енергозберігаючих заходів у підпорядкованих закладах.</w:t>
      </w:r>
    </w:p>
    <w:p w:rsidR="002A0F3D" w:rsidRDefault="00340EB2" w:rsidP="00340EB2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2C15AA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1A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6E0BBD">
        <w:rPr>
          <w:rFonts w:ascii="Times New Roman" w:hAnsi="Times New Roman" w:cs="Times New Roman"/>
          <w:sz w:val="28"/>
          <w:szCs w:val="28"/>
          <w:lang w:val="uk-UA"/>
        </w:rPr>
        <w:t xml:space="preserve">екомендувати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6E0BBD">
        <w:rPr>
          <w:rFonts w:ascii="Times New Roman" w:hAnsi="Times New Roman" w:cs="Times New Roman"/>
          <w:sz w:val="28"/>
          <w:szCs w:val="28"/>
          <w:lang w:val="uk-UA"/>
        </w:rPr>
        <w:t>ільським, селищним головам</w:t>
      </w:r>
      <w:r w:rsidR="002A0F3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40EB2" w:rsidRDefault="002A0F3D" w:rsidP="00340EB2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40EB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340EB2" w:rsidRPr="002968F6">
        <w:rPr>
          <w:rFonts w:ascii="Times New Roman" w:hAnsi="Times New Roman" w:cs="Times New Roman"/>
          <w:sz w:val="28"/>
          <w:szCs w:val="28"/>
          <w:lang w:val="uk-UA"/>
        </w:rPr>
        <w:t>взяти під особистий контроль виконання затверджених власних та закріплених джерел доходів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A0F3D" w:rsidRPr="002A0F3D" w:rsidRDefault="002A0F3D" w:rsidP="00340EB2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2) </w:t>
      </w:r>
      <w:r w:rsidRPr="002A0F3D">
        <w:rPr>
          <w:rFonts w:ascii="Times New Roman" w:hAnsi="Times New Roman" w:cs="Times New Roman"/>
          <w:sz w:val="28"/>
          <w:szCs w:val="28"/>
          <w:lang w:val="uk-UA"/>
        </w:rPr>
        <w:t>у зв”язку з прийняттям постанови Кабінету Міністрів України від 18.01.2016 р. № 15 „Деякі питання регулювання міжбюджетних відносин” при внесенні змін до сільських, селищних бюджетів за рахунок вільного залишку, яки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 склався станом на 01.01.2017 </w:t>
      </w:r>
      <w:r w:rsidRPr="002A0F3D">
        <w:rPr>
          <w:rFonts w:ascii="Times New Roman" w:hAnsi="Times New Roman" w:cs="Times New Roman"/>
          <w:sz w:val="28"/>
          <w:szCs w:val="28"/>
          <w:lang w:val="uk-UA"/>
        </w:rPr>
        <w:t xml:space="preserve"> та перевиконання доходної частини бюджету, погоджувати з головою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</w:t>
      </w:r>
      <w:r w:rsidRPr="002A0F3D">
        <w:rPr>
          <w:rFonts w:ascii="Times New Roman" w:hAnsi="Times New Roman" w:cs="Times New Roman"/>
          <w:sz w:val="28"/>
          <w:szCs w:val="28"/>
          <w:lang w:val="uk-UA"/>
        </w:rPr>
        <w:t>районної державної адміністрації напрями використання цих коштів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0EB2" w:rsidRPr="002968F6" w:rsidRDefault="00340EB2" w:rsidP="00340EB2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         </w:t>
      </w:r>
      <w:r w:rsidR="002C15AA">
        <w:rPr>
          <w:rFonts w:ascii="Times New Roman" w:hAnsi="Times New Roman" w:cs="Times New Roman"/>
          <w:spacing w:val="-6"/>
          <w:sz w:val="28"/>
          <w:szCs w:val="28"/>
          <w:lang w:val="uk-UA"/>
        </w:rPr>
        <w:t>7</w:t>
      </w:r>
      <w:r w:rsidRPr="002968F6">
        <w:rPr>
          <w:rFonts w:ascii="Times New Roman" w:hAnsi="Times New Roman" w:cs="Times New Roman"/>
          <w:spacing w:val="-12"/>
          <w:sz w:val="28"/>
          <w:szCs w:val="28"/>
          <w:lang w:val="uk-UA"/>
        </w:rPr>
        <w:t>.</w:t>
      </w:r>
      <w:r w:rsidRPr="002968F6">
        <w:rPr>
          <w:rFonts w:ascii="Times New Roman" w:hAnsi="Times New Roman" w:cs="Times New Roman"/>
          <w:sz w:val="28"/>
          <w:szCs w:val="28"/>
          <w:lang w:val="uk-UA"/>
        </w:rPr>
        <w:t xml:space="preserve"> Головним </w:t>
      </w:r>
      <w:r>
        <w:rPr>
          <w:rFonts w:ascii="Times New Roman" w:hAnsi="Times New Roman" w:cs="Times New Roman"/>
          <w:sz w:val="28"/>
          <w:szCs w:val="28"/>
          <w:lang w:val="uk-UA"/>
        </w:rPr>
        <w:t>розпорядникам бюджетних коштів з</w:t>
      </w:r>
      <w:r w:rsidRPr="002968F6">
        <w:rPr>
          <w:rFonts w:ascii="Times New Roman" w:hAnsi="Times New Roman" w:cs="Times New Roman"/>
          <w:sz w:val="28"/>
          <w:szCs w:val="28"/>
          <w:lang w:val="uk-UA"/>
        </w:rPr>
        <w:t>абезпечи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2968F6">
        <w:rPr>
          <w:rFonts w:ascii="Times New Roman" w:hAnsi="Times New Roman" w:cs="Times New Roman"/>
          <w:sz w:val="28"/>
          <w:szCs w:val="28"/>
          <w:lang w:val="uk-UA"/>
        </w:rPr>
        <w:t>и в повному обсязі асигнування на виплату заробітної плати  та оплат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968F6">
        <w:rPr>
          <w:rFonts w:ascii="Times New Roman" w:hAnsi="Times New Roman" w:cs="Times New Roman"/>
          <w:sz w:val="28"/>
          <w:szCs w:val="28"/>
          <w:lang w:val="uk-UA"/>
        </w:rPr>
        <w:t xml:space="preserve"> за спожиті бюджетними установами енергоносії.</w:t>
      </w:r>
    </w:p>
    <w:p w:rsidR="00FE6252" w:rsidRPr="001A3582" w:rsidRDefault="00FE6252" w:rsidP="00FE625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8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Начальникам управлінь: фінансового, розвитку сільських територій,</w:t>
      </w:r>
      <w:r w:rsidRPr="00F670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праці та соціального захисту населення Недригайлівської районної державної адміністрації;</w:t>
      </w:r>
      <w:r w:rsidRPr="00A901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відділів: освіти, культури, туризму, національностей і релігій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Недригайлівської районної державної адміністрації,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головним лікарям: Недригайлівської центральної районної лікарні, КЗ «Недригайлівський районний центр первинної медико-санітарної допомоги», 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сільським,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селищним головам </w:t>
      </w:r>
      <w:r w:rsidRPr="001A3582">
        <w:rPr>
          <w:rFonts w:ascii="Times New Roman" w:hAnsi="Times New Roman" w:cs="Times New Roman"/>
          <w:bCs/>
          <w:sz w:val="28"/>
          <w:szCs w:val="28"/>
          <w:lang w:val="uk-UA"/>
        </w:rPr>
        <w:t>інформувати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про с</w:t>
      </w:r>
      <w:r w:rsidRPr="001A35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тан виконання завдань передбачених цим  розпорядженням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управління розвитку сільських територій </w:t>
      </w:r>
      <w:r w:rsidRPr="001A3582">
        <w:rPr>
          <w:rFonts w:ascii="Times New Roman" w:hAnsi="Times New Roman" w:cs="Times New Roman"/>
          <w:bCs/>
          <w:sz w:val="28"/>
          <w:szCs w:val="28"/>
          <w:lang w:val="uk-UA"/>
        </w:rPr>
        <w:t>Недригайлівської районної державної адміністрації до 1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0.04</w:t>
      </w:r>
      <w:r w:rsidRPr="001A3582">
        <w:rPr>
          <w:rFonts w:ascii="Times New Roman" w:hAnsi="Times New Roman" w:cs="Times New Roman"/>
          <w:bCs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1A35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для узагальнення.     </w:t>
      </w:r>
    </w:p>
    <w:p w:rsidR="00FE6252" w:rsidRPr="001A3582" w:rsidRDefault="00FE6252" w:rsidP="00FE6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розвитку сільських територій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Недригайлівської  районної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до 15.04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надати узагальнену інформацію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виконання цього розпорядження голові Недригайлівської  районної державної адміністрації.</w:t>
      </w:r>
    </w:p>
    <w:p w:rsidR="00FE6252" w:rsidRPr="001A3582" w:rsidRDefault="00FE6252" w:rsidP="00FE6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Визнати таким, що втратил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чинність, розпорядження голови Недригайлівської районної державної адміністрації від </w:t>
      </w:r>
      <w:r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sz w:val="28"/>
          <w:szCs w:val="28"/>
          <w:lang w:val="uk-UA"/>
        </w:rPr>
        <w:t>6 № 581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-ОД «Про підсумки соціально-економічного розвитку району та виконання місцевих бюджетів за </w:t>
      </w:r>
      <w:r>
        <w:rPr>
          <w:rFonts w:ascii="Times New Roman" w:hAnsi="Times New Roman" w:cs="Times New Roman"/>
          <w:sz w:val="28"/>
          <w:szCs w:val="28"/>
          <w:lang w:val="uk-UA"/>
        </w:rPr>
        <w:t>9 місяців 2016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E6252" w:rsidRPr="001A3582" w:rsidRDefault="00FE6252" w:rsidP="00FE6252">
      <w:pPr>
        <w:spacing w:after="0" w:line="240" w:lineRule="auto"/>
        <w:ind w:right="-6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124A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Pr="0055124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1A35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розпорядження покласти на  заступників голови Недригайлівської районної державної адміністрації згідно з розподілом обов’язків.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Загальний контроль – на заступника голови 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5B7C">
        <w:rPr>
          <w:rFonts w:ascii="Times New Roman" w:hAnsi="Times New Roman" w:cs="Times New Roman"/>
          <w:sz w:val="28"/>
          <w:szCs w:val="28"/>
          <w:lang w:val="uk-UA"/>
        </w:rPr>
        <w:t xml:space="preserve"> Борисовського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255B7C">
        <w:rPr>
          <w:rFonts w:ascii="Times New Roman" w:hAnsi="Times New Roman" w:cs="Times New Roman"/>
          <w:sz w:val="28"/>
          <w:szCs w:val="28"/>
          <w:lang w:val="uk-UA"/>
        </w:rPr>
        <w:t xml:space="preserve"> П.</w:t>
      </w:r>
    </w:p>
    <w:p w:rsidR="00FE6252" w:rsidRDefault="00FE6252" w:rsidP="00FE6252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6252" w:rsidRPr="0030619B" w:rsidRDefault="00FE6252" w:rsidP="00FE6252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Недригайлівської районної</w:t>
      </w:r>
    </w:p>
    <w:p w:rsidR="00FE6252" w:rsidRPr="00400E9D" w:rsidRDefault="00FE6252" w:rsidP="00FE6252">
      <w:pPr>
        <w:spacing w:after="0" w:line="240" w:lineRule="auto"/>
        <w:ind w:right="510"/>
        <w:jc w:val="both"/>
        <w:rPr>
          <w:lang w:val="uk-UA"/>
        </w:rPr>
      </w:pP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адміністрації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877A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Р.В. Лаврик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FE6252" w:rsidRPr="00BF17D8" w:rsidRDefault="00FE6252" w:rsidP="00FE625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6252" w:rsidRDefault="00FE6252" w:rsidP="00FE6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0EB2" w:rsidRDefault="00340EB2" w:rsidP="00340EB2">
      <w:pPr>
        <w:pStyle w:val="a5"/>
        <w:spacing w:after="0"/>
        <w:ind w:left="0" w:firstLine="709"/>
        <w:jc w:val="both"/>
        <w:rPr>
          <w:sz w:val="28"/>
          <w:szCs w:val="28"/>
          <w:lang w:val="uk-UA"/>
        </w:rPr>
      </w:pPr>
    </w:p>
    <w:p w:rsidR="00340EB2" w:rsidRPr="00340EB2" w:rsidRDefault="00340EB2" w:rsidP="00340E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0EB2" w:rsidRPr="00340EB2" w:rsidRDefault="00340EB2" w:rsidP="00340E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4618" w:rsidRPr="00972832" w:rsidRDefault="00064618" w:rsidP="00092C9B">
      <w:pPr>
        <w:pStyle w:val="a5"/>
        <w:widowControl w:val="0"/>
        <w:tabs>
          <w:tab w:val="left" w:pos="-3402"/>
          <w:tab w:val="left" w:pos="-2552"/>
        </w:tabs>
        <w:suppressAutoHyphens/>
        <w:spacing w:after="0"/>
        <w:ind w:left="0" w:firstLine="709"/>
        <w:jc w:val="both"/>
        <w:rPr>
          <w:sz w:val="28"/>
          <w:lang w:val="uk-UA"/>
        </w:rPr>
      </w:pPr>
    </w:p>
    <w:p w:rsidR="00092C9B" w:rsidRPr="00972832" w:rsidRDefault="00092C9B" w:rsidP="00291DD6">
      <w:pPr>
        <w:widowControl w:val="0"/>
        <w:spacing w:after="0" w:line="240" w:lineRule="auto"/>
        <w:ind w:firstLine="735"/>
        <w:jc w:val="both"/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291DD6" w:rsidRPr="00291DD6" w:rsidRDefault="00291DD6" w:rsidP="00386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5468" w:rsidRPr="00FB6048" w:rsidRDefault="00E35468" w:rsidP="00E3546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35468" w:rsidRDefault="00E35468" w:rsidP="000E673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814FC" w:rsidRPr="00C814FC" w:rsidRDefault="00C814FC" w:rsidP="00C814F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14FC" w:rsidRPr="00C814FC" w:rsidRDefault="00C814FC" w:rsidP="00C23A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72C76" w:rsidRDefault="00472C76" w:rsidP="00832475">
      <w:pPr>
        <w:pStyle w:val="a5"/>
        <w:widowControl w:val="0"/>
        <w:tabs>
          <w:tab w:val="left" w:pos="-3402"/>
          <w:tab w:val="left" w:pos="-2552"/>
        </w:tabs>
        <w:suppressAutoHyphens/>
        <w:spacing w:after="0"/>
        <w:ind w:left="0" w:firstLine="709"/>
        <w:jc w:val="both"/>
        <w:rPr>
          <w:sz w:val="28"/>
          <w:lang w:val="uk-UA"/>
        </w:rPr>
      </w:pPr>
    </w:p>
    <w:p w:rsidR="00832475" w:rsidRPr="00247D6F" w:rsidRDefault="00832475" w:rsidP="00247D6F">
      <w:pPr>
        <w:widowControl w:val="0"/>
        <w:spacing w:after="0" w:line="240" w:lineRule="auto"/>
        <w:ind w:firstLine="735"/>
        <w:jc w:val="both"/>
        <w:rPr>
          <w:rStyle w:val="a4"/>
          <w:rFonts w:ascii="Times New Roman" w:hAnsi="Times New Roman" w:cs="Times New Roman"/>
          <w:b/>
          <w:i w:val="0"/>
          <w:sz w:val="28"/>
          <w:szCs w:val="28"/>
          <w:lang w:val="uk-UA"/>
        </w:rPr>
      </w:pPr>
    </w:p>
    <w:p w:rsidR="00247D6F" w:rsidRPr="00247D6F" w:rsidRDefault="00247D6F" w:rsidP="00FE1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10A93" w:rsidRPr="00247D6F" w:rsidRDefault="00E10A93" w:rsidP="00E10A9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10A93" w:rsidRPr="00247D6F" w:rsidSect="0040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942" w:rsidRDefault="00780942" w:rsidP="003861C7">
      <w:pPr>
        <w:spacing w:after="0" w:line="240" w:lineRule="auto"/>
      </w:pPr>
      <w:r>
        <w:separator/>
      </w:r>
    </w:p>
  </w:endnote>
  <w:endnote w:type="continuationSeparator" w:id="1">
    <w:p w:rsidR="00780942" w:rsidRDefault="00780942" w:rsidP="00386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942" w:rsidRDefault="00780942" w:rsidP="003861C7">
      <w:pPr>
        <w:spacing w:after="0" w:line="240" w:lineRule="auto"/>
      </w:pPr>
      <w:r>
        <w:separator/>
      </w:r>
    </w:p>
  </w:footnote>
  <w:footnote w:type="continuationSeparator" w:id="1">
    <w:p w:rsidR="00780942" w:rsidRDefault="00780942" w:rsidP="00386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B5D12"/>
    <w:multiLevelType w:val="hybridMultilevel"/>
    <w:tmpl w:val="7D0A4446"/>
    <w:lvl w:ilvl="0" w:tplc="AC20F3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725C7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CAEC9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6EAE3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ACB73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16DFF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06FCE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FEC86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98107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E7AAD"/>
    <w:rsid w:val="000326BA"/>
    <w:rsid w:val="00064618"/>
    <w:rsid w:val="00086E64"/>
    <w:rsid w:val="00092C9B"/>
    <w:rsid w:val="00096805"/>
    <w:rsid w:val="000E6732"/>
    <w:rsid w:val="00124900"/>
    <w:rsid w:val="001300DF"/>
    <w:rsid w:val="001F6C91"/>
    <w:rsid w:val="0023627F"/>
    <w:rsid w:val="00247D6F"/>
    <w:rsid w:val="00255B7C"/>
    <w:rsid w:val="00291DD6"/>
    <w:rsid w:val="002A0F3D"/>
    <w:rsid w:val="002C15AA"/>
    <w:rsid w:val="00313934"/>
    <w:rsid w:val="00340EB2"/>
    <w:rsid w:val="003861C7"/>
    <w:rsid w:val="003B7C84"/>
    <w:rsid w:val="0040759D"/>
    <w:rsid w:val="00423D3C"/>
    <w:rsid w:val="00472C76"/>
    <w:rsid w:val="00503681"/>
    <w:rsid w:val="00592B9E"/>
    <w:rsid w:val="005968BB"/>
    <w:rsid w:val="005C7234"/>
    <w:rsid w:val="00653F72"/>
    <w:rsid w:val="00660E72"/>
    <w:rsid w:val="00693002"/>
    <w:rsid w:val="006A6F20"/>
    <w:rsid w:val="006B6770"/>
    <w:rsid w:val="006F5FDD"/>
    <w:rsid w:val="00780942"/>
    <w:rsid w:val="007851BA"/>
    <w:rsid w:val="007E47EB"/>
    <w:rsid w:val="00814CAC"/>
    <w:rsid w:val="00832475"/>
    <w:rsid w:val="00835E5A"/>
    <w:rsid w:val="00840B33"/>
    <w:rsid w:val="00877A05"/>
    <w:rsid w:val="008D3697"/>
    <w:rsid w:val="008E7AAD"/>
    <w:rsid w:val="008F3B97"/>
    <w:rsid w:val="009565B6"/>
    <w:rsid w:val="00963D96"/>
    <w:rsid w:val="00972832"/>
    <w:rsid w:val="009C2F49"/>
    <w:rsid w:val="00A01620"/>
    <w:rsid w:val="00AA6CCE"/>
    <w:rsid w:val="00AE288C"/>
    <w:rsid w:val="00AE28B5"/>
    <w:rsid w:val="00AE56FD"/>
    <w:rsid w:val="00AF2AB1"/>
    <w:rsid w:val="00B55B76"/>
    <w:rsid w:val="00BB68A4"/>
    <w:rsid w:val="00C23A9E"/>
    <w:rsid w:val="00C814FC"/>
    <w:rsid w:val="00C951B3"/>
    <w:rsid w:val="00CF5AB0"/>
    <w:rsid w:val="00D25B24"/>
    <w:rsid w:val="00DF1464"/>
    <w:rsid w:val="00DF1CC9"/>
    <w:rsid w:val="00DF4330"/>
    <w:rsid w:val="00E10A93"/>
    <w:rsid w:val="00E35468"/>
    <w:rsid w:val="00E76D37"/>
    <w:rsid w:val="00EF02F9"/>
    <w:rsid w:val="00EF0935"/>
    <w:rsid w:val="00F93FAE"/>
    <w:rsid w:val="00FB6048"/>
    <w:rsid w:val="00FE1667"/>
    <w:rsid w:val="00FE6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F5AB0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Emphasis"/>
    <w:qFormat/>
    <w:rsid w:val="00247D6F"/>
    <w:rPr>
      <w:i/>
      <w:iCs/>
    </w:rPr>
  </w:style>
  <w:style w:type="paragraph" w:styleId="a5">
    <w:name w:val="Body Text Indent"/>
    <w:basedOn w:val="a"/>
    <w:link w:val="a6"/>
    <w:rsid w:val="0083247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83247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386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861C7"/>
  </w:style>
  <w:style w:type="paragraph" w:styleId="a9">
    <w:name w:val="footer"/>
    <w:basedOn w:val="a"/>
    <w:link w:val="aa"/>
    <w:uiPriority w:val="99"/>
    <w:semiHidden/>
    <w:unhideWhenUsed/>
    <w:rsid w:val="00386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861C7"/>
  </w:style>
  <w:style w:type="paragraph" w:styleId="ab">
    <w:name w:val="Body Text"/>
    <w:basedOn w:val="a"/>
    <w:link w:val="ac"/>
    <w:uiPriority w:val="99"/>
    <w:unhideWhenUsed/>
    <w:rsid w:val="00340EB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40EB2"/>
  </w:style>
  <w:style w:type="paragraph" w:styleId="ad">
    <w:name w:val="Balloon Text"/>
    <w:basedOn w:val="a"/>
    <w:link w:val="ae"/>
    <w:uiPriority w:val="99"/>
    <w:semiHidden/>
    <w:unhideWhenUsed/>
    <w:rsid w:val="00E76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6D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2176</Words>
  <Characters>12407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Vn-polituka</cp:lastModifiedBy>
  <cp:revision>3</cp:revision>
  <cp:lastPrinted>2017-02-17T11:12:00Z</cp:lastPrinted>
  <dcterms:created xsi:type="dcterms:W3CDTF">2017-02-20T15:33:00Z</dcterms:created>
  <dcterms:modified xsi:type="dcterms:W3CDTF">2017-02-20T15:35:00Z</dcterms:modified>
</cp:coreProperties>
</file>