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80" w:rsidRPr="00F135FC" w:rsidRDefault="00537415" w:rsidP="00F13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35FC">
        <w:rPr>
          <w:rFonts w:ascii="Times New Roman" w:hAnsi="Times New Roman" w:cs="Times New Roman"/>
          <w:b/>
          <w:sz w:val="24"/>
          <w:szCs w:val="24"/>
        </w:rPr>
        <w:t>Основні типові питання та відповіді</w:t>
      </w:r>
      <w:r w:rsidR="00767042" w:rsidRPr="00F135FC">
        <w:rPr>
          <w:rFonts w:ascii="Times New Roman" w:hAnsi="Times New Roman" w:cs="Times New Roman"/>
          <w:b/>
          <w:sz w:val="24"/>
          <w:szCs w:val="24"/>
        </w:rPr>
        <w:t xml:space="preserve"> по цифровому телебаченню</w:t>
      </w:r>
      <w:r w:rsidR="00A65E7A" w:rsidRPr="00F135F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65E7A" w:rsidRPr="00F135FC">
        <w:rPr>
          <w:rFonts w:ascii="Times New Roman" w:hAnsi="Times New Roman" w:cs="Times New Roman"/>
          <w:b/>
          <w:sz w:val="24"/>
          <w:szCs w:val="24"/>
          <w:lang w:val="en-US"/>
        </w:rPr>
        <w:t>FAQ)</w:t>
      </w:r>
    </w:p>
    <w:p w:rsidR="0018296A" w:rsidRPr="00F135FC" w:rsidRDefault="0018296A" w:rsidP="001829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988" w:type="dxa"/>
        <w:tblInd w:w="25" w:type="dxa"/>
        <w:tblLook w:val="04A0"/>
      </w:tblPr>
      <w:tblGrid>
        <w:gridCol w:w="7371"/>
        <w:gridCol w:w="8617"/>
      </w:tblGrid>
      <w:tr w:rsidR="00697F87" w:rsidRPr="00F135FC" w:rsidTr="00697F87">
        <w:tc>
          <w:tcPr>
            <w:tcW w:w="73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697F87" w:rsidRPr="00F135FC" w:rsidRDefault="00697F87" w:rsidP="00005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Питання</w:t>
            </w:r>
          </w:p>
        </w:tc>
        <w:tc>
          <w:tcPr>
            <w:tcW w:w="861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97F87" w:rsidRPr="00F135FC" w:rsidRDefault="00697F87" w:rsidP="00005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Відповідь</w:t>
            </w:r>
          </w:p>
        </w:tc>
      </w:tr>
      <w:tr w:rsidR="00F135FC" w:rsidRPr="00F135FC" w:rsidTr="00697F87">
        <w:tc>
          <w:tcPr>
            <w:tcW w:w="15988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135FC" w:rsidRPr="00F135FC" w:rsidRDefault="00F135FC" w:rsidP="00005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ЗАГАЛЬНІ       ПИТАННЯ</w:t>
            </w:r>
          </w:p>
        </w:tc>
      </w:tr>
      <w:tr w:rsidR="00697F87" w:rsidRPr="00F135FC" w:rsidTr="00697F87">
        <w:tc>
          <w:tcPr>
            <w:tcW w:w="7371" w:type="dxa"/>
            <w:tcBorders>
              <w:top w:val="single" w:sz="24" w:space="0" w:color="auto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Що таке цифрове ефірне телебачення?</w:t>
            </w:r>
          </w:p>
        </w:tc>
        <w:tc>
          <w:tcPr>
            <w:tcW w:w="8617" w:type="dxa"/>
            <w:tcBorders>
              <w:top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Сучасна технологія передачі телевізійного зображення покращеної якості. 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Яка відмінність технологій «аналогове телевізійне мовлення» та  «цифрове наземне телевізійне мовлення»?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FE50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В аналоговому стандарті один канал транслює одну телепрограму. В цифровому стандарті на одному телевізійному каналі транслюється вісім телепрограм.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Які основні переваги стандарту 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цифров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наземн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телевізійн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мовлення»</w:t>
            </w:r>
            <w:r w:rsidRPr="00F13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DVB</w:t>
            </w:r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13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Серед переваг цифрового стандарту мовлення є можливість приймати на одному каналі до 16-ти телевізійних програм та отримувати додаткові сервіси та послуги.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Яка основна перевага від переходу на цифровий стандарт мовлення?  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Для глядача - можливість безкоштовного перегляду 32-х загальнонаціональних та місцевих телепрограми  з високою якістю зображення та звуку; </w:t>
            </w:r>
          </w:p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для країни - ефективне використання радіочастотного ресурсу, виконання міжнародних зобов’язань. 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  <w:bottom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Скільки триватиме перехід на цифрове мовлення?</w:t>
            </w:r>
          </w:p>
        </w:tc>
        <w:tc>
          <w:tcPr>
            <w:tcW w:w="8617" w:type="dxa"/>
            <w:tcBorders>
              <w:bottom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Згідно з урядовими документами – 31 липня 2018 року відключається м. Київ та Кіровоградська область, 31 серпня 2018 року – решта території країни.</w:t>
            </w:r>
          </w:p>
        </w:tc>
      </w:tr>
      <w:tr w:rsidR="00F135FC" w:rsidRPr="00F135FC" w:rsidTr="00697F87">
        <w:tc>
          <w:tcPr>
            <w:tcW w:w="15988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135FC" w:rsidRPr="00F135FC" w:rsidRDefault="00F135FC" w:rsidP="00F13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ТЮНЕР  Т2</w:t>
            </w:r>
          </w:p>
        </w:tc>
      </w:tr>
      <w:tr w:rsidR="00697F87" w:rsidRPr="00F135FC" w:rsidTr="00697F87">
        <w:tc>
          <w:tcPr>
            <w:tcW w:w="7371" w:type="dxa"/>
            <w:tcBorders>
              <w:top w:val="single" w:sz="24" w:space="0" w:color="auto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Яке обладнання потрібне для прийому цифрового ефірного телебачення DVB-T2? </w:t>
            </w:r>
          </w:p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7" w:type="dxa"/>
            <w:tcBorders>
              <w:top w:val="single" w:sz="24" w:space="0" w:color="auto"/>
              <w:bottom w:val="nil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Для приймання цифрового телевізійного сигналу необхідно використовувати:</w:t>
            </w:r>
          </w:p>
          <w:p w:rsidR="00697F87" w:rsidRPr="00F135FC" w:rsidRDefault="00697F87" w:rsidP="00A3443E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або тюнер/приставку/</w:t>
            </w:r>
            <w:r w:rsidRPr="00F13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3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3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, який підтримує стандарт DVB-T2 разом з телевізором, який не обладнано вбудованими ТВ-тюнером стандарту DVB-Т2; або телевізійний приймач з вбудованим тюнером стандарту DVB-T2;</w:t>
            </w:r>
          </w:p>
          <w:p w:rsidR="00697F87" w:rsidRPr="00F135FC" w:rsidRDefault="00697F87" w:rsidP="0018296A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Також, для приймання ефірного цифрового телевізійного сигналу необхідна </w:t>
            </w: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широкосмугова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антена метрового діапазону та/або </w:t>
            </w: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дециметрового діапазону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7F87" w:rsidRPr="00F135FC" w:rsidTr="0060229E">
        <w:trPr>
          <w:trHeight w:val="1092"/>
        </w:trPr>
        <w:tc>
          <w:tcPr>
            <w:tcW w:w="7371" w:type="dxa"/>
            <w:tcBorders>
              <w:top w:val="single" w:sz="4" w:space="0" w:color="auto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Які моделі телевізорів укомплектовані тюнером (приставкою) DVB-T2?</w:t>
            </w:r>
          </w:p>
        </w:tc>
        <w:tc>
          <w:tcPr>
            <w:tcW w:w="8617" w:type="dxa"/>
            <w:tcBorders>
              <w:top w:val="single" w:sz="4" w:space="0" w:color="auto"/>
              <w:right w:val="single" w:sz="24" w:space="0" w:color="auto"/>
            </w:tcBorders>
          </w:tcPr>
          <w:p w:rsidR="0060229E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Для прикладу, телевізійні приймачі </w:t>
            </w:r>
            <w:r w:rsidRPr="00F13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5-ої та вище серій зазвичай вже мають вбудований тюнер DVB-T2, але детальна інформація міститься в інструкції до кожного телевізійного приймача. </w:t>
            </w:r>
          </w:p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У розділі «Технічні характеристики» повинна бути зазначена  підтримка цифр</w:t>
            </w:r>
            <w:r w:rsidR="00FE5051">
              <w:rPr>
                <w:rFonts w:ascii="Times New Roman" w:hAnsi="Times New Roman" w:cs="Times New Roman"/>
                <w:sz w:val="24"/>
                <w:szCs w:val="24"/>
              </w:rPr>
              <w:t>ового стандарту DVB-T/T2 MPEG-4</w:t>
            </w:r>
          </w:p>
        </w:tc>
      </w:tr>
      <w:tr w:rsidR="00697F87" w:rsidRPr="00F135FC" w:rsidTr="0060229E">
        <w:trPr>
          <w:trHeight w:val="558"/>
        </w:trPr>
        <w:tc>
          <w:tcPr>
            <w:tcW w:w="7371" w:type="dxa"/>
            <w:tcBorders>
              <w:top w:val="nil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Де можна придбати тюнер DVB-T2?  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617" w:type="dxa"/>
            <w:tcBorders>
              <w:top w:val="nil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В роздрібних торговельних мережах побутової техніки та магазинах електроніки в Україні.</w:t>
            </w:r>
          </w:p>
        </w:tc>
      </w:tr>
      <w:tr w:rsidR="00697F87" w:rsidRPr="00F135FC" w:rsidTr="00697F87">
        <w:tc>
          <w:tcPr>
            <w:tcW w:w="7371" w:type="dxa"/>
            <w:tcBorders>
              <w:top w:val="single" w:sz="4" w:space="0" w:color="auto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Чи можна  приймати сигнал цифрового ефірного телебачення DVB-T2 з приставкою (тюнером),  що придбана за межами України?  </w:t>
            </w:r>
          </w:p>
        </w:tc>
        <w:tc>
          <w:tcPr>
            <w:tcW w:w="8617" w:type="dxa"/>
            <w:tcBorders>
              <w:top w:val="single" w:sz="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Так, але потрібно перевірити, чи підтримує зазначений пристрій стандарт DVB-T2 та чи передбачає можливість приймання телевізійного сигналу в діапазонах частот українського оператора.</w:t>
            </w:r>
          </w:p>
          <w:p w:rsidR="00697F87" w:rsidRPr="00FE5051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Також слід переконатись, що пристрій не прошитий під конкретного оператора. 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  <w:bottom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які параметри варто звертати увагу при виборі тюнеру (приставки) DVB-T2? 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617" w:type="dxa"/>
            <w:tcBorders>
              <w:bottom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Тюнер повинен бути сертифікований в Україні. Також, слід звернути увагу на так званий «інтерфейс» пристроїв для під’єднання усіх необхідних роз’ємів телевізору та тюнеру для максимального використання технічних можливостей.</w:t>
            </w:r>
          </w:p>
        </w:tc>
      </w:tr>
      <w:tr w:rsidR="00F135FC" w:rsidRPr="00F135FC" w:rsidTr="00697F87">
        <w:tc>
          <w:tcPr>
            <w:tcW w:w="15988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135FC" w:rsidRPr="00F135FC" w:rsidRDefault="00F135FC" w:rsidP="00F13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АНТЕНА</w:t>
            </w:r>
          </w:p>
        </w:tc>
      </w:tr>
      <w:tr w:rsidR="00697F87" w:rsidRPr="00F135FC" w:rsidTr="00697F87">
        <w:tc>
          <w:tcPr>
            <w:tcW w:w="7371" w:type="dxa"/>
            <w:tcBorders>
              <w:top w:val="single" w:sz="24" w:space="0" w:color="auto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Чи потрібна спеціальна приймальна антена?</w:t>
            </w:r>
          </w:p>
        </w:tc>
        <w:tc>
          <w:tcPr>
            <w:tcW w:w="8617" w:type="dxa"/>
            <w:tcBorders>
              <w:top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Для прийому цифрового телевізійного сигналу не потрібна спеціальна антена, оскільки наразі цифровий телевізійний сигнал поширюється в діапазоні дециметрових хвиль. Проте слід врахувати, що для впровадження нового мультиплексу з новим переліком програм розглядається метровий діапазон хвиль. З огляду на зазначене, доцільно використовувати широкосмугову антену. 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Який тип антени краще використовувати для прийому сигналу DVB-T2?  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Будь-яку антену дециметрового діапазону типу «хвильовий канал» або універсальну антену. 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Чи потрібен підсилювач антени?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005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У разі значної віддаленості від передавальної станції (низький рівень сигналу) антена може бути з підсилювачем.</w:t>
            </w:r>
          </w:p>
          <w:p w:rsidR="00697F87" w:rsidRPr="00F135FC" w:rsidRDefault="00697F87" w:rsidP="00005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Чим більша відстань від антени до вежі-передавача, тим більший коефіцієнт підсилення повинен бути в антени.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Чи можливо використовувати так звану «польську антену» для прийому сигналу? 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Так, залежно від віддаленості від передавальної станції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Чи можливо приймати DVB-T2 на кімнатну антену? 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Можливо. Для кімнатної антени краще використовувати активну антену.Якщо передавач знаходиться на відстані 5 – 10 км можна використовувати пасивну антену. Розміщувати антену потрібно на рівні не менш ніж 10 м на поверхнею землі.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Куди спрямовувати антену?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Приймальну антену слід спрямувати в напрямку передавальної станції (вежі з передавачем) та налаштувати максимальний рівень сигналу для даної точки прийому. </w:t>
            </w:r>
          </w:p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З місця встановлення приймальної антени в напрямку передавальної станції не повинно бути перешкод, таких як високі будинки, дерева, лінії електрозв’язку тощо.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Як налаштувати приймальну антену?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Як і звичайну телевізійну антену. 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Чи можливо використовувати для прийому сигналу так звані «колективні антени» на багатоповерхівках, якщо вони  є?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Так, але наразі тільки дециметрового діапазону.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  <w:bottom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</w:t>
            </w:r>
            <w:proofErr w:type="spellEnd"/>
            <w:r w:rsidR="00CB5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робити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якщо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нтена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розрахована на метровий діапазон, в якому раніше добре приймалися 4-5 каналів </w:t>
            </w:r>
            <w:proofErr w:type="gram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аналоговому форматі? </w:t>
            </w:r>
          </w:p>
        </w:tc>
        <w:tc>
          <w:tcPr>
            <w:tcW w:w="8617" w:type="dxa"/>
            <w:tcBorders>
              <w:bottom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Необхідно встановити дециметрову антену. </w:t>
            </w:r>
          </w:p>
        </w:tc>
      </w:tr>
      <w:tr w:rsidR="00F135FC" w:rsidRPr="00F135FC" w:rsidTr="00697F87">
        <w:tc>
          <w:tcPr>
            <w:tcW w:w="15988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F135FC" w:rsidRPr="00F135FC" w:rsidRDefault="00F135FC" w:rsidP="00F13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ПІДКЛ</w:t>
            </w:r>
            <w:r w:rsidRPr="00F135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ЮЧЕННЯ</w:t>
            </w:r>
          </w:p>
        </w:tc>
      </w:tr>
      <w:tr w:rsidR="00697F87" w:rsidRPr="00F135FC" w:rsidTr="00697F87">
        <w:tc>
          <w:tcPr>
            <w:tcW w:w="7371" w:type="dxa"/>
            <w:tcBorders>
              <w:top w:val="single" w:sz="24" w:space="0" w:color="auto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Як підключитися?</w:t>
            </w:r>
          </w:p>
        </w:tc>
        <w:tc>
          <w:tcPr>
            <w:tcW w:w="8617" w:type="dxa"/>
            <w:tcBorders>
              <w:top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Потрібно встановити тюнер Т2, з’єднати його з ефірною антеною і телевізором. Якщо все зроблено правильно, у телевізорі з’явиться стартове меню із 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налаштуванням каналів, які мовлять у регіоні. </w:t>
            </w:r>
          </w:p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Найпростіший шлях – 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автопошук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 можливо підключити приймач сигналу DVB-T2 до телевізора старої моделі, чорно-білого?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Чи можливо підключити до однієї приставки декілька телевізорів та дивитись одночасно різні програми?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Ні. Один приймач – один телевізор 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Чи потрібно переналаштовувати приймач при переміщенні його з одного міста (селища) в інше?  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Ні, якщо в одній зоні прийому (та ж сама вежа Концерну РРТ)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  <w:bottom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Як і де дізнатися,  де встановлений найближчий передавач сигналу DVB-T2 щоб налаштувати антену, якщо потрібно підключити приймач, наприклад, в незнайомому місці (наприклад, на дачі)? </w:t>
            </w:r>
          </w:p>
        </w:tc>
        <w:tc>
          <w:tcPr>
            <w:tcW w:w="8617" w:type="dxa"/>
            <w:tcBorders>
              <w:bottom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Інформація про розташування передавачів та номери каналів ТБ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можна - у місцевій філії Концерну РРТ (Білопілля, Суми, Тростянець, Шостка).</w:t>
            </w:r>
          </w:p>
        </w:tc>
      </w:tr>
      <w:tr w:rsidR="00C05D7F" w:rsidRPr="00F135FC" w:rsidTr="00697F87">
        <w:tc>
          <w:tcPr>
            <w:tcW w:w="15988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05D7F" w:rsidRPr="00F135FC" w:rsidRDefault="00C05D7F" w:rsidP="00C05D7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НЕЯКІСНИЙ СИГНАЛ/АБО ВІДСУТНІЙ СИГНАЛ</w:t>
            </w:r>
          </w:p>
        </w:tc>
      </w:tr>
      <w:tr w:rsidR="00697F87" w:rsidRPr="00F135FC" w:rsidTr="00697F87">
        <w:tc>
          <w:tcPr>
            <w:tcW w:w="7371" w:type="dxa"/>
            <w:tcBorders>
              <w:top w:val="single" w:sz="24" w:space="0" w:color="auto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Що робити, якщо цифровий телевізійний сигнал  став відсутній? </w:t>
            </w:r>
          </w:p>
        </w:tc>
        <w:tc>
          <w:tcPr>
            <w:tcW w:w="8617" w:type="dxa"/>
            <w:tcBorders>
              <w:top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Перевірити якість монтажу кабелю від приймальної антени до приймача та з’єднання тюнеру з телевізорами. </w:t>
            </w:r>
          </w:p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Перевірити налаштування тюнера та телевізора.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Що робити, якщо приймаються не всі програми?  Як поліпшити умови прийому сигналу?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Перевірити налаштування антени та з’єднання кабелю. </w:t>
            </w:r>
          </w:p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Переналаштувати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антену або замінити на більш потужну. З місця встановлення приймальної антени в напрямку передавальної станції не повинно бути перешкод, таких як високі будинки, дерева, лінії електрозв’язку тощо. </w:t>
            </w:r>
          </w:p>
          <w:p w:rsidR="00697F87" w:rsidRPr="00F135FC" w:rsidRDefault="00697F87" w:rsidP="00A344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Перевірити налаштування тюнера. 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Переналаштувати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тюнер.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Що робити, якщо антена встановлювалася давно, аналогове та цифрове раніше працювало добре, але з часом  перестало приймати  сигнал.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Треба 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покроково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, від самої антени до тюнера, переглянути всі контакти (з’єднання), та у разі наявності  окислення на роз’ємах або обриву в кабелі, замінити їх повністю.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  <w:bottom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Що робити, якщо підсилювач на антені не працює? </w:t>
            </w:r>
          </w:p>
        </w:tc>
        <w:tc>
          <w:tcPr>
            <w:tcW w:w="8617" w:type="dxa"/>
            <w:tcBorders>
              <w:bottom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Треба виконати діагностику, щоб з’ясувати, чи то підсилювач вийшов з ладу, чи на нього не подається живлення. Подання живлення можливе по телевізійному кабелю від блока живлення або від тюнера Т2.  У разі виходу з ладу підсилювача потрібна його заміна на подібний по характеристикам .</w:t>
            </w:r>
          </w:p>
        </w:tc>
      </w:tr>
      <w:tr w:rsidR="00C05D7F" w:rsidRPr="00F135FC" w:rsidTr="00697F87">
        <w:tc>
          <w:tcPr>
            <w:tcW w:w="15988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05D7F" w:rsidRPr="00F135FC" w:rsidRDefault="00C05D7F" w:rsidP="00C05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/>
                <w:sz w:val="24"/>
                <w:szCs w:val="24"/>
              </w:rPr>
              <w:t>ВЕЖІ/ КАНАЛИ</w:t>
            </w:r>
          </w:p>
        </w:tc>
      </w:tr>
      <w:tr w:rsidR="00697F87" w:rsidRPr="00F135FC" w:rsidTr="00697F87">
        <w:tc>
          <w:tcPr>
            <w:tcW w:w="7371" w:type="dxa"/>
            <w:tcBorders>
              <w:top w:val="single" w:sz="24" w:space="0" w:color="auto"/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Де розташовані вежі з цифровими передавачами?</w:t>
            </w:r>
          </w:p>
        </w:tc>
        <w:tc>
          <w:tcPr>
            <w:tcW w:w="8617" w:type="dxa"/>
            <w:tcBorders>
              <w:top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Вежі Концерну РРТ розташовані у м. Білопіллі, Сумах, 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Тротянці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, Шостці. </w:t>
            </w:r>
          </w:p>
          <w:p w:rsidR="00697F87" w:rsidRPr="00F135FC" w:rsidRDefault="00697F87" w:rsidP="00AC2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Цифрове обладнання також розташоване на вежі одного з операторів мобільного зв’язку в с. </w:t>
            </w:r>
            <w:proofErr w:type="spellStart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Овлаші</w:t>
            </w:r>
            <w:proofErr w:type="spellEnd"/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Роменського району. 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Як і де можна дізнатися номери каналів, на яких здійснюється прийом сигналів DVB-T2 в конкретному місті, селищі для правильного вибору підсилювача активної антени?</w:t>
            </w:r>
          </w:p>
        </w:tc>
        <w:tc>
          <w:tcPr>
            <w:tcW w:w="8617" w:type="dxa"/>
            <w:tcBorders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Інформація про розташування передавачів та номери каналів ТБ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 можна - у місцевій філії Концерну РРТ (Білопілля, Суми, Тростянець, Шостка)</w:t>
            </w:r>
          </w:p>
        </w:tc>
      </w:tr>
      <w:tr w:rsidR="00697F87" w:rsidRPr="00F135FC" w:rsidTr="00697F87">
        <w:tc>
          <w:tcPr>
            <w:tcW w:w="7371" w:type="dxa"/>
            <w:tcBorders>
              <w:left w:val="single" w:sz="24" w:space="0" w:color="auto"/>
              <w:bottom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 xml:space="preserve">Якщо є можливість приймати цифровий сигнал DVB-T2 та 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встановити супутникову тарілку, чи можна дивитись ті ж самі канали? </w:t>
            </w:r>
          </w:p>
        </w:tc>
        <w:tc>
          <w:tcPr>
            <w:tcW w:w="8617" w:type="dxa"/>
            <w:tcBorders>
              <w:bottom w:val="single" w:sz="24" w:space="0" w:color="auto"/>
              <w:right w:val="single" w:sz="24" w:space="0" w:color="auto"/>
            </w:tcBorders>
          </w:tcPr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Так, за виключенням місцевих та регіональних телеканалів, які не поширюються </w:t>
            </w:r>
            <w:r w:rsidRPr="00F13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 супутника</w:t>
            </w:r>
          </w:p>
          <w:p w:rsidR="00697F87" w:rsidRPr="00F135FC" w:rsidRDefault="00697F87" w:rsidP="00182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5FC">
              <w:rPr>
                <w:rFonts w:ascii="Times New Roman" w:hAnsi="Times New Roman" w:cs="Times New Roman"/>
                <w:sz w:val="24"/>
                <w:szCs w:val="24"/>
              </w:rPr>
              <w:t>(UA:СУМИ, ATV, Відікон, КСТ,  TVT.</w:t>
            </w:r>
          </w:p>
        </w:tc>
      </w:tr>
    </w:tbl>
    <w:p w:rsidR="008C5623" w:rsidRPr="00F135FC" w:rsidRDefault="008C5623" w:rsidP="001829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5623" w:rsidRPr="00F135FC" w:rsidSect="00F135FC">
      <w:pgSz w:w="16839" w:h="11907" w:orient="landscape" w:code="9"/>
      <w:pgMar w:top="993" w:right="284" w:bottom="709" w:left="426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8115F"/>
    <w:multiLevelType w:val="hybridMultilevel"/>
    <w:tmpl w:val="D16EF10E"/>
    <w:lvl w:ilvl="0" w:tplc="7884BF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/>
  <w:rsids>
    <w:rsidRoot w:val="00537415"/>
    <w:rsid w:val="000051F0"/>
    <w:rsid w:val="000338C4"/>
    <w:rsid w:val="00034664"/>
    <w:rsid w:val="0004114A"/>
    <w:rsid w:val="000456E4"/>
    <w:rsid w:val="00045A2A"/>
    <w:rsid w:val="00045B98"/>
    <w:rsid w:val="00055D0C"/>
    <w:rsid w:val="00065CA6"/>
    <w:rsid w:val="0007008B"/>
    <w:rsid w:val="00081169"/>
    <w:rsid w:val="00097A31"/>
    <w:rsid w:val="000A7D5B"/>
    <w:rsid w:val="000B1D4B"/>
    <w:rsid w:val="000C3DC7"/>
    <w:rsid w:val="000D2F8C"/>
    <w:rsid w:val="000E3854"/>
    <w:rsid w:val="000E6D4F"/>
    <w:rsid w:val="000F3B66"/>
    <w:rsid w:val="00103098"/>
    <w:rsid w:val="001335A6"/>
    <w:rsid w:val="001375B9"/>
    <w:rsid w:val="00153F96"/>
    <w:rsid w:val="0017593C"/>
    <w:rsid w:val="00181BCB"/>
    <w:rsid w:val="0018296A"/>
    <w:rsid w:val="00186F5F"/>
    <w:rsid w:val="001954DD"/>
    <w:rsid w:val="00195E76"/>
    <w:rsid w:val="001C182F"/>
    <w:rsid w:val="001D4CBB"/>
    <w:rsid w:val="001D6542"/>
    <w:rsid w:val="001D6711"/>
    <w:rsid w:val="001F2EB7"/>
    <w:rsid w:val="001F7FDA"/>
    <w:rsid w:val="0020436A"/>
    <w:rsid w:val="002118DD"/>
    <w:rsid w:val="00217312"/>
    <w:rsid w:val="00222DB7"/>
    <w:rsid w:val="002324E5"/>
    <w:rsid w:val="00232A77"/>
    <w:rsid w:val="00244FFF"/>
    <w:rsid w:val="00254F4C"/>
    <w:rsid w:val="002650BA"/>
    <w:rsid w:val="0026514A"/>
    <w:rsid w:val="00270596"/>
    <w:rsid w:val="002729E2"/>
    <w:rsid w:val="00280ED2"/>
    <w:rsid w:val="002942B0"/>
    <w:rsid w:val="002A0486"/>
    <w:rsid w:val="002A63C0"/>
    <w:rsid w:val="002B0DCC"/>
    <w:rsid w:val="002B26C9"/>
    <w:rsid w:val="002B7C70"/>
    <w:rsid w:val="002C2CD1"/>
    <w:rsid w:val="002C35A9"/>
    <w:rsid w:val="002C5ADA"/>
    <w:rsid w:val="002E59FE"/>
    <w:rsid w:val="002E70FE"/>
    <w:rsid w:val="002F0B87"/>
    <w:rsid w:val="0030746E"/>
    <w:rsid w:val="00323E85"/>
    <w:rsid w:val="00325A4A"/>
    <w:rsid w:val="00326C77"/>
    <w:rsid w:val="003326F1"/>
    <w:rsid w:val="00351C31"/>
    <w:rsid w:val="003522B5"/>
    <w:rsid w:val="003757D0"/>
    <w:rsid w:val="003827A9"/>
    <w:rsid w:val="00390499"/>
    <w:rsid w:val="00395EA4"/>
    <w:rsid w:val="003A5D9F"/>
    <w:rsid w:val="003B692A"/>
    <w:rsid w:val="003C0840"/>
    <w:rsid w:val="003E0AF7"/>
    <w:rsid w:val="003E0B95"/>
    <w:rsid w:val="003E35E6"/>
    <w:rsid w:val="00431AD7"/>
    <w:rsid w:val="004333A4"/>
    <w:rsid w:val="004566F3"/>
    <w:rsid w:val="00461C30"/>
    <w:rsid w:val="00471FA1"/>
    <w:rsid w:val="00480750"/>
    <w:rsid w:val="00497AD0"/>
    <w:rsid w:val="004A11D8"/>
    <w:rsid w:val="004A14AE"/>
    <w:rsid w:val="004B3A83"/>
    <w:rsid w:val="004C3603"/>
    <w:rsid w:val="004E1BDF"/>
    <w:rsid w:val="004F2BD4"/>
    <w:rsid w:val="00512D75"/>
    <w:rsid w:val="0051460D"/>
    <w:rsid w:val="00514719"/>
    <w:rsid w:val="00521665"/>
    <w:rsid w:val="005221BE"/>
    <w:rsid w:val="00523671"/>
    <w:rsid w:val="00525FFE"/>
    <w:rsid w:val="00536382"/>
    <w:rsid w:val="00537415"/>
    <w:rsid w:val="00543B27"/>
    <w:rsid w:val="0055052F"/>
    <w:rsid w:val="00564DA3"/>
    <w:rsid w:val="005661AA"/>
    <w:rsid w:val="005677EC"/>
    <w:rsid w:val="0057563B"/>
    <w:rsid w:val="005816DD"/>
    <w:rsid w:val="00596738"/>
    <w:rsid w:val="005A146C"/>
    <w:rsid w:val="005A2416"/>
    <w:rsid w:val="005A3214"/>
    <w:rsid w:val="005B3922"/>
    <w:rsid w:val="005B7984"/>
    <w:rsid w:val="005C18F7"/>
    <w:rsid w:val="005C59ED"/>
    <w:rsid w:val="005E3D38"/>
    <w:rsid w:val="0060080E"/>
    <w:rsid w:val="0060180C"/>
    <w:rsid w:val="0060229E"/>
    <w:rsid w:val="00603F3E"/>
    <w:rsid w:val="00615A84"/>
    <w:rsid w:val="00624CAD"/>
    <w:rsid w:val="006332F9"/>
    <w:rsid w:val="00641D69"/>
    <w:rsid w:val="006520C8"/>
    <w:rsid w:val="006523FC"/>
    <w:rsid w:val="00695C30"/>
    <w:rsid w:val="0069603B"/>
    <w:rsid w:val="006968AE"/>
    <w:rsid w:val="00697F87"/>
    <w:rsid w:val="006B5E9B"/>
    <w:rsid w:val="006C1975"/>
    <w:rsid w:val="006C618B"/>
    <w:rsid w:val="006D1893"/>
    <w:rsid w:val="006F1613"/>
    <w:rsid w:val="006F1EAC"/>
    <w:rsid w:val="006F2101"/>
    <w:rsid w:val="00710B4E"/>
    <w:rsid w:val="00712990"/>
    <w:rsid w:val="00714779"/>
    <w:rsid w:val="007206E0"/>
    <w:rsid w:val="00721F20"/>
    <w:rsid w:val="00735FD3"/>
    <w:rsid w:val="0074658C"/>
    <w:rsid w:val="007627F1"/>
    <w:rsid w:val="00767042"/>
    <w:rsid w:val="00774F17"/>
    <w:rsid w:val="007848E2"/>
    <w:rsid w:val="00787241"/>
    <w:rsid w:val="00790992"/>
    <w:rsid w:val="00794783"/>
    <w:rsid w:val="007A2439"/>
    <w:rsid w:val="007A4780"/>
    <w:rsid w:val="007A73DD"/>
    <w:rsid w:val="007C3F80"/>
    <w:rsid w:val="007C7201"/>
    <w:rsid w:val="007D272C"/>
    <w:rsid w:val="007D2A82"/>
    <w:rsid w:val="007D3DBC"/>
    <w:rsid w:val="007D473D"/>
    <w:rsid w:val="007E0487"/>
    <w:rsid w:val="007F6A09"/>
    <w:rsid w:val="00820599"/>
    <w:rsid w:val="00830791"/>
    <w:rsid w:val="00841D7F"/>
    <w:rsid w:val="008600FB"/>
    <w:rsid w:val="00863012"/>
    <w:rsid w:val="008678E4"/>
    <w:rsid w:val="00886AC9"/>
    <w:rsid w:val="00886C8A"/>
    <w:rsid w:val="0089093F"/>
    <w:rsid w:val="00891320"/>
    <w:rsid w:val="0089207E"/>
    <w:rsid w:val="008A103B"/>
    <w:rsid w:val="008C5623"/>
    <w:rsid w:val="008D5590"/>
    <w:rsid w:val="008E0D16"/>
    <w:rsid w:val="008E2059"/>
    <w:rsid w:val="00906FE9"/>
    <w:rsid w:val="00940900"/>
    <w:rsid w:val="009513B2"/>
    <w:rsid w:val="009531EA"/>
    <w:rsid w:val="009605BE"/>
    <w:rsid w:val="00961E0E"/>
    <w:rsid w:val="00966154"/>
    <w:rsid w:val="009676BA"/>
    <w:rsid w:val="00976A49"/>
    <w:rsid w:val="00981FAC"/>
    <w:rsid w:val="00990F9A"/>
    <w:rsid w:val="009B5AB9"/>
    <w:rsid w:val="00A0165F"/>
    <w:rsid w:val="00A04C50"/>
    <w:rsid w:val="00A23FE9"/>
    <w:rsid w:val="00A33DD4"/>
    <w:rsid w:val="00A3400D"/>
    <w:rsid w:val="00A3443E"/>
    <w:rsid w:val="00A425E7"/>
    <w:rsid w:val="00A47993"/>
    <w:rsid w:val="00A522D0"/>
    <w:rsid w:val="00A63A4C"/>
    <w:rsid w:val="00A65E7A"/>
    <w:rsid w:val="00A67A6C"/>
    <w:rsid w:val="00A716D5"/>
    <w:rsid w:val="00A7292B"/>
    <w:rsid w:val="00A81080"/>
    <w:rsid w:val="00AB6FCA"/>
    <w:rsid w:val="00AC2F99"/>
    <w:rsid w:val="00AC64EF"/>
    <w:rsid w:val="00AD0823"/>
    <w:rsid w:val="00AF2A7B"/>
    <w:rsid w:val="00AF3CD1"/>
    <w:rsid w:val="00AF4C1C"/>
    <w:rsid w:val="00B0034A"/>
    <w:rsid w:val="00B10926"/>
    <w:rsid w:val="00B13A4A"/>
    <w:rsid w:val="00B15A80"/>
    <w:rsid w:val="00B17541"/>
    <w:rsid w:val="00B24CAC"/>
    <w:rsid w:val="00B265A3"/>
    <w:rsid w:val="00B55F26"/>
    <w:rsid w:val="00B6320A"/>
    <w:rsid w:val="00B86E07"/>
    <w:rsid w:val="00B90EC5"/>
    <w:rsid w:val="00BD1D99"/>
    <w:rsid w:val="00BF2C2A"/>
    <w:rsid w:val="00BF3044"/>
    <w:rsid w:val="00C006FD"/>
    <w:rsid w:val="00C05D7F"/>
    <w:rsid w:val="00C12107"/>
    <w:rsid w:val="00C22C17"/>
    <w:rsid w:val="00C2502B"/>
    <w:rsid w:val="00C476F9"/>
    <w:rsid w:val="00C6286F"/>
    <w:rsid w:val="00C72024"/>
    <w:rsid w:val="00CA0E25"/>
    <w:rsid w:val="00CA5F38"/>
    <w:rsid w:val="00CB5FDB"/>
    <w:rsid w:val="00CB68D9"/>
    <w:rsid w:val="00CC00F8"/>
    <w:rsid w:val="00CC154E"/>
    <w:rsid w:val="00CC4A5C"/>
    <w:rsid w:val="00CC7608"/>
    <w:rsid w:val="00CD15BE"/>
    <w:rsid w:val="00CF4A2B"/>
    <w:rsid w:val="00D029B1"/>
    <w:rsid w:val="00D07041"/>
    <w:rsid w:val="00D16D0B"/>
    <w:rsid w:val="00D203E2"/>
    <w:rsid w:val="00D46259"/>
    <w:rsid w:val="00D603B7"/>
    <w:rsid w:val="00D6636E"/>
    <w:rsid w:val="00D9213D"/>
    <w:rsid w:val="00DB31A8"/>
    <w:rsid w:val="00DB5572"/>
    <w:rsid w:val="00DB572B"/>
    <w:rsid w:val="00DC039E"/>
    <w:rsid w:val="00DC09B4"/>
    <w:rsid w:val="00DC2D27"/>
    <w:rsid w:val="00DC6970"/>
    <w:rsid w:val="00DD4B0E"/>
    <w:rsid w:val="00DE35E3"/>
    <w:rsid w:val="00DF7DFE"/>
    <w:rsid w:val="00E143AD"/>
    <w:rsid w:val="00E32A92"/>
    <w:rsid w:val="00E56074"/>
    <w:rsid w:val="00E759A8"/>
    <w:rsid w:val="00E90958"/>
    <w:rsid w:val="00EA573F"/>
    <w:rsid w:val="00EB59F1"/>
    <w:rsid w:val="00EC5D17"/>
    <w:rsid w:val="00EC7FBB"/>
    <w:rsid w:val="00ED129A"/>
    <w:rsid w:val="00ED38F0"/>
    <w:rsid w:val="00ED3B00"/>
    <w:rsid w:val="00EE0613"/>
    <w:rsid w:val="00EE395B"/>
    <w:rsid w:val="00EF64F7"/>
    <w:rsid w:val="00F06519"/>
    <w:rsid w:val="00F07A7B"/>
    <w:rsid w:val="00F12E78"/>
    <w:rsid w:val="00F135FC"/>
    <w:rsid w:val="00F15BD5"/>
    <w:rsid w:val="00F22463"/>
    <w:rsid w:val="00F27A29"/>
    <w:rsid w:val="00F34BFF"/>
    <w:rsid w:val="00F355FA"/>
    <w:rsid w:val="00F36F26"/>
    <w:rsid w:val="00FA6B68"/>
    <w:rsid w:val="00FC5F40"/>
    <w:rsid w:val="00FD74C9"/>
    <w:rsid w:val="00FE089B"/>
    <w:rsid w:val="00FE5051"/>
    <w:rsid w:val="00FF1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415"/>
    <w:pPr>
      <w:ind w:left="720"/>
      <w:contextualSpacing/>
    </w:pPr>
  </w:style>
  <w:style w:type="table" w:styleId="a4">
    <w:name w:val="Table Grid"/>
    <w:basedOn w:val="a1"/>
    <w:uiPriority w:val="39"/>
    <w:rsid w:val="00537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043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436A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5">
    <w:name w:val="Hyperlink"/>
    <w:basedOn w:val="a0"/>
    <w:uiPriority w:val="99"/>
    <w:unhideWhenUsed/>
    <w:rsid w:val="00981FA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6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65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5D46F-5A59-43EE-9E23-2C8FF5F7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Тамара Василівна</dc:creator>
  <cp:lastModifiedBy>Vn-polit</cp:lastModifiedBy>
  <cp:revision>3</cp:revision>
  <dcterms:created xsi:type="dcterms:W3CDTF">2018-08-09T08:29:00Z</dcterms:created>
  <dcterms:modified xsi:type="dcterms:W3CDTF">2018-08-09T08:30:00Z</dcterms:modified>
</cp:coreProperties>
</file>