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8F" w:rsidRDefault="0043268F" w:rsidP="0043268F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68F" w:rsidRPr="0043268F" w:rsidRDefault="0043268F" w:rsidP="004326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68F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3268F" w:rsidRPr="0043268F" w:rsidRDefault="0043268F" w:rsidP="0043268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68F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4326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268F">
        <w:rPr>
          <w:rFonts w:ascii="Times New Roman" w:hAnsi="Times New Roman" w:cs="Times New Roman"/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43268F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43268F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43268F" w:rsidRPr="0043268F" w:rsidRDefault="0043268F" w:rsidP="0043268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68F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275498" w:rsidRPr="00FC4229" w:rsidTr="00022DA8">
        <w:tc>
          <w:tcPr>
            <w:tcW w:w="1809" w:type="dxa"/>
            <w:shd w:val="clear" w:color="auto" w:fill="auto"/>
          </w:tcPr>
          <w:p w:rsidR="0043268F" w:rsidRDefault="0043268F" w:rsidP="0084380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275498" w:rsidRPr="00FC4229" w:rsidRDefault="00843808" w:rsidP="0084380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23</w:t>
            </w:r>
            <w:r w:rsidR="00275498"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.09</w:t>
            </w:r>
            <w:r w:rsidR="00275498"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</w:t>
            </w:r>
            <w:r w:rsidR="00275498"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275498" w:rsidRPr="00FC4229" w:rsidRDefault="00275498" w:rsidP="00022DA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3268F" w:rsidRDefault="00275498" w:rsidP="0084380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</w:p>
          <w:p w:rsidR="00275498" w:rsidRPr="00FC4229" w:rsidRDefault="00275498" w:rsidP="0084380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4380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225</w:t>
            </w:r>
            <w:r w:rsidRPr="00FC42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-ОД</w:t>
            </w:r>
          </w:p>
        </w:tc>
      </w:tr>
    </w:tbl>
    <w:p w:rsidR="00D07669" w:rsidRDefault="00D07669" w:rsidP="00275498">
      <w:pPr>
        <w:jc w:val="center"/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E12800" w:rsidRPr="0043268F" w:rsidTr="00046242">
        <w:tc>
          <w:tcPr>
            <w:tcW w:w="4219" w:type="dxa"/>
          </w:tcPr>
          <w:p w:rsidR="00E12800" w:rsidRPr="00275498" w:rsidRDefault="00E12800" w:rsidP="00E12800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754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затвердження Положення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2754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 комісію з питань роботи із службовою інформацією в </w:t>
            </w:r>
            <w:proofErr w:type="spellStart"/>
            <w:r w:rsidRPr="002754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2754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ській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районній </w:t>
            </w:r>
            <w:r w:rsidRPr="0027549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державній адміністрації </w:t>
            </w:r>
          </w:p>
        </w:tc>
      </w:tr>
    </w:tbl>
    <w:p w:rsidR="00E12800" w:rsidRPr="00275498" w:rsidRDefault="00E12800" w:rsidP="00E1280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77FD" w:rsidRPr="004C6895" w:rsidRDefault="006077FD" w:rsidP="006077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89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39, 41 Закону України «Про місцеві державні адміністрації», Закону України «Про доступ до публічної інформації», постанови Кабінету Міністрів України від 19 жовтня 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</w:t>
      </w:r>
      <w:r w:rsidR="009C6FB6"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Інструкції  про порядок ведення обліку, зберігання, використання і знищення документів та інших матеріальних носіїв інформації, що містять службову інформацію в </w:t>
      </w:r>
      <w:proofErr w:type="spellStart"/>
      <w:r w:rsidR="009C6FB6"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9C6FB6" w:rsidRPr="00667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районній державній адміністрації</w:t>
      </w:r>
      <w:r w:rsidR="009C6FB6"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розпорядженням голови </w:t>
      </w:r>
      <w:proofErr w:type="spellStart"/>
      <w:r w:rsidR="009C6FB6"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9C6FB6"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21.05.2018 № 281-ОД «Про затвердження Інструкції  про порядок ведення обліку, зберігання, використання і знищення документів та інших матеріальних носіїв інформації, що містять службову інформацію в </w:t>
      </w:r>
      <w:proofErr w:type="spellStart"/>
      <w:r w:rsidR="009C6FB6" w:rsidRPr="00667D17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9C6FB6" w:rsidRPr="00667D17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</w:t>
      </w:r>
      <w:r w:rsidR="009C6FB6">
        <w:rPr>
          <w:rFonts w:ascii="Times New Roman" w:hAnsi="Times New Roman" w:cs="Times New Roman"/>
          <w:sz w:val="28"/>
          <w:szCs w:val="28"/>
          <w:lang w:val="uk-UA"/>
        </w:rPr>
        <w:t>» (зі змінами)</w:t>
      </w:r>
      <w:r w:rsidR="009C6FB6" w:rsidRPr="00667D1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C68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689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077FD" w:rsidRPr="00843808" w:rsidRDefault="006077FD" w:rsidP="006077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808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Положення про комісію з питань роботи із службовою інформацією в </w:t>
      </w:r>
      <w:proofErr w:type="spellStart"/>
      <w:r w:rsidR="00DC3EEF" w:rsidRPr="00843808">
        <w:rPr>
          <w:rFonts w:ascii="Times New Roman" w:hAnsi="Times New Roman" w:cs="Times New Roman"/>
          <w:sz w:val="28"/>
          <w:szCs w:val="28"/>
          <w:lang w:val="uk-UA"/>
        </w:rPr>
        <w:t>Недригайл</w:t>
      </w:r>
      <w:r w:rsidR="00DC3EEF">
        <w:rPr>
          <w:rFonts w:ascii="Times New Roman" w:hAnsi="Times New Roman" w:cs="Times New Roman"/>
          <w:sz w:val="28"/>
          <w:szCs w:val="28"/>
          <w:lang w:val="uk-UA"/>
        </w:rPr>
        <w:t>івській</w:t>
      </w:r>
      <w:proofErr w:type="spellEnd"/>
      <w:r w:rsidR="00DC3EEF">
        <w:rPr>
          <w:rFonts w:ascii="Times New Roman" w:hAnsi="Times New Roman" w:cs="Times New Roman"/>
          <w:sz w:val="28"/>
          <w:szCs w:val="28"/>
          <w:lang w:val="uk-UA"/>
        </w:rPr>
        <w:t xml:space="preserve"> районній</w:t>
      </w:r>
      <w:r w:rsidRPr="00843808">
        <w:rPr>
          <w:rFonts w:ascii="Times New Roman" w:hAnsi="Times New Roman" w:cs="Times New Roman"/>
          <w:sz w:val="28"/>
          <w:szCs w:val="28"/>
          <w:lang w:val="uk-UA"/>
        </w:rPr>
        <w:t xml:space="preserve"> державній адміністрації (додається). </w:t>
      </w:r>
    </w:p>
    <w:p w:rsidR="006077FD" w:rsidRPr="006077FD" w:rsidRDefault="00186F1E" w:rsidP="006077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077FD" w:rsidRPr="006077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Недригайл</w:t>
      </w:r>
      <w:r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  <w:r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77FD" w:rsidRPr="006077FD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Неменка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6077FD" w:rsidRPr="006077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6077FD" w:rsidRPr="00607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FD" w:rsidRDefault="006077FD" w:rsidP="00607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77FD" w:rsidRPr="006077FD" w:rsidRDefault="006077FD" w:rsidP="00275498">
      <w:pPr>
        <w:jc w:val="both"/>
        <w:rPr>
          <w:rFonts w:ascii="Times New Roman" w:hAnsi="Times New Roman" w:cs="Times New Roman"/>
          <w:sz w:val="28"/>
          <w:szCs w:val="28"/>
        </w:rPr>
      </w:pPr>
      <w:r w:rsidRPr="007F21BC">
        <w:rPr>
          <w:rFonts w:ascii="Times New Roman" w:hAnsi="Times New Roman" w:cs="Times New Roman"/>
          <w:b/>
          <w:sz w:val="28"/>
          <w:szCs w:val="28"/>
        </w:rPr>
        <w:t>Голова</w:t>
      </w:r>
      <w:r w:rsidR="007F21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E90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F21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F2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F1E">
        <w:rPr>
          <w:rFonts w:ascii="Times New Roman" w:hAnsi="Times New Roman" w:cs="Times New Roman"/>
          <w:b/>
          <w:sz w:val="28"/>
          <w:szCs w:val="28"/>
          <w:lang w:val="uk-UA"/>
        </w:rPr>
        <w:t>Володимир</w:t>
      </w:r>
      <w:proofErr w:type="gramStart"/>
      <w:r w:rsidR="00186F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2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F1E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gramEnd"/>
      <w:r w:rsidR="00186F1E">
        <w:rPr>
          <w:rFonts w:ascii="Times New Roman" w:hAnsi="Times New Roman" w:cs="Times New Roman"/>
          <w:b/>
          <w:sz w:val="28"/>
          <w:szCs w:val="28"/>
          <w:lang w:val="uk-UA"/>
        </w:rPr>
        <w:t>ІХТЯР</w:t>
      </w:r>
    </w:p>
    <w:p w:rsidR="00525722" w:rsidRDefault="00525722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53FB" w:rsidRDefault="008753FB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53FB" w:rsidRDefault="008753FB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53FB" w:rsidRDefault="008753FB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E00F5" w:rsidRDefault="007E00F5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9599D" w:rsidRPr="006E4979" w:rsidRDefault="0079599D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79599D" w:rsidRPr="005B1DE4" w:rsidRDefault="0079599D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9599D" w:rsidRPr="006E4979" w:rsidRDefault="0079599D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79599D" w:rsidRPr="00315664" w:rsidRDefault="0079599D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315664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3156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</w:t>
      </w:r>
    </w:p>
    <w:p w:rsidR="0079599D" w:rsidRPr="006E4979" w:rsidRDefault="0079599D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державної адміністрації </w:t>
      </w:r>
    </w:p>
    <w:p w:rsidR="0079599D" w:rsidRPr="005B1DE4" w:rsidRDefault="0079599D" w:rsidP="0079599D">
      <w:pPr>
        <w:spacing w:after="0" w:line="0" w:lineRule="atLeast"/>
        <w:ind w:firstLine="5245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9599D" w:rsidRPr="006E4979" w:rsidRDefault="008042E2" w:rsidP="0079599D">
      <w:pPr>
        <w:spacing w:after="0" w:line="0" w:lineRule="atLeast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="0079599D">
        <w:rPr>
          <w:rFonts w:ascii="Times New Roman" w:hAnsi="Times New Roman"/>
          <w:sz w:val="28"/>
          <w:szCs w:val="28"/>
          <w:lang w:val="uk-UA"/>
        </w:rPr>
        <w:t xml:space="preserve"> вересня 2020 року</w:t>
      </w:r>
      <w:r w:rsidR="0079599D"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225</w:t>
      </w:r>
      <w:r w:rsidR="0079599D"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79599D">
        <w:rPr>
          <w:rFonts w:ascii="Times New Roman" w:hAnsi="Times New Roman"/>
          <w:sz w:val="28"/>
          <w:szCs w:val="28"/>
          <w:lang w:val="uk-UA"/>
        </w:rPr>
        <w:t>О</w:t>
      </w:r>
      <w:r w:rsidR="0079599D" w:rsidRPr="006E497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</w:p>
    <w:p w:rsidR="006077FD" w:rsidRPr="0079599D" w:rsidRDefault="006077FD" w:rsidP="0079599D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79599D" w:rsidRPr="0079599D" w:rsidRDefault="006077FD" w:rsidP="007959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79599D" w:rsidRPr="0079599D" w:rsidRDefault="006077FD" w:rsidP="007959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комісію з питань роботи із службовою інформацією в </w:t>
      </w:r>
      <w:proofErr w:type="spellStart"/>
      <w:r w:rsidR="00057817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Недригайлівській</w:t>
      </w:r>
      <w:proofErr w:type="spellEnd"/>
      <w:r w:rsidR="00057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районній</w:t>
      </w:r>
      <w:r w:rsidRPr="00795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державній адміністрації</w:t>
      </w:r>
    </w:p>
    <w:p w:rsidR="0079599D" w:rsidRDefault="0079599D" w:rsidP="0079599D">
      <w:pPr>
        <w:pStyle w:val="a3"/>
        <w:jc w:val="center"/>
        <w:rPr>
          <w:lang w:val="uk-UA"/>
        </w:rPr>
      </w:pPr>
    </w:p>
    <w:p w:rsidR="0079599D" w:rsidRDefault="006077FD" w:rsidP="007959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79599D" w:rsidRPr="0079599D" w:rsidRDefault="0079599D" w:rsidP="007959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99D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1. Положення про комісію з питань роботи із службовою інформацією в </w:t>
      </w:r>
      <w:proofErr w:type="spellStart"/>
      <w:r w:rsidR="00057817" w:rsidRPr="00057817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057817" w:rsidRPr="00057817">
        <w:rPr>
          <w:rFonts w:ascii="Times New Roman" w:hAnsi="Times New Roman" w:cs="Times New Roman"/>
          <w:sz w:val="28"/>
          <w:szCs w:val="28"/>
          <w:lang w:val="uk-UA"/>
        </w:rPr>
        <w:t xml:space="preserve"> районній</w:t>
      </w:r>
      <w:r w:rsidR="00057817" w:rsidRPr="00795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адміністрації (далі – Положення) визначає основні завдання, права, склад та порядок роботи комісії з питань роботи із службовою інформацією в </w:t>
      </w:r>
      <w:proofErr w:type="spellStart"/>
      <w:r w:rsidR="008317F0" w:rsidRPr="008317F0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8317F0"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 районній</w:t>
      </w:r>
      <w:r w:rsidR="008317F0" w:rsidRPr="00795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адміністрації (далі – комісія). </w:t>
      </w:r>
    </w:p>
    <w:p w:rsidR="0079599D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2. Комісія є постійно діючим органом в </w:t>
      </w:r>
      <w:proofErr w:type="spellStart"/>
      <w:r w:rsidR="008317F0" w:rsidRPr="008317F0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8317F0"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 районній</w:t>
      </w:r>
      <w:r w:rsidR="008317F0" w:rsidRPr="00795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державній адміністрації (далі – </w:t>
      </w:r>
      <w:r w:rsidR="008317F0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держадміністрація). </w:t>
      </w:r>
    </w:p>
    <w:p w:rsidR="0079599D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актами Президента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79599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9599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нормативно-правими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актами,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r w:rsidR="008317F0">
        <w:rPr>
          <w:rFonts w:ascii="Times New Roman" w:hAnsi="Times New Roman" w:cs="Times New Roman"/>
          <w:sz w:val="28"/>
          <w:szCs w:val="28"/>
          <w:lang w:val="uk-UA"/>
        </w:rPr>
        <w:t>рай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держадміністрації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7F0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4. Склад комісії та Положення про неї затверджується розпорядженням голови </w:t>
      </w:r>
      <w:r w:rsidR="008317F0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держадміністрації. </w:t>
      </w:r>
    </w:p>
    <w:p w:rsidR="008317F0" w:rsidRDefault="008317F0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17F0" w:rsidRDefault="006077FD" w:rsidP="008317F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b/>
          <w:sz w:val="28"/>
          <w:szCs w:val="28"/>
          <w:lang w:val="uk-UA"/>
        </w:rPr>
        <w:t>ІІ. Завдання та права комісії</w:t>
      </w:r>
    </w:p>
    <w:p w:rsidR="008317F0" w:rsidRPr="008317F0" w:rsidRDefault="008317F0" w:rsidP="008317F0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17F0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завданнями комісії є: </w:t>
      </w:r>
    </w:p>
    <w:p w:rsidR="008317F0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1) складення на підставі пропозицій структурних підрозділів </w:t>
      </w:r>
      <w:r w:rsidR="001003BB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та з урахуванням вимог законодавства переліку відомостей, що становлять службову інформацію (далі – перелік відомостей), і подання його на затвердження голові </w:t>
      </w:r>
      <w:r w:rsidR="001003BB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держадміністрації; </w:t>
      </w:r>
    </w:p>
    <w:p w:rsidR="008317F0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2) перегляд документів з грифом «Для службового користування» з метою його підтвердження або скасування; </w:t>
      </w:r>
    </w:p>
    <w:p w:rsidR="008317F0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3) розгляд документів з грифом «Для службового користування» на предмет встановлення в них відомостей, що містять відкриту інформацію, яка може бути використана під час опрацювання запитів на публічну інформацію; </w:t>
      </w:r>
    </w:p>
    <w:p w:rsidR="008317F0" w:rsidRPr="008317F0" w:rsidRDefault="006077FD" w:rsidP="001B45B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4) розслідування на підставі розпорядження голови </w:t>
      </w:r>
      <w:r w:rsidR="001003BB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фактів втрати документів з грифом «Для службового користування» та розголошення службової інформації; </w:t>
      </w:r>
    </w:p>
    <w:p w:rsidR="001B45B6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5) розгляд питання щодо присвоєння грифа «Для службового користування» документам, що містять службову інформацію, яка не </w:t>
      </w:r>
    </w:p>
    <w:p w:rsidR="00E34F14" w:rsidRDefault="00E34F14" w:rsidP="001B45B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B45B6" w:rsidRPr="004D1A61" w:rsidRDefault="001B45B6" w:rsidP="001B45B6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D1A61"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8317F0" w:rsidRDefault="006077FD" w:rsidP="001B45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передбачена переліком відомостей, за поданням осіб, які підписують такий документ;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6) вивчення та проведення оцінки матеріалів, з якими планується ознайомити іноземців або які будуть їм передані з дозволу голови </w:t>
      </w:r>
      <w:r w:rsidR="001003BB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8317F0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2. Комісія має право: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1) одержувати від структурних підрозділів 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відомості та пропозиції, необхідні для роботи комісії;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2) запрошувати на засідання як консультантів та експертів представників структурних підрозділів 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держадміністрації;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3) надавати практичну допомогу працівникам 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з питань організації роботи із службовою інформацією. </w:t>
      </w:r>
    </w:p>
    <w:p w:rsidR="00D07669" w:rsidRDefault="00D07669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669" w:rsidRDefault="006077FD" w:rsidP="00D0766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b/>
          <w:sz w:val="28"/>
          <w:szCs w:val="28"/>
        </w:rPr>
        <w:t>II</w:t>
      </w:r>
      <w:r w:rsidRPr="00843808">
        <w:rPr>
          <w:rFonts w:ascii="Times New Roman" w:hAnsi="Times New Roman" w:cs="Times New Roman"/>
          <w:b/>
          <w:sz w:val="28"/>
          <w:szCs w:val="28"/>
          <w:lang w:val="uk-UA"/>
        </w:rPr>
        <w:t>І. Склад комі</w:t>
      </w:r>
      <w:proofErr w:type="gramStart"/>
      <w:r w:rsidRPr="00843808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gramEnd"/>
      <w:r w:rsidRPr="00843808">
        <w:rPr>
          <w:rFonts w:ascii="Times New Roman" w:hAnsi="Times New Roman" w:cs="Times New Roman"/>
          <w:b/>
          <w:sz w:val="28"/>
          <w:szCs w:val="28"/>
          <w:lang w:val="uk-UA"/>
        </w:rPr>
        <w:t>ії</w:t>
      </w:r>
    </w:p>
    <w:p w:rsidR="00D07669" w:rsidRPr="00D07669" w:rsidRDefault="00D07669" w:rsidP="00D0766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1EB8" w:rsidRDefault="006077FD" w:rsidP="00E91EB8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>1. До складу комісії включають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>ся керівник апарату, працівники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EB8" w:rsidRPr="00E91EB8">
        <w:rPr>
          <w:rFonts w:ascii="Times New Roman" w:hAnsi="Times New Roman" w:cs="Times New Roman"/>
          <w:sz w:val="28"/>
          <w:szCs w:val="28"/>
          <w:lang w:val="uk-UA"/>
        </w:rPr>
        <w:t>з питань документообігу, контролю, правової роботи, запобігання та виявлення корупції і інформаційної діяльності</w:t>
      </w:r>
      <w:r w:rsidR="00E91EB8"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>апарату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 xml:space="preserve">, начальник відділу 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EB8" w:rsidRPr="00315664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архітектури, житлово-комунального 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>госпо</w:t>
      </w:r>
      <w:r w:rsidR="00E91EB8" w:rsidRPr="00315664">
        <w:rPr>
          <w:rFonts w:ascii="Times New Roman" w:hAnsi="Times New Roman" w:cs="Times New Roman"/>
          <w:sz w:val="28"/>
          <w:szCs w:val="28"/>
          <w:lang w:val="uk-UA"/>
        </w:rPr>
        <w:t xml:space="preserve">дарства, інфраструктури, </w:t>
      </w:r>
      <w:r w:rsidR="00E91EB8">
        <w:rPr>
          <w:rFonts w:ascii="Times New Roman" w:hAnsi="Times New Roman" w:cs="Times New Roman"/>
          <w:sz w:val="28"/>
          <w:szCs w:val="28"/>
          <w:lang w:val="uk-UA"/>
        </w:rPr>
        <w:t>ци</w:t>
      </w:r>
      <w:r w:rsidR="00E91EB8" w:rsidRPr="00315664">
        <w:rPr>
          <w:rFonts w:ascii="Times New Roman" w:hAnsi="Times New Roman" w:cs="Times New Roman"/>
          <w:sz w:val="28"/>
          <w:szCs w:val="28"/>
          <w:lang w:val="uk-UA"/>
        </w:rPr>
        <w:t>вільного захисту населення, енергетики та захисту довкілля</w:t>
      </w:r>
      <w:r w:rsidR="00E91E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головний спеціаліст </w:t>
      </w:r>
      <w:r w:rsidR="00E91EB8" w:rsidRPr="009D135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91EB8" w:rsidRPr="009D1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1EB8" w:rsidRPr="009D1352">
        <w:rPr>
          <w:rFonts w:ascii="Times New Roman" w:hAnsi="Times New Roman" w:cs="Times New Roman"/>
          <w:sz w:val="28"/>
          <w:szCs w:val="28"/>
          <w:lang w:val="uk-UA"/>
        </w:rPr>
        <w:t>питань мобілізаційної, оборонної роботи та взаємодії з правоохоронними органами</w:t>
      </w:r>
      <w:r w:rsidR="00275498" w:rsidRPr="002754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75498" w:rsidRPr="00315664">
        <w:rPr>
          <w:rFonts w:ascii="Times New Roman" w:hAnsi="Times New Roman" w:cs="Times New Roman"/>
          <w:bCs/>
          <w:sz w:val="28"/>
          <w:szCs w:val="28"/>
          <w:lang w:val="uk-UA"/>
        </w:rPr>
        <w:t>райдержадміністрації</w:t>
      </w:r>
      <w:r w:rsidR="0027549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заступника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секретаря та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7959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9599D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3. Голова комісії організовує її роботу і відповідає за виконання покладених на комісію завдань, головує на засіданнях комісії та визначає коло питань, що підлягають розгляду. </w:t>
      </w:r>
      <w:r w:rsidRPr="004C6895">
        <w:rPr>
          <w:rFonts w:ascii="Times New Roman" w:hAnsi="Times New Roman" w:cs="Times New Roman"/>
          <w:sz w:val="28"/>
          <w:szCs w:val="28"/>
          <w:lang w:val="uk-UA"/>
        </w:rPr>
        <w:t xml:space="preserve">У разі відсутності голови комісії його обов’язки виконує заступник. У разі відсутності секретаря комісії його обов’язки виконує один із членів комісії, що призначається головою комісії (у разі його відсутності – заступником).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4. Секретар комісії забезпечує підготовку проведення засідань комісії та документів, що підлягають розгляду на засіданнях комісії, ведення протоколів засідань комісії, забезпечує збереженість документації.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5. Члени комісії мають право: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1) ознайомлюватися з документами, поданими на розгляд комісії;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2) висловлювати свою позицію під час засідання комісії;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3) брати участь у прийнятті рішення шляхом голосування;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>4) надавати голові комісії пропозиції щодо вдосконалення системи обліку, зберігання, використання, знищення документів та інших матеріальних носіїв інформації, що містять службову інформацію.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6. Члени комісії зобов’язані: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1) брати участь у засіданнях комісії та голосуванні; </w:t>
      </w:r>
    </w:p>
    <w:p w:rsidR="007A3B94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2) дотримуватися вимог цього Положення та забезпечувати виконання рішень комісії; </w:t>
      </w:r>
    </w:p>
    <w:p w:rsidR="007A3B94" w:rsidRDefault="007A3B94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3B94" w:rsidRPr="007A3B94" w:rsidRDefault="007A3B94" w:rsidP="007A3B94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A3B94">
        <w:rPr>
          <w:rFonts w:ascii="Times New Roman" w:hAnsi="Times New Roman" w:cs="Times New Roman"/>
          <w:sz w:val="24"/>
          <w:szCs w:val="24"/>
          <w:lang w:val="uk-UA"/>
        </w:rPr>
        <w:lastRenderedPageBreak/>
        <w:t>3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>3) не розголошувати відомості, що стали їм відомі у зв’язку з участю у роботі комісії.</w:t>
      </w:r>
    </w:p>
    <w:p w:rsidR="00D07669" w:rsidRDefault="00D07669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669" w:rsidRDefault="006077FD" w:rsidP="00D0766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b/>
          <w:sz w:val="28"/>
          <w:szCs w:val="28"/>
        </w:rPr>
        <w:t>IV</w:t>
      </w:r>
      <w:r w:rsidRPr="00D07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D07669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proofErr w:type="spellStart"/>
      <w:r w:rsidRPr="00D07669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D076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7669">
        <w:rPr>
          <w:rFonts w:ascii="Times New Roman" w:hAnsi="Times New Roman" w:cs="Times New Roman"/>
          <w:b/>
          <w:sz w:val="28"/>
          <w:szCs w:val="28"/>
        </w:rPr>
        <w:t>комі</w:t>
      </w:r>
      <w:proofErr w:type="gramStart"/>
      <w:r w:rsidRPr="00D0766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D07669">
        <w:rPr>
          <w:rFonts w:ascii="Times New Roman" w:hAnsi="Times New Roman" w:cs="Times New Roman"/>
          <w:b/>
          <w:sz w:val="28"/>
          <w:szCs w:val="28"/>
        </w:rPr>
        <w:t>ії</w:t>
      </w:r>
      <w:proofErr w:type="spellEnd"/>
    </w:p>
    <w:p w:rsidR="00D07669" w:rsidRPr="00D07669" w:rsidRDefault="00D07669" w:rsidP="00D0766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</w:rPr>
        <w:t xml:space="preserve">1. Формою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99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потреби. Дату, час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599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9599D">
        <w:rPr>
          <w:rFonts w:ascii="Times New Roman" w:hAnsi="Times New Roman" w:cs="Times New Roman"/>
          <w:sz w:val="28"/>
          <w:szCs w:val="28"/>
        </w:rPr>
        <w:t>ісце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голова.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2. Секретар комісії за рішенням голови комісії забезпечує скликання засідань комісії, складає протоколи, доводить до відома структурних підрозділів </w:t>
      </w:r>
      <w:r w:rsidR="00337372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її апарату та окремих осіб рішення комісії.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правомочним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третини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члені</w:t>
      </w:r>
      <w:proofErr w:type="gramStart"/>
      <w:r w:rsidRPr="0079599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959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4. Рішення комісії приймається більшістю голосів членів комісії, присутніх на засіданні. </w:t>
      </w:r>
      <w:r w:rsidRPr="0079599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59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99D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вирішальним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голос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головуючого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599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оформляється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протоколом,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59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9599D">
        <w:rPr>
          <w:rFonts w:ascii="Times New Roman" w:hAnsi="Times New Roman" w:cs="Times New Roman"/>
          <w:sz w:val="28"/>
          <w:szCs w:val="28"/>
        </w:rPr>
        <w:t>ідписують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голова (у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– заступник)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99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7959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7669" w:rsidRDefault="006077FD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669">
        <w:rPr>
          <w:rFonts w:ascii="Times New Roman" w:hAnsi="Times New Roman" w:cs="Times New Roman"/>
          <w:sz w:val="28"/>
          <w:szCs w:val="28"/>
          <w:lang w:val="uk-UA"/>
        </w:rPr>
        <w:t>6. Організаційне та матеріально-технічне забезпечення діяльності комісії здійснює</w:t>
      </w:r>
      <w:r w:rsidR="009A1562" w:rsidRPr="009A15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562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r w:rsidR="009A1562"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562" w:rsidRPr="00E91EB8">
        <w:rPr>
          <w:rFonts w:ascii="Times New Roman" w:hAnsi="Times New Roman" w:cs="Times New Roman"/>
          <w:sz w:val="28"/>
          <w:szCs w:val="28"/>
          <w:lang w:val="uk-UA"/>
        </w:rPr>
        <w:t>з питань документообігу, контролю, правової роботи, запобігання та виявлення корупції і інформаційної діяльності</w:t>
      </w:r>
      <w:r w:rsidR="009A1562"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 апарату</w:t>
      </w:r>
      <w:r w:rsidR="009A1562" w:rsidRPr="009A15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562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9A1562" w:rsidRPr="00D07669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Pr="00D076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07669" w:rsidRDefault="00D07669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319A" w:rsidRDefault="00C7319A" w:rsidP="007959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C7319A" w:rsidTr="00022DA8">
        <w:tc>
          <w:tcPr>
            <w:tcW w:w="4786" w:type="dxa"/>
          </w:tcPr>
          <w:p w:rsidR="00C7319A" w:rsidRDefault="00C7319A" w:rsidP="00A7076A">
            <w:pPr>
              <w:spacing w:line="0" w:lineRule="atLeast"/>
              <w:jc w:val="both"/>
              <w:rPr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Керівник апарату </w:t>
            </w:r>
          </w:p>
        </w:tc>
        <w:tc>
          <w:tcPr>
            <w:tcW w:w="4785" w:type="dxa"/>
          </w:tcPr>
          <w:p w:rsidR="00C7319A" w:rsidRPr="006E4979" w:rsidRDefault="00C7319A" w:rsidP="00022DA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лександр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ЕМЕНКО</w:t>
            </w:r>
          </w:p>
          <w:p w:rsidR="00C7319A" w:rsidRDefault="00C7319A" w:rsidP="00022DA8">
            <w:pPr>
              <w:rPr>
                <w:lang w:val="uk-UA"/>
              </w:rPr>
            </w:pPr>
          </w:p>
        </w:tc>
      </w:tr>
      <w:tr w:rsidR="00C7319A" w:rsidTr="00022DA8">
        <w:tc>
          <w:tcPr>
            <w:tcW w:w="4786" w:type="dxa"/>
          </w:tcPr>
          <w:p w:rsidR="00C7319A" w:rsidRPr="00637581" w:rsidRDefault="00C7319A" w:rsidP="00022DA8">
            <w:pPr>
              <w:tabs>
                <w:tab w:val="left" w:pos="321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375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Начальник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відділу з питань </w:t>
            </w:r>
            <w:proofErr w:type="spellStart"/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доку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ментообігу</w:t>
            </w:r>
            <w:proofErr w:type="spellEnd"/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контролю, правової роботи, запобігання 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виявлення корупції і інформаційної діяльності</w:t>
            </w:r>
          </w:p>
          <w:p w:rsidR="00C7319A" w:rsidRDefault="00C7319A" w:rsidP="00A7076A">
            <w:pPr>
              <w:tabs>
                <w:tab w:val="left" w:pos="3210"/>
              </w:tabs>
              <w:jc w:val="both"/>
              <w:rPr>
                <w:lang w:val="uk-UA"/>
              </w:rPr>
            </w:pPr>
            <w:r w:rsidRPr="006375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апарату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</w:t>
            </w:r>
          </w:p>
        </w:tc>
        <w:tc>
          <w:tcPr>
            <w:tcW w:w="4785" w:type="dxa"/>
          </w:tcPr>
          <w:p w:rsidR="00C7319A" w:rsidRDefault="00C7319A" w:rsidP="00022DA8">
            <w:pPr>
              <w:rPr>
                <w:lang w:val="uk-UA"/>
              </w:rPr>
            </w:pPr>
          </w:p>
          <w:p w:rsidR="00C7319A" w:rsidRDefault="00C7319A" w:rsidP="00022DA8">
            <w:pPr>
              <w:rPr>
                <w:lang w:val="uk-UA"/>
              </w:rPr>
            </w:pPr>
          </w:p>
          <w:p w:rsidR="00C7319A" w:rsidRDefault="00C7319A" w:rsidP="00022DA8">
            <w:pPr>
              <w:rPr>
                <w:lang w:val="uk-UA"/>
              </w:rPr>
            </w:pPr>
          </w:p>
          <w:p w:rsidR="00C7319A" w:rsidRDefault="00C7319A" w:rsidP="00022DA8">
            <w:pPr>
              <w:rPr>
                <w:lang w:val="uk-UA"/>
              </w:rPr>
            </w:pPr>
          </w:p>
          <w:p w:rsidR="00C7319A" w:rsidRDefault="00C7319A" w:rsidP="00022DA8">
            <w:pPr>
              <w:rPr>
                <w:lang w:val="uk-UA"/>
              </w:rPr>
            </w:pPr>
          </w:p>
          <w:p w:rsidR="00C7319A" w:rsidRDefault="00C7319A" w:rsidP="00022DA8">
            <w:pPr>
              <w:tabs>
                <w:tab w:val="left" w:pos="3210"/>
              </w:tabs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  <w:r w:rsidRPr="006E4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лена БУХАРМЕТОВА</w:t>
            </w:r>
          </w:p>
        </w:tc>
      </w:tr>
    </w:tbl>
    <w:p w:rsidR="006077FD" w:rsidRPr="00D07669" w:rsidRDefault="006077FD" w:rsidP="00C731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077FD" w:rsidRPr="00D07669" w:rsidSect="00B44B0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7FD"/>
    <w:rsid w:val="00046242"/>
    <w:rsid w:val="00057817"/>
    <w:rsid w:val="001003BB"/>
    <w:rsid w:val="00186F1E"/>
    <w:rsid w:val="001B45B6"/>
    <w:rsid w:val="00275498"/>
    <w:rsid w:val="002B6EBE"/>
    <w:rsid w:val="002F250C"/>
    <w:rsid w:val="00337372"/>
    <w:rsid w:val="0043268F"/>
    <w:rsid w:val="004C1095"/>
    <w:rsid w:val="004C37B0"/>
    <w:rsid w:val="004C53DA"/>
    <w:rsid w:val="004C6895"/>
    <w:rsid w:val="004D1A61"/>
    <w:rsid w:val="00525722"/>
    <w:rsid w:val="00526953"/>
    <w:rsid w:val="005B26C7"/>
    <w:rsid w:val="006077FD"/>
    <w:rsid w:val="006845E5"/>
    <w:rsid w:val="006B302C"/>
    <w:rsid w:val="006E09CA"/>
    <w:rsid w:val="0079599D"/>
    <w:rsid w:val="007A3B94"/>
    <w:rsid w:val="007E00F5"/>
    <w:rsid w:val="007F21BC"/>
    <w:rsid w:val="008042E2"/>
    <w:rsid w:val="008317F0"/>
    <w:rsid w:val="00843808"/>
    <w:rsid w:val="008753FB"/>
    <w:rsid w:val="009355CE"/>
    <w:rsid w:val="00955D7B"/>
    <w:rsid w:val="009A1562"/>
    <w:rsid w:val="009C6FB6"/>
    <w:rsid w:val="009D4EF0"/>
    <w:rsid w:val="00A7076A"/>
    <w:rsid w:val="00AC787E"/>
    <w:rsid w:val="00B44B08"/>
    <w:rsid w:val="00B702A2"/>
    <w:rsid w:val="00C7319A"/>
    <w:rsid w:val="00D07669"/>
    <w:rsid w:val="00DC3EEF"/>
    <w:rsid w:val="00E12800"/>
    <w:rsid w:val="00E34F14"/>
    <w:rsid w:val="00E62EA8"/>
    <w:rsid w:val="00E90884"/>
    <w:rsid w:val="00E91EB8"/>
    <w:rsid w:val="00ED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7FD"/>
    <w:pPr>
      <w:spacing w:after="0" w:line="240" w:lineRule="auto"/>
    </w:pPr>
  </w:style>
  <w:style w:type="table" w:styleId="a4">
    <w:name w:val="Table Grid"/>
    <w:basedOn w:val="a1"/>
    <w:uiPriority w:val="59"/>
    <w:rsid w:val="00E12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5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FEEA-F328-4863-B23F-49F7E183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Buharm</dc:creator>
  <cp:keywords/>
  <dc:description/>
  <cp:lastModifiedBy>Buharm</cp:lastModifiedBy>
  <cp:revision>179</cp:revision>
  <cp:lastPrinted>2020-09-29T10:35:00Z</cp:lastPrinted>
  <dcterms:created xsi:type="dcterms:W3CDTF">2020-09-24T07:04:00Z</dcterms:created>
  <dcterms:modified xsi:type="dcterms:W3CDTF">2020-09-30T12:55:00Z</dcterms:modified>
</cp:coreProperties>
</file>