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03E" w:rsidRDefault="00AB003E" w:rsidP="00AB003E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003E" w:rsidRPr="00AB003E" w:rsidRDefault="00AB003E" w:rsidP="00AB00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003E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AB003E" w:rsidRPr="00AB003E" w:rsidRDefault="00AB003E" w:rsidP="00AB003E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AB003E">
        <w:rPr>
          <w:rFonts w:ascii="Times New Roman" w:hAnsi="Times New Roman" w:cs="Times New Roman"/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AB003E">
        <w:rPr>
          <w:rFonts w:ascii="Times New Roman" w:hAnsi="Times New Roman" w:cs="Times New Roman"/>
          <w:b/>
          <w:bCs/>
          <w:sz w:val="40"/>
          <w:szCs w:val="40"/>
        </w:rPr>
        <w:t>Н</w:t>
      </w:r>
      <w:proofErr w:type="spellEnd"/>
      <w:proofErr w:type="gramEnd"/>
      <w:r w:rsidRPr="00AB003E">
        <w:rPr>
          <w:rFonts w:ascii="Times New Roman" w:hAnsi="Times New Roman" w:cs="Times New Roman"/>
          <w:b/>
          <w:bCs/>
          <w:sz w:val="40"/>
          <w:szCs w:val="40"/>
        </w:rPr>
        <w:t xml:space="preserve"> Я</w:t>
      </w:r>
    </w:p>
    <w:p w:rsidR="00AB003E" w:rsidRPr="00AB003E" w:rsidRDefault="00AB003E" w:rsidP="00AB003E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003E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76"/>
        <w:gridCol w:w="6570"/>
        <w:gridCol w:w="1525"/>
      </w:tblGrid>
      <w:tr w:rsidR="005315AC" w:rsidRPr="005315AC" w:rsidTr="002B099E">
        <w:tc>
          <w:tcPr>
            <w:tcW w:w="1476" w:type="dxa"/>
            <w:tcBorders>
              <w:bottom w:val="single" w:sz="4" w:space="0" w:color="auto"/>
            </w:tcBorders>
          </w:tcPr>
          <w:p w:rsidR="00AB003E" w:rsidRDefault="00AB003E" w:rsidP="0003186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5315AC" w:rsidRPr="005315AC" w:rsidRDefault="0003186D" w:rsidP="0003186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  <w:r w:rsidR="005315AC" w:rsidRPr="005315A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  <w:r w:rsidR="005315AC" w:rsidRPr="005315A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.2020</w:t>
            </w:r>
          </w:p>
        </w:tc>
        <w:tc>
          <w:tcPr>
            <w:tcW w:w="6570" w:type="dxa"/>
          </w:tcPr>
          <w:p w:rsidR="005315AC" w:rsidRPr="005315AC" w:rsidRDefault="005315AC" w:rsidP="005315A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525" w:type="dxa"/>
            <w:tcBorders>
              <w:bottom w:val="single" w:sz="4" w:space="0" w:color="auto"/>
            </w:tcBorders>
          </w:tcPr>
          <w:p w:rsidR="00AB003E" w:rsidRDefault="00AB003E" w:rsidP="00E67635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5315AC" w:rsidRPr="005315AC" w:rsidRDefault="00E67635" w:rsidP="00AB003E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№ </w:t>
            </w:r>
            <w:r w:rsidR="00AB00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103</w:t>
            </w:r>
            <w:r w:rsidR="005315A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-ОД</w:t>
            </w:r>
          </w:p>
        </w:tc>
      </w:tr>
    </w:tbl>
    <w:p w:rsidR="00A34418" w:rsidRDefault="00A34418" w:rsidP="005315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57E79" w:rsidRDefault="002A3234" w:rsidP="00657E7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110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</w:t>
      </w:r>
      <w:r w:rsidR="00657E79">
        <w:rPr>
          <w:rFonts w:ascii="Times New Roman" w:hAnsi="Times New Roman" w:cs="Times New Roman"/>
          <w:b/>
          <w:sz w:val="28"/>
          <w:szCs w:val="28"/>
          <w:lang w:val="uk-UA"/>
        </w:rPr>
        <w:t>припинення</w:t>
      </w:r>
    </w:p>
    <w:p w:rsidR="002A3234" w:rsidRPr="003110FE" w:rsidRDefault="00657E79" w:rsidP="00657E7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діяльності</w:t>
      </w:r>
      <w:r w:rsidR="001272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комісії</w:t>
      </w:r>
      <w:r w:rsidR="002A3234" w:rsidRPr="003110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</w:p>
    <w:p w:rsidR="00594137" w:rsidRDefault="00594137" w:rsidP="002A323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2A3234" w:rsidRDefault="00594137" w:rsidP="009A6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B276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Відповідно до статей 6, 13, 21 Закону України «Про місцеві державні адміністрації»,</w:t>
      </w:r>
      <w:r w:rsidR="00B2767D" w:rsidRPr="00B2767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B276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у </w:t>
      </w:r>
      <w:proofErr w:type="spellStart"/>
      <w:r w:rsidRPr="00B276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звʹязку</w:t>
      </w:r>
      <w:proofErr w:type="spellEnd"/>
      <w:r w:rsidRPr="00B276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зі змінами в структурі  та скорочення </w:t>
      </w:r>
      <w:r w:rsidR="003110FE" w:rsidRPr="00B276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чисельності працівників </w:t>
      </w:r>
      <w:r w:rsidRPr="00B276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Недригайлівської</w:t>
      </w:r>
      <w:r w:rsidR="002B3FC6" w:rsidRPr="00B276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районної державної адміністрації</w:t>
      </w:r>
    </w:p>
    <w:p w:rsidR="002A3234" w:rsidRPr="008E41DA" w:rsidRDefault="002B3FC6" w:rsidP="008E41D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E41DA">
        <w:rPr>
          <w:rFonts w:ascii="Times New Roman" w:hAnsi="Times New Roman" w:cs="Times New Roman"/>
          <w:sz w:val="28"/>
          <w:szCs w:val="28"/>
          <w:lang w:val="uk-UA"/>
        </w:rPr>
        <w:t xml:space="preserve">Припинити </w:t>
      </w:r>
      <w:r w:rsidR="00F02FD9">
        <w:rPr>
          <w:rFonts w:ascii="Times New Roman" w:hAnsi="Times New Roman" w:cs="Times New Roman"/>
          <w:sz w:val="28"/>
          <w:szCs w:val="28"/>
          <w:lang w:val="uk-UA"/>
        </w:rPr>
        <w:t xml:space="preserve">з 15.04.2020 </w:t>
      </w:r>
      <w:r w:rsidRPr="008E41DA">
        <w:rPr>
          <w:rFonts w:ascii="Times New Roman" w:hAnsi="Times New Roman" w:cs="Times New Roman"/>
          <w:sz w:val="28"/>
          <w:szCs w:val="28"/>
          <w:lang w:val="uk-UA"/>
        </w:rPr>
        <w:t>діяльність</w:t>
      </w:r>
      <w:r w:rsidR="002B099E">
        <w:rPr>
          <w:rFonts w:ascii="Times New Roman" w:hAnsi="Times New Roman" w:cs="Times New Roman"/>
          <w:sz w:val="28"/>
          <w:szCs w:val="28"/>
          <w:lang w:val="uk-UA"/>
        </w:rPr>
        <w:t xml:space="preserve"> районної</w:t>
      </w:r>
      <w:r w:rsidRPr="008E41D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110FE" w:rsidRPr="008E41D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комісі</w:t>
      </w:r>
      <w:r w:rsidR="008B4308" w:rsidRPr="008E41D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ї</w:t>
      </w:r>
      <w:r w:rsidR="003110FE" w:rsidRPr="008E41D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з </w:t>
      </w:r>
      <w:r w:rsidR="00F02FD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питань визначення</w:t>
      </w:r>
      <w:r w:rsidR="002B099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складу, змісту та порядку погодження документації із землеустрою</w:t>
      </w:r>
      <w:r w:rsidR="00165AF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затвердженої розпорядженням голови Недригайлівської районної державної адміністрації від </w:t>
      </w:r>
      <w:r w:rsidR="00165AFC">
        <w:rPr>
          <w:rFonts w:ascii="Times New Roman" w:hAnsi="Times New Roman" w:cs="Times New Roman"/>
          <w:sz w:val="28"/>
          <w:szCs w:val="28"/>
          <w:lang w:val="uk-UA"/>
        </w:rPr>
        <w:t>08.11.</w:t>
      </w:r>
      <w:r w:rsidR="00165AFC" w:rsidRPr="008E41DA">
        <w:rPr>
          <w:rFonts w:ascii="Times New Roman" w:hAnsi="Times New Roman" w:cs="Times New Roman"/>
          <w:sz w:val="28"/>
          <w:szCs w:val="28"/>
          <w:lang w:val="uk-UA"/>
        </w:rPr>
        <w:t xml:space="preserve">2017  № </w:t>
      </w:r>
      <w:r w:rsidR="00165AFC">
        <w:rPr>
          <w:rFonts w:ascii="Times New Roman" w:hAnsi="Times New Roman" w:cs="Times New Roman"/>
          <w:sz w:val="28"/>
          <w:szCs w:val="28"/>
          <w:lang w:val="uk-UA"/>
        </w:rPr>
        <w:t>770-ОД</w:t>
      </w:r>
      <w:r w:rsidR="00165AFC" w:rsidRPr="008E41DA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165AFC" w:rsidRPr="008E41D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Про </w:t>
      </w:r>
      <w:r w:rsidR="00165A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районну комісію з питань визначення складу, змісту та порядку погодження документації із землеустрою»</w:t>
      </w:r>
      <w:r w:rsidR="00F02F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.</w:t>
      </w:r>
    </w:p>
    <w:p w:rsidR="001B3E0D" w:rsidRPr="008E41DA" w:rsidRDefault="002A3234" w:rsidP="008E41D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E41DA">
        <w:rPr>
          <w:rFonts w:ascii="Times New Roman" w:hAnsi="Times New Roman" w:cs="Times New Roman"/>
          <w:sz w:val="28"/>
          <w:szCs w:val="28"/>
          <w:lang w:val="uk-UA"/>
        </w:rPr>
        <w:t>Визнати таким, що втратил</w:t>
      </w:r>
      <w:r w:rsidR="00FD4CC4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E41DA">
        <w:rPr>
          <w:rFonts w:ascii="Times New Roman" w:hAnsi="Times New Roman" w:cs="Times New Roman"/>
          <w:sz w:val="28"/>
          <w:szCs w:val="28"/>
          <w:lang w:val="uk-UA"/>
        </w:rPr>
        <w:t xml:space="preserve"> чинність розпорядження голови </w:t>
      </w:r>
      <w:r w:rsidR="00165AFC">
        <w:rPr>
          <w:rFonts w:ascii="Times New Roman" w:hAnsi="Times New Roman" w:cs="Times New Roman"/>
          <w:sz w:val="28"/>
          <w:szCs w:val="28"/>
          <w:lang w:val="uk-UA"/>
        </w:rPr>
        <w:t xml:space="preserve">Недригайлівської </w:t>
      </w:r>
      <w:r w:rsidRPr="008E41DA">
        <w:rPr>
          <w:rFonts w:ascii="Times New Roman" w:hAnsi="Times New Roman" w:cs="Times New Roman"/>
          <w:sz w:val="28"/>
          <w:szCs w:val="28"/>
          <w:lang w:val="uk-UA"/>
        </w:rPr>
        <w:t xml:space="preserve">районної державної адміністрації від </w:t>
      </w:r>
      <w:r w:rsidR="002B099E">
        <w:rPr>
          <w:rFonts w:ascii="Times New Roman" w:hAnsi="Times New Roman" w:cs="Times New Roman"/>
          <w:sz w:val="28"/>
          <w:szCs w:val="28"/>
          <w:lang w:val="uk-UA"/>
        </w:rPr>
        <w:t>08</w:t>
      </w:r>
      <w:r w:rsidR="00165AFC">
        <w:rPr>
          <w:rFonts w:ascii="Times New Roman" w:hAnsi="Times New Roman" w:cs="Times New Roman"/>
          <w:sz w:val="28"/>
          <w:szCs w:val="28"/>
          <w:lang w:val="uk-UA"/>
        </w:rPr>
        <w:t>.11.</w:t>
      </w:r>
      <w:r w:rsidR="002B3FC6" w:rsidRPr="008E41DA">
        <w:rPr>
          <w:rFonts w:ascii="Times New Roman" w:hAnsi="Times New Roman" w:cs="Times New Roman"/>
          <w:sz w:val="28"/>
          <w:szCs w:val="28"/>
          <w:lang w:val="uk-UA"/>
        </w:rPr>
        <w:t>2017</w:t>
      </w:r>
      <w:r w:rsidRPr="008E41DA">
        <w:rPr>
          <w:rFonts w:ascii="Times New Roman" w:hAnsi="Times New Roman" w:cs="Times New Roman"/>
          <w:sz w:val="28"/>
          <w:szCs w:val="28"/>
          <w:lang w:val="uk-UA"/>
        </w:rPr>
        <w:t xml:space="preserve">  № </w:t>
      </w:r>
      <w:r w:rsidR="002B099E">
        <w:rPr>
          <w:rFonts w:ascii="Times New Roman" w:hAnsi="Times New Roman" w:cs="Times New Roman"/>
          <w:sz w:val="28"/>
          <w:szCs w:val="28"/>
          <w:lang w:val="uk-UA"/>
        </w:rPr>
        <w:t>770</w:t>
      </w:r>
      <w:r w:rsidR="00FD4CC4">
        <w:rPr>
          <w:rFonts w:ascii="Times New Roman" w:hAnsi="Times New Roman" w:cs="Times New Roman"/>
          <w:sz w:val="28"/>
          <w:szCs w:val="28"/>
          <w:lang w:val="uk-UA"/>
        </w:rPr>
        <w:t>-ОД</w:t>
      </w:r>
      <w:r w:rsidRPr="008E41DA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7A4AB6" w:rsidRPr="008E41D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Про </w:t>
      </w:r>
      <w:r w:rsidR="002B09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районну комісію з питань визначення складу, змісту та порядку погодження документації із землеустрою</w:t>
      </w:r>
      <w:r w:rsidR="004F6E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».</w:t>
      </w:r>
    </w:p>
    <w:p w:rsidR="00E4141D" w:rsidRDefault="00E4141D" w:rsidP="00E4141D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</w:p>
    <w:p w:rsidR="005315AC" w:rsidRDefault="005315AC" w:rsidP="00E4141D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</w:p>
    <w:p w:rsidR="00E4141D" w:rsidRDefault="00E4141D" w:rsidP="00E4141D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Голова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ab/>
        <w:t xml:space="preserve">     Сергій ПАНЧЕНКО</w:t>
      </w:r>
    </w:p>
    <w:sectPr w:rsidR="00E4141D" w:rsidSect="000004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91E22"/>
    <w:multiLevelType w:val="hybridMultilevel"/>
    <w:tmpl w:val="6AC0ADD4"/>
    <w:lvl w:ilvl="0" w:tplc="42FAFFA8">
      <w:start w:val="1"/>
      <w:numFmt w:val="decimal"/>
      <w:lvlText w:val="%1."/>
      <w:lvlJc w:val="left"/>
      <w:pPr>
        <w:ind w:left="1065" w:hanging="360"/>
      </w:pPr>
      <w:rPr>
        <w:rFonts w:ascii="Times New Roman" w:eastAsiaTheme="minorEastAsia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3234"/>
    <w:rsid w:val="000004B1"/>
    <w:rsid w:val="0003186D"/>
    <w:rsid w:val="001272E0"/>
    <w:rsid w:val="00165AFC"/>
    <w:rsid w:val="001B3E0D"/>
    <w:rsid w:val="002A3234"/>
    <w:rsid w:val="002B099E"/>
    <w:rsid w:val="002B3FC6"/>
    <w:rsid w:val="003110FE"/>
    <w:rsid w:val="00322196"/>
    <w:rsid w:val="003778E2"/>
    <w:rsid w:val="003D7E4E"/>
    <w:rsid w:val="004D1044"/>
    <w:rsid w:val="004F6EEC"/>
    <w:rsid w:val="005315AC"/>
    <w:rsid w:val="00594137"/>
    <w:rsid w:val="005C5A14"/>
    <w:rsid w:val="00657E79"/>
    <w:rsid w:val="00660476"/>
    <w:rsid w:val="006B6811"/>
    <w:rsid w:val="007A4AB6"/>
    <w:rsid w:val="008B4308"/>
    <w:rsid w:val="008E41DA"/>
    <w:rsid w:val="009A62F8"/>
    <w:rsid w:val="00A34418"/>
    <w:rsid w:val="00AB003E"/>
    <w:rsid w:val="00B2767D"/>
    <w:rsid w:val="00BC2000"/>
    <w:rsid w:val="00D502B6"/>
    <w:rsid w:val="00DD34B0"/>
    <w:rsid w:val="00E4141D"/>
    <w:rsid w:val="00E500DF"/>
    <w:rsid w:val="00E67635"/>
    <w:rsid w:val="00F02FD9"/>
    <w:rsid w:val="00F824B7"/>
    <w:rsid w:val="00F85540"/>
    <w:rsid w:val="00FD4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4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110FE"/>
    <w:pPr>
      <w:ind w:left="720"/>
      <w:contextualSpacing/>
    </w:pPr>
  </w:style>
  <w:style w:type="paragraph" w:customStyle="1" w:styleId="rvps17">
    <w:name w:val="rvps17"/>
    <w:basedOn w:val="a"/>
    <w:rsid w:val="00B27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4">
    <w:name w:val="rvts64"/>
    <w:basedOn w:val="a0"/>
    <w:rsid w:val="00B2767D"/>
  </w:style>
  <w:style w:type="paragraph" w:customStyle="1" w:styleId="rvps7">
    <w:name w:val="rvps7"/>
    <w:basedOn w:val="a"/>
    <w:rsid w:val="00B27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B2767D"/>
  </w:style>
  <w:style w:type="paragraph" w:customStyle="1" w:styleId="rvps6">
    <w:name w:val="rvps6"/>
    <w:basedOn w:val="a"/>
    <w:rsid w:val="00B27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B2767D"/>
  </w:style>
  <w:style w:type="paragraph" w:styleId="a4">
    <w:name w:val="Balloon Text"/>
    <w:basedOn w:val="a"/>
    <w:link w:val="a5"/>
    <w:uiPriority w:val="99"/>
    <w:semiHidden/>
    <w:unhideWhenUsed/>
    <w:rsid w:val="00127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2E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315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96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64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Gayvoronska</dc:creator>
  <cp:lastModifiedBy>Buharm</cp:lastModifiedBy>
  <cp:revision>10</cp:revision>
  <cp:lastPrinted>2020-04-22T08:08:00Z</cp:lastPrinted>
  <dcterms:created xsi:type="dcterms:W3CDTF">2020-03-13T11:32:00Z</dcterms:created>
  <dcterms:modified xsi:type="dcterms:W3CDTF">2020-04-22T10:26:00Z</dcterms:modified>
</cp:coreProperties>
</file>