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DD" w:rsidRDefault="005967DD" w:rsidP="005967DD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7DD" w:rsidRPr="000C7555" w:rsidRDefault="005967DD" w:rsidP="005967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5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5967DD" w:rsidRPr="000C7555" w:rsidRDefault="005967DD" w:rsidP="005967DD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C7555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0C7555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0C7555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5967DD" w:rsidRPr="000C7555" w:rsidRDefault="005967DD" w:rsidP="005967D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5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315AC" w:rsidRDefault="005315AC" w:rsidP="002A323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76"/>
        <w:gridCol w:w="6712"/>
        <w:gridCol w:w="1383"/>
      </w:tblGrid>
      <w:tr w:rsidR="005315AC" w:rsidRPr="005315AC" w:rsidTr="005315AC">
        <w:tc>
          <w:tcPr>
            <w:tcW w:w="1476" w:type="dxa"/>
            <w:tcBorders>
              <w:bottom w:val="single" w:sz="4" w:space="0" w:color="auto"/>
            </w:tcBorders>
          </w:tcPr>
          <w:p w:rsidR="005315AC" w:rsidRPr="005315AC" w:rsidRDefault="00FD6C59" w:rsidP="005315A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  <w:r w:rsidR="005315AC" w:rsidRPr="005315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.02.2020</w:t>
            </w:r>
          </w:p>
        </w:tc>
        <w:tc>
          <w:tcPr>
            <w:tcW w:w="6712" w:type="dxa"/>
          </w:tcPr>
          <w:p w:rsidR="005315AC" w:rsidRPr="005315AC" w:rsidRDefault="005315AC" w:rsidP="005315A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5315AC" w:rsidRPr="005315AC" w:rsidRDefault="00E67635" w:rsidP="00FF068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 w:rsidR="00FF06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</w:t>
            </w:r>
            <w:r w:rsidR="005315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-ОД</w:t>
            </w:r>
          </w:p>
        </w:tc>
      </w:tr>
    </w:tbl>
    <w:p w:rsidR="00A34418" w:rsidRPr="00A15125" w:rsidRDefault="00A34418" w:rsidP="005315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7E79" w:rsidRDefault="002A3234" w:rsidP="00657E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1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657E79">
        <w:rPr>
          <w:rFonts w:ascii="Times New Roman" w:hAnsi="Times New Roman" w:cs="Times New Roman"/>
          <w:b/>
          <w:sz w:val="28"/>
          <w:szCs w:val="28"/>
          <w:lang w:val="uk-UA"/>
        </w:rPr>
        <w:t>припинення</w:t>
      </w:r>
    </w:p>
    <w:p w:rsidR="002A3234" w:rsidRPr="003110FE" w:rsidRDefault="00657E79" w:rsidP="00657E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  <w:r w:rsidR="001272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  <w:r w:rsidR="002A3234" w:rsidRPr="00311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594137" w:rsidRDefault="00594137" w:rsidP="002A32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A3234" w:rsidRDefault="00594137" w:rsidP="009A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 до статей 6, 13, 21 Закону України «Про місцеві державні адміністрації»,</w:t>
      </w:r>
      <w:r w:rsidR="00B2767D" w:rsidRPr="00B276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постанови</w:t>
      </w:r>
      <w:r w:rsidR="00B276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Кабінету Міністрів України</w:t>
      </w:r>
      <w:r w:rsidR="00B2767D" w:rsidRPr="00B276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19.06.2019 р</w:t>
      </w:r>
      <w:r w:rsidR="00502D0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276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2767D" w:rsidRPr="00B2767D">
        <w:rPr>
          <w:rFonts w:ascii="Times New Roman" w:eastAsia="Times New Roman" w:hAnsi="Times New Roman" w:cs="Times New Roman"/>
          <w:sz w:val="28"/>
          <w:szCs w:val="28"/>
          <w:lang w:val="uk-UA"/>
        </w:rPr>
        <w:t>№ 522 «Про внесення змін до Порядку визначення та відшкодування збитків власникам землі та землекористувачам»</w:t>
      </w:r>
      <w:r w:rsidR="00FD4CC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110FE"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 </w:t>
      </w:r>
      <w:proofErr w:type="spellStart"/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звʹязку</w:t>
      </w:r>
      <w:proofErr w:type="spellEnd"/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зі змінами в структурі  та скорочення </w:t>
      </w:r>
      <w:r w:rsidR="003110FE"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чисельності працівників </w:t>
      </w: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Недригайлівської</w:t>
      </w:r>
      <w:r w:rsidR="002B3FC6"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районної державної адміністрації</w:t>
      </w:r>
    </w:p>
    <w:p w:rsidR="002A3234" w:rsidRPr="00A15125" w:rsidRDefault="00A15125" w:rsidP="00A15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B3FC6" w:rsidRPr="00A15125">
        <w:rPr>
          <w:rFonts w:ascii="Times New Roman" w:hAnsi="Times New Roman" w:cs="Times New Roman"/>
          <w:sz w:val="28"/>
          <w:szCs w:val="28"/>
          <w:lang w:val="uk-UA"/>
        </w:rPr>
        <w:t>Припинити діяльність</w:t>
      </w:r>
      <w:r w:rsidR="002B3FC6" w:rsidRPr="00A151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10FE" w:rsidRPr="00A15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комісі</w:t>
      </w:r>
      <w:r w:rsidR="008B4308" w:rsidRPr="00A15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ї</w:t>
      </w:r>
      <w:r w:rsidR="003110FE" w:rsidRPr="00A15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визначення та відшкодування збитків заподіяних власникам землі та зем</w:t>
      </w:r>
      <w:r w:rsidR="0097388B" w:rsidRPr="00A15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лекористувачам з 01 березня </w:t>
      </w:r>
      <w:r w:rsidR="002B3FC6" w:rsidRPr="00A15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2020 року</w:t>
      </w:r>
      <w:r w:rsidR="009A62F8" w:rsidRPr="00A151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657E79" w:rsidRPr="00A15125" w:rsidRDefault="00A15125" w:rsidP="00A15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9A62F8" w:rsidRPr="00A15125">
        <w:rPr>
          <w:rFonts w:ascii="Times New Roman" w:hAnsi="Times New Roman" w:cs="Times New Roman"/>
          <w:sz w:val="28"/>
          <w:szCs w:val="28"/>
        </w:rPr>
        <w:t>Рекомендувати</w:t>
      </w:r>
      <w:proofErr w:type="spellEnd"/>
      <w:r w:rsidR="009A62F8" w:rsidRPr="00A1512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A62F8" w:rsidRPr="00A15125">
        <w:rPr>
          <w:rFonts w:ascii="Times New Roman" w:hAnsi="Times New Roman" w:cs="Times New Roman"/>
          <w:sz w:val="28"/>
          <w:szCs w:val="28"/>
        </w:rPr>
        <w:t>сільським</w:t>
      </w:r>
      <w:proofErr w:type="spellEnd"/>
      <w:r w:rsidR="009A62F8" w:rsidRPr="00A151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62F8" w:rsidRPr="00A15125"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 w:rsidR="009A62F8" w:rsidRPr="00A15125">
        <w:rPr>
          <w:rFonts w:ascii="Times New Roman" w:hAnsi="Times New Roman" w:cs="Times New Roman"/>
          <w:sz w:val="28"/>
          <w:szCs w:val="28"/>
        </w:rPr>
        <w:t xml:space="preserve"> головам у межах </w:t>
      </w:r>
      <w:proofErr w:type="spellStart"/>
      <w:r w:rsidR="009A62F8" w:rsidRPr="00A15125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="00FD4CC4" w:rsidRPr="00A1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E79" w:rsidRPr="00A151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створ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ти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комісі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визначення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відшкодування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збитків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неодержаних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доходів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)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власникам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Порядк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визначення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відшкодування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збитків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власникам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землекористувачам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який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затверджений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88B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="00657E79" w:rsidRPr="00A15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88B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Кабінету  Міні</w:t>
      </w:r>
      <w:proofErr w:type="gramStart"/>
      <w:r w:rsidR="0097388B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стр</w:t>
      </w:r>
      <w:proofErr w:type="gramEnd"/>
      <w:r w:rsidR="0097388B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ів  України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388B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97388B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19.04.</w:t>
      </w:r>
      <w:r w:rsidR="0097388B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1993 р. №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284 та Методики визначення розміру шкоди, заподіяної вна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слідок самовільного зайняття земельних ділянок, використання земельних ділянок не за цільовим призначенням, зняття ґрунтового покриву (родючого шару ґрунту) без спеціального дозволу затверджена постановою </w:t>
      </w:r>
      <w:r w:rsidR="0097388B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Кабінету Міністрів України</w:t>
      </w:r>
      <w:r w:rsidR="00657E79" w:rsidRPr="00A151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25.07.2007 р. № 963.</w:t>
      </w:r>
    </w:p>
    <w:p w:rsidR="001B3E0D" w:rsidRPr="00A15125" w:rsidRDefault="00A15125" w:rsidP="00A15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2A3234" w:rsidRPr="00A15125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</w:t>
      </w:r>
      <w:r w:rsidR="00FD4CC4" w:rsidRPr="00A1512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A3234" w:rsidRPr="00A15125">
        <w:rPr>
          <w:rFonts w:ascii="Times New Roman" w:hAnsi="Times New Roman" w:cs="Times New Roman"/>
          <w:sz w:val="28"/>
          <w:szCs w:val="28"/>
          <w:lang w:val="uk-UA"/>
        </w:rPr>
        <w:t xml:space="preserve"> чинність розпорядження голови </w:t>
      </w:r>
      <w:proofErr w:type="spellStart"/>
      <w:r w:rsidR="0097388B" w:rsidRPr="00A15125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97388B" w:rsidRPr="00A1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234" w:rsidRPr="00A15125"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від </w:t>
      </w:r>
      <w:r w:rsidR="002B3FC6" w:rsidRPr="00A15125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7388B" w:rsidRPr="00A15125">
        <w:rPr>
          <w:rFonts w:ascii="Times New Roman" w:hAnsi="Times New Roman" w:cs="Times New Roman"/>
          <w:sz w:val="28"/>
          <w:szCs w:val="28"/>
          <w:lang w:val="uk-UA"/>
        </w:rPr>
        <w:t>.10.</w:t>
      </w:r>
      <w:r w:rsidR="002B3FC6" w:rsidRPr="00A15125"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="002A3234" w:rsidRPr="00A15125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2B3FC6" w:rsidRPr="00A15125">
        <w:rPr>
          <w:rFonts w:ascii="Times New Roman" w:hAnsi="Times New Roman" w:cs="Times New Roman"/>
          <w:sz w:val="28"/>
          <w:szCs w:val="28"/>
          <w:lang w:val="uk-UA"/>
        </w:rPr>
        <w:t>689</w:t>
      </w:r>
      <w:r w:rsidR="00FD4CC4" w:rsidRPr="00A15125">
        <w:rPr>
          <w:rFonts w:ascii="Times New Roman" w:hAnsi="Times New Roman" w:cs="Times New Roman"/>
          <w:sz w:val="28"/>
          <w:szCs w:val="28"/>
          <w:lang w:val="uk-UA"/>
        </w:rPr>
        <w:t>-ОД</w:t>
      </w:r>
      <w:r w:rsidR="002A3234" w:rsidRPr="00A151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A4AB6" w:rsidRPr="00A151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утворення комісії з визначення  та відшкодування збитків  заподіяних </w:t>
      </w:r>
      <w:r w:rsidR="007A4AB6" w:rsidRPr="00A151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 </w:t>
      </w:r>
      <w:r w:rsidR="007A4AB6" w:rsidRPr="00A151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власникам землі та </w:t>
      </w:r>
      <w:r w:rsidR="00E4141D" w:rsidRPr="00A151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7A4AB6" w:rsidRPr="00A151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землекористувачам</w:t>
      </w:r>
      <w:r w:rsidR="004F6EEC" w:rsidRPr="00A151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».</w:t>
      </w:r>
    </w:p>
    <w:p w:rsidR="00E4141D" w:rsidRDefault="00E4141D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E4141D" w:rsidRDefault="00E4141D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E4141D" w:rsidRDefault="00E4141D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 xml:space="preserve">     Сергій ПАНЧЕНКО</w:t>
      </w:r>
    </w:p>
    <w:sectPr w:rsidR="00E4141D" w:rsidSect="0000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E22"/>
    <w:multiLevelType w:val="hybridMultilevel"/>
    <w:tmpl w:val="6AC0ADD4"/>
    <w:lvl w:ilvl="0" w:tplc="42FAFFA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15B5A5C"/>
    <w:multiLevelType w:val="hybridMultilevel"/>
    <w:tmpl w:val="8B48E446"/>
    <w:lvl w:ilvl="0" w:tplc="F5E61E1C">
      <w:start w:val="3"/>
      <w:numFmt w:val="decimal"/>
      <w:lvlText w:val="%1."/>
      <w:lvlJc w:val="left"/>
      <w:pPr>
        <w:ind w:left="10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3234"/>
    <w:rsid w:val="000004B1"/>
    <w:rsid w:val="00063660"/>
    <w:rsid w:val="001272E0"/>
    <w:rsid w:val="001B3E0D"/>
    <w:rsid w:val="001F63D1"/>
    <w:rsid w:val="0021453E"/>
    <w:rsid w:val="002A3234"/>
    <w:rsid w:val="002B3FC6"/>
    <w:rsid w:val="003110FE"/>
    <w:rsid w:val="00322196"/>
    <w:rsid w:val="004316BC"/>
    <w:rsid w:val="004F6EEC"/>
    <w:rsid w:val="00502D0F"/>
    <w:rsid w:val="005315AC"/>
    <w:rsid w:val="00594137"/>
    <w:rsid w:val="005967DD"/>
    <w:rsid w:val="005C5A14"/>
    <w:rsid w:val="005D63B3"/>
    <w:rsid w:val="00657E79"/>
    <w:rsid w:val="007A4AB6"/>
    <w:rsid w:val="008B4308"/>
    <w:rsid w:val="008E41DA"/>
    <w:rsid w:val="0097388B"/>
    <w:rsid w:val="009A62F8"/>
    <w:rsid w:val="00A15125"/>
    <w:rsid w:val="00A34418"/>
    <w:rsid w:val="00B2767D"/>
    <w:rsid w:val="00BC2000"/>
    <w:rsid w:val="00D91531"/>
    <w:rsid w:val="00E4141D"/>
    <w:rsid w:val="00E500DF"/>
    <w:rsid w:val="00E67635"/>
    <w:rsid w:val="00F824B7"/>
    <w:rsid w:val="00FC0F90"/>
    <w:rsid w:val="00FD4CC4"/>
    <w:rsid w:val="00FD6C59"/>
    <w:rsid w:val="00FF0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10FE"/>
    <w:pPr>
      <w:ind w:left="720"/>
      <w:contextualSpacing/>
    </w:pPr>
  </w:style>
  <w:style w:type="paragraph" w:customStyle="1" w:styleId="rvps17">
    <w:name w:val="rvps17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4">
    <w:name w:val="rvts64"/>
    <w:basedOn w:val="a0"/>
    <w:rsid w:val="00B2767D"/>
  </w:style>
  <w:style w:type="paragraph" w:customStyle="1" w:styleId="rvps7">
    <w:name w:val="rvps7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B2767D"/>
  </w:style>
  <w:style w:type="paragraph" w:customStyle="1" w:styleId="rvps6">
    <w:name w:val="rvps6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2767D"/>
  </w:style>
  <w:style w:type="paragraph" w:styleId="a4">
    <w:name w:val="Balloon Text"/>
    <w:basedOn w:val="a"/>
    <w:link w:val="a5"/>
    <w:uiPriority w:val="99"/>
    <w:semiHidden/>
    <w:unhideWhenUsed/>
    <w:rsid w:val="00127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2E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315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84BF6-6E22-43F6-90A2-259B0B89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Gayvoronska</dc:creator>
  <cp:lastModifiedBy>Buharm</cp:lastModifiedBy>
  <cp:revision>28</cp:revision>
  <cp:lastPrinted>2020-02-19T13:47:00Z</cp:lastPrinted>
  <dcterms:created xsi:type="dcterms:W3CDTF">2020-02-19T13:31:00Z</dcterms:created>
  <dcterms:modified xsi:type="dcterms:W3CDTF">2020-02-21T08:16:00Z</dcterms:modified>
</cp:coreProperties>
</file>