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7D8" w:rsidRPr="00AE2F1D" w:rsidRDefault="009967D8" w:rsidP="009967D8">
      <w:pPr>
        <w:pageBreakBefore/>
        <w:jc w:val="center"/>
      </w:pPr>
      <w:r>
        <w:rPr>
          <w:noProof/>
        </w:rPr>
        <w:drawing>
          <wp:inline distT="0" distB="0" distL="0" distR="0">
            <wp:extent cx="46672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66725" cy="638175"/>
                    </a:xfrm>
                    <a:prstGeom prst="rect">
                      <a:avLst/>
                    </a:prstGeom>
                    <a:solidFill>
                      <a:srgbClr val="FFFFFF"/>
                    </a:solidFill>
                    <a:ln w="9525">
                      <a:noFill/>
                      <a:miter lim="800000"/>
                      <a:headEnd/>
                      <a:tailEnd/>
                    </a:ln>
                  </pic:spPr>
                </pic:pic>
              </a:graphicData>
            </a:graphic>
          </wp:inline>
        </w:drawing>
      </w:r>
    </w:p>
    <w:p w:rsidR="009967D8" w:rsidRDefault="009967D8" w:rsidP="009967D8">
      <w:pPr>
        <w:jc w:val="center"/>
        <w:rPr>
          <w:b/>
          <w:bCs/>
        </w:rPr>
      </w:pPr>
    </w:p>
    <w:p w:rsidR="009967D8" w:rsidRPr="009967D8" w:rsidRDefault="009967D8" w:rsidP="009967D8">
      <w:pPr>
        <w:jc w:val="center"/>
        <w:rPr>
          <w:b/>
          <w:bCs/>
          <w:sz w:val="28"/>
          <w:szCs w:val="28"/>
        </w:rPr>
      </w:pPr>
      <w:r w:rsidRPr="009967D8">
        <w:rPr>
          <w:b/>
          <w:bCs/>
          <w:sz w:val="28"/>
          <w:szCs w:val="28"/>
        </w:rPr>
        <w:t>НЕДРИГАЙЛІВСЬКА РАЙОННА ДЕРЖАВНА АДМІНІСТРАЦІЯ</w:t>
      </w:r>
    </w:p>
    <w:p w:rsidR="009967D8" w:rsidRPr="00AE2F1D" w:rsidRDefault="009967D8" w:rsidP="009967D8">
      <w:pPr>
        <w:spacing w:after="120"/>
        <w:jc w:val="center"/>
        <w:rPr>
          <w:b/>
          <w:bCs/>
          <w:sz w:val="40"/>
          <w:szCs w:val="40"/>
        </w:rPr>
      </w:pPr>
      <w:r w:rsidRPr="00AE2F1D">
        <w:rPr>
          <w:b/>
          <w:bCs/>
          <w:sz w:val="40"/>
          <w:szCs w:val="40"/>
        </w:rPr>
        <w:t>Р О З П О Р Я Д Ж Е Н Н Я</w:t>
      </w:r>
    </w:p>
    <w:p w:rsidR="009967D8" w:rsidRPr="009967D8" w:rsidRDefault="009967D8" w:rsidP="009967D8">
      <w:pPr>
        <w:spacing w:after="120"/>
        <w:jc w:val="center"/>
        <w:rPr>
          <w:b/>
          <w:bCs/>
          <w:sz w:val="28"/>
          <w:szCs w:val="28"/>
        </w:rPr>
      </w:pPr>
      <w:r w:rsidRPr="009967D8">
        <w:rPr>
          <w:b/>
          <w:bCs/>
          <w:sz w:val="28"/>
          <w:szCs w:val="28"/>
        </w:rPr>
        <w:t>ГОЛОВИ НЕДРИГАЙЛІВСЬКОЇ РАЙОННОЇ ДЕРЖАВНОЇ   АДМІНІСТРАЦІЇ</w:t>
      </w:r>
    </w:p>
    <w:p w:rsidR="00506485" w:rsidRPr="009967D8" w:rsidRDefault="00506485" w:rsidP="009967D8">
      <w:pPr>
        <w:jc w:val="center"/>
        <w:rPr>
          <w:b/>
          <w:sz w:val="28"/>
          <w:szCs w:val="28"/>
          <w:lang w:val="uk-UA"/>
        </w:rPr>
      </w:pPr>
    </w:p>
    <w:p w:rsidR="00AB39C6" w:rsidRPr="00AB39C6" w:rsidRDefault="00AB39C6" w:rsidP="00AB39C6">
      <w:pPr>
        <w:rPr>
          <w:b/>
          <w:sz w:val="28"/>
          <w:szCs w:val="28"/>
          <w:lang w:val="uk-UA"/>
        </w:rPr>
      </w:pPr>
      <w:r w:rsidRPr="00AB39C6">
        <w:rPr>
          <w:b/>
          <w:sz w:val="28"/>
          <w:szCs w:val="28"/>
          <w:lang w:val="uk-UA"/>
        </w:rPr>
        <w:t xml:space="preserve">11.07.2019                             </w:t>
      </w:r>
      <w:r w:rsidR="009967D8">
        <w:rPr>
          <w:b/>
          <w:sz w:val="28"/>
          <w:szCs w:val="28"/>
          <w:lang w:val="uk-UA"/>
        </w:rPr>
        <w:t xml:space="preserve">   смт. Недригайлів</w:t>
      </w:r>
      <w:r w:rsidRPr="00AB39C6">
        <w:rPr>
          <w:b/>
          <w:sz w:val="28"/>
          <w:szCs w:val="28"/>
          <w:lang w:val="uk-UA"/>
        </w:rPr>
        <w:t xml:space="preserve">                              </w:t>
      </w:r>
      <w:bookmarkStart w:id="0" w:name="_GoBack"/>
      <w:bookmarkEnd w:id="0"/>
      <w:r w:rsidRPr="00AB39C6">
        <w:rPr>
          <w:b/>
          <w:sz w:val="28"/>
          <w:szCs w:val="28"/>
          <w:lang w:val="uk-UA"/>
        </w:rPr>
        <w:t xml:space="preserve"> № </w:t>
      </w:r>
      <w:r w:rsidR="009967D8">
        <w:rPr>
          <w:b/>
          <w:sz w:val="28"/>
          <w:szCs w:val="28"/>
          <w:lang w:val="uk-UA"/>
        </w:rPr>
        <w:t>153</w:t>
      </w:r>
      <w:r w:rsidRPr="00AB39C6">
        <w:rPr>
          <w:b/>
          <w:sz w:val="28"/>
          <w:szCs w:val="28"/>
          <w:lang w:val="uk-UA"/>
        </w:rPr>
        <w:t xml:space="preserve"> -</w:t>
      </w:r>
      <w:r w:rsidR="009967D8">
        <w:rPr>
          <w:b/>
          <w:sz w:val="28"/>
          <w:szCs w:val="28"/>
          <w:lang w:val="uk-UA"/>
        </w:rPr>
        <w:t xml:space="preserve"> </w:t>
      </w:r>
      <w:r w:rsidRPr="00AB39C6">
        <w:rPr>
          <w:b/>
          <w:sz w:val="28"/>
          <w:szCs w:val="28"/>
          <w:lang w:val="uk-UA"/>
        </w:rPr>
        <w:t>ОД</w:t>
      </w:r>
    </w:p>
    <w:p w:rsidR="00AB39C6" w:rsidRPr="00AB39C6" w:rsidRDefault="00AB39C6" w:rsidP="00AB39C6">
      <w:pPr>
        <w:rPr>
          <w:sz w:val="28"/>
          <w:szCs w:val="28"/>
          <w:lang w:val="uk-UA"/>
        </w:rPr>
      </w:pPr>
    </w:p>
    <w:p w:rsidR="00AB39C6" w:rsidRPr="00AB39C6" w:rsidRDefault="00AB39C6" w:rsidP="00AB39C6">
      <w:pPr>
        <w:tabs>
          <w:tab w:val="left" w:pos="5740"/>
          <w:tab w:val="left" w:pos="6005"/>
        </w:tabs>
        <w:jc w:val="both"/>
        <w:rPr>
          <w:b/>
          <w:sz w:val="28"/>
          <w:szCs w:val="28"/>
          <w:lang w:val="uk-UA"/>
        </w:rPr>
      </w:pPr>
      <w:r w:rsidRPr="00AB39C6">
        <w:rPr>
          <w:b/>
          <w:sz w:val="28"/>
          <w:szCs w:val="28"/>
          <w:lang w:val="uk-UA"/>
        </w:rPr>
        <w:t xml:space="preserve">Про надання  згоди на вчинення </w:t>
      </w:r>
    </w:p>
    <w:p w:rsidR="00AB39C6" w:rsidRPr="00AB39C6" w:rsidRDefault="00AB39C6" w:rsidP="00AB39C6">
      <w:pPr>
        <w:tabs>
          <w:tab w:val="left" w:pos="5740"/>
          <w:tab w:val="left" w:pos="6005"/>
        </w:tabs>
        <w:jc w:val="both"/>
        <w:rPr>
          <w:b/>
          <w:sz w:val="28"/>
          <w:szCs w:val="28"/>
          <w:lang w:val="uk-UA"/>
        </w:rPr>
      </w:pPr>
      <w:r w:rsidRPr="00AB39C6">
        <w:rPr>
          <w:b/>
          <w:sz w:val="28"/>
          <w:szCs w:val="28"/>
          <w:lang w:val="uk-UA"/>
        </w:rPr>
        <w:t xml:space="preserve">правочину </w:t>
      </w:r>
      <w:r w:rsidR="00506485">
        <w:rPr>
          <w:b/>
          <w:sz w:val="28"/>
          <w:szCs w:val="28"/>
          <w:lang w:val="uk-UA"/>
        </w:rPr>
        <w:t>у</w:t>
      </w:r>
      <w:r w:rsidRPr="00AB39C6">
        <w:rPr>
          <w:b/>
          <w:sz w:val="28"/>
          <w:szCs w:val="28"/>
          <w:lang w:val="uk-UA"/>
        </w:rPr>
        <w:t xml:space="preserve"> зв</w:t>
      </w:r>
      <w:r w:rsidRPr="00AB39C6">
        <w:rPr>
          <w:b/>
          <w:sz w:val="28"/>
          <w:szCs w:val="28"/>
        </w:rPr>
        <w:t>’</w:t>
      </w:r>
      <w:r w:rsidRPr="00AB39C6">
        <w:rPr>
          <w:b/>
          <w:sz w:val="28"/>
          <w:szCs w:val="28"/>
          <w:lang w:val="uk-UA"/>
        </w:rPr>
        <w:t xml:space="preserve">язку з майновими </w:t>
      </w:r>
    </w:p>
    <w:p w:rsidR="00AB39C6" w:rsidRPr="00AB39C6" w:rsidRDefault="00AB39C6" w:rsidP="00AB39C6">
      <w:pPr>
        <w:tabs>
          <w:tab w:val="left" w:pos="5740"/>
          <w:tab w:val="left" w:pos="6005"/>
        </w:tabs>
        <w:jc w:val="both"/>
        <w:rPr>
          <w:b/>
          <w:sz w:val="28"/>
          <w:szCs w:val="28"/>
          <w:lang w:val="uk-UA"/>
        </w:rPr>
      </w:pPr>
      <w:r w:rsidRPr="00AB39C6">
        <w:rPr>
          <w:b/>
          <w:sz w:val="28"/>
          <w:szCs w:val="28"/>
          <w:lang w:val="uk-UA"/>
        </w:rPr>
        <w:t>інтересами малолітніх дітей</w:t>
      </w:r>
    </w:p>
    <w:p w:rsidR="00AB39C6" w:rsidRPr="00AB39C6" w:rsidRDefault="00AB39C6" w:rsidP="00AB39C6">
      <w:pPr>
        <w:rPr>
          <w:sz w:val="28"/>
          <w:szCs w:val="28"/>
          <w:lang w:val="uk-UA"/>
        </w:rPr>
      </w:pPr>
    </w:p>
    <w:p w:rsidR="00AB39C6" w:rsidRPr="00AB39C6" w:rsidRDefault="00AB39C6" w:rsidP="00AB39C6">
      <w:pPr>
        <w:pStyle w:val="4"/>
        <w:rPr>
          <w:szCs w:val="28"/>
        </w:rPr>
      </w:pPr>
      <w:r w:rsidRPr="00AB39C6">
        <w:rPr>
          <w:szCs w:val="28"/>
        </w:rPr>
        <w:t xml:space="preserve">            Відповідно до  статей 6, 13 Закону України «Про місцеві державні адміністрації», статті 17 Закону України «Про охорону дитинства», статей 177, 178 Сімейного кодексу України, пункту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 866, на підставі заяви </w:t>
      </w:r>
      <w:r w:rsidR="00C440B7">
        <w:rPr>
          <w:szCs w:val="28"/>
        </w:rPr>
        <w:t>ОСОБА1</w:t>
      </w:r>
      <w:r w:rsidRPr="00AB39C6">
        <w:rPr>
          <w:szCs w:val="28"/>
        </w:rPr>
        <w:t xml:space="preserve">, врахувавши рішення комісії з питань захисту прав дитини від 11.07.2019 року, з метою захисту законних прав та інтересів малолітніх дітей </w:t>
      </w:r>
      <w:r w:rsidR="00C440B7">
        <w:rPr>
          <w:szCs w:val="28"/>
        </w:rPr>
        <w:t>ОСОБА2</w:t>
      </w:r>
      <w:r w:rsidRPr="00AB39C6">
        <w:rPr>
          <w:szCs w:val="28"/>
        </w:rPr>
        <w:t xml:space="preserve">, </w:t>
      </w:r>
      <w:r w:rsidR="00C440B7">
        <w:rPr>
          <w:szCs w:val="28"/>
        </w:rPr>
        <w:t>Конфіденційна інформація</w:t>
      </w:r>
      <w:r w:rsidRPr="00AB39C6">
        <w:rPr>
          <w:szCs w:val="28"/>
        </w:rPr>
        <w:t xml:space="preserve"> народження,</w:t>
      </w:r>
      <w:r w:rsidR="00C440B7">
        <w:rPr>
          <w:szCs w:val="28"/>
        </w:rPr>
        <w:t xml:space="preserve"> і ОСОБА3</w:t>
      </w:r>
      <w:r w:rsidRPr="00AB39C6">
        <w:rPr>
          <w:szCs w:val="28"/>
        </w:rPr>
        <w:t xml:space="preserve">, </w:t>
      </w:r>
      <w:r w:rsidR="00C440B7">
        <w:rPr>
          <w:szCs w:val="28"/>
        </w:rPr>
        <w:t>Конфіденційна інформація</w:t>
      </w:r>
      <w:r w:rsidR="00C440B7" w:rsidRPr="00AB39C6">
        <w:rPr>
          <w:szCs w:val="28"/>
        </w:rPr>
        <w:t xml:space="preserve"> </w:t>
      </w:r>
      <w:r w:rsidRPr="00AB39C6">
        <w:rPr>
          <w:szCs w:val="28"/>
        </w:rPr>
        <w:t xml:space="preserve">року народження:    </w:t>
      </w:r>
    </w:p>
    <w:p w:rsidR="00AB39C6" w:rsidRPr="00AB39C6" w:rsidRDefault="00AB39C6" w:rsidP="00AB39C6">
      <w:pPr>
        <w:pStyle w:val="4"/>
        <w:rPr>
          <w:szCs w:val="28"/>
        </w:rPr>
      </w:pPr>
      <w:r>
        <w:rPr>
          <w:szCs w:val="28"/>
        </w:rPr>
        <w:t xml:space="preserve">        </w:t>
      </w:r>
      <w:r w:rsidRPr="00AB39C6">
        <w:rPr>
          <w:szCs w:val="28"/>
        </w:rPr>
        <w:t xml:space="preserve"> 1. Надати дозві</w:t>
      </w:r>
      <w:r w:rsidR="00506485">
        <w:rPr>
          <w:szCs w:val="28"/>
        </w:rPr>
        <w:t>л</w:t>
      </w:r>
      <w:r w:rsidRPr="00AB39C6">
        <w:rPr>
          <w:szCs w:val="28"/>
        </w:rPr>
        <w:t xml:space="preserve"> громадянину </w:t>
      </w:r>
      <w:r w:rsidR="005F33AA">
        <w:rPr>
          <w:szCs w:val="28"/>
        </w:rPr>
        <w:t>ОСОБА1</w:t>
      </w:r>
      <w:r w:rsidR="005F33AA" w:rsidRPr="00AB39C6">
        <w:rPr>
          <w:szCs w:val="28"/>
        </w:rPr>
        <w:t xml:space="preserve"> </w:t>
      </w:r>
      <w:r w:rsidRPr="00AB39C6">
        <w:rPr>
          <w:szCs w:val="28"/>
        </w:rPr>
        <w:t>(</w:t>
      </w:r>
      <w:r w:rsidR="00C440B7">
        <w:rPr>
          <w:szCs w:val="28"/>
        </w:rPr>
        <w:t>Конфіденційна інформація</w:t>
      </w:r>
      <w:r w:rsidRPr="00AB39C6">
        <w:rPr>
          <w:szCs w:val="28"/>
        </w:rPr>
        <w:t xml:space="preserve">) продати  </w:t>
      </w:r>
      <w:r w:rsidR="005F33AA">
        <w:rPr>
          <w:szCs w:val="28"/>
        </w:rPr>
        <w:t xml:space="preserve">ОСОБА4 </w:t>
      </w:r>
      <w:r w:rsidRPr="00AB39C6">
        <w:rPr>
          <w:szCs w:val="28"/>
        </w:rPr>
        <w:t xml:space="preserve">1/4 частку квартири, яка  знаходяться за адресою: </w:t>
      </w:r>
      <w:r w:rsidR="00C440B7">
        <w:rPr>
          <w:szCs w:val="28"/>
        </w:rPr>
        <w:t>Конфіденційна інформація</w:t>
      </w:r>
      <w:r w:rsidRPr="00AB39C6">
        <w:rPr>
          <w:szCs w:val="28"/>
        </w:rPr>
        <w:t xml:space="preserve">,   що належать йому на праві часткової власності на підставі свідоцтва про право власності на житло, виданого </w:t>
      </w:r>
      <w:r w:rsidR="00C440B7">
        <w:rPr>
          <w:szCs w:val="28"/>
        </w:rPr>
        <w:t>Конфіденційна інформація</w:t>
      </w:r>
      <w:r w:rsidRPr="00AB39C6">
        <w:rPr>
          <w:szCs w:val="28"/>
        </w:rPr>
        <w:t xml:space="preserve">, </w:t>
      </w:r>
      <w:r w:rsidR="00506485">
        <w:rPr>
          <w:szCs w:val="28"/>
        </w:rPr>
        <w:t xml:space="preserve">користувачами якої є </w:t>
      </w:r>
      <w:r w:rsidRPr="00AB39C6">
        <w:rPr>
          <w:szCs w:val="28"/>
        </w:rPr>
        <w:t xml:space="preserve">малолітні діти  </w:t>
      </w:r>
      <w:r w:rsidR="005F33AA">
        <w:rPr>
          <w:szCs w:val="28"/>
        </w:rPr>
        <w:t>ОСОБА2</w:t>
      </w:r>
      <w:r w:rsidRPr="00AB39C6">
        <w:rPr>
          <w:szCs w:val="28"/>
        </w:rPr>
        <w:t xml:space="preserve">, </w:t>
      </w:r>
      <w:r w:rsidR="00C440B7">
        <w:rPr>
          <w:szCs w:val="28"/>
        </w:rPr>
        <w:t>Конфіденційна інформація</w:t>
      </w:r>
      <w:r w:rsidR="00C440B7" w:rsidRPr="00AB39C6">
        <w:rPr>
          <w:szCs w:val="28"/>
        </w:rPr>
        <w:t xml:space="preserve"> </w:t>
      </w:r>
      <w:r w:rsidRPr="00AB39C6">
        <w:rPr>
          <w:szCs w:val="28"/>
        </w:rPr>
        <w:t xml:space="preserve">року народження, і </w:t>
      </w:r>
      <w:r w:rsidR="005F33AA">
        <w:rPr>
          <w:szCs w:val="28"/>
        </w:rPr>
        <w:t>ОСОБА3</w:t>
      </w:r>
      <w:r w:rsidRPr="00AB39C6">
        <w:rPr>
          <w:szCs w:val="28"/>
        </w:rPr>
        <w:t xml:space="preserve">, </w:t>
      </w:r>
      <w:r w:rsidR="00C440B7">
        <w:rPr>
          <w:szCs w:val="28"/>
        </w:rPr>
        <w:t>Конфіденційна інформація</w:t>
      </w:r>
      <w:r w:rsidR="00C440B7" w:rsidRPr="00AB39C6">
        <w:rPr>
          <w:szCs w:val="28"/>
        </w:rPr>
        <w:t xml:space="preserve"> </w:t>
      </w:r>
      <w:r w:rsidRPr="00AB39C6">
        <w:rPr>
          <w:szCs w:val="28"/>
        </w:rPr>
        <w:t>року народження.</w:t>
      </w:r>
    </w:p>
    <w:p w:rsidR="00AB39C6" w:rsidRPr="00AB39C6" w:rsidRDefault="00AB39C6" w:rsidP="00AB39C6">
      <w:pPr>
        <w:ind w:right="-6"/>
        <w:jc w:val="both"/>
        <w:rPr>
          <w:sz w:val="28"/>
          <w:szCs w:val="28"/>
          <w:lang w:val="uk-UA"/>
        </w:rPr>
      </w:pPr>
      <w:r w:rsidRPr="00AB39C6">
        <w:rPr>
          <w:sz w:val="28"/>
          <w:szCs w:val="28"/>
          <w:lang w:val="uk-UA"/>
        </w:rPr>
        <w:t xml:space="preserve">         </w:t>
      </w:r>
      <w:r w:rsidRPr="005F33AA">
        <w:rPr>
          <w:sz w:val="28"/>
          <w:szCs w:val="28"/>
          <w:lang w:val="uk-UA"/>
        </w:rPr>
        <w:t xml:space="preserve">2. Зобов’язати </w:t>
      </w:r>
      <w:r w:rsidR="005F33AA" w:rsidRPr="005F33AA">
        <w:rPr>
          <w:sz w:val="28"/>
          <w:szCs w:val="28"/>
          <w:lang w:val="uk-UA"/>
        </w:rPr>
        <w:t>ОСОБА</w:t>
      </w:r>
      <w:r w:rsidR="005F33AA">
        <w:rPr>
          <w:sz w:val="28"/>
          <w:szCs w:val="28"/>
          <w:lang w:val="uk-UA"/>
        </w:rPr>
        <w:t>4</w:t>
      </w:r>
      <w:r w:rsidRPr="005F33AA">
        <w:rPr>
          <w:sz w:val="28"/>
          <w:szCs w:val="28"/>
          <w:lang w:val="uk-UA"/>
        </w:rPr>
        <w:t xml:space="preserve">  під час оформлення права власності на квартиру за адресою: </w:t>
      </w:r>
      <w:r w:rsidR="00C440B7" w:rsidRPr="005F33AA">
        <w:rPr>
          <w:sz w:val="28"/>
          <w:szCs w:val="28"/>
          <w:lang w:val="uk-UA"/>
        </w:rPr>
        <w:t>Конфіденційна інформація</w:t>
      </w:r>
      <w:r w:rsidRPr="005F33AA">
        <w:rPr>
          <w:sz w:val="28"/>
          <w:szCs w:val="28"/>
          <w:lang w:val="uk-UA"/>
        </w:rPr>
        <w:t xml:space="preserve">, зареєструвати малолітніх </w:t>
      </w:r>
      <w:r w:rsidR="005F33AA" w:rsidRPr="005F33AA">
        <w:rPr>
          <w:sz w:val="28"/>
          <w:szCs w:val="28"/>
          <w:lang w:val="uk-UA"/>
        </w:rPr>
        <w:t>ОСОБА</w:t>
      </w:r>
      <w:r w:rsidR="005F33AA">
        <w:rPr>
          <w:sz w:val="28"/>
          <w:szCs w:val="28"/>
          <w:lang w:val="uk-UA"/>
        </w:rPr>
        <w:t xml:space="preserve">2 </w:t>
      </w:r>
      <w:r w:rsidRPr="005F33AA">
        <w:rPr>
          <w:sz w:val="28"/>
          <w:szCs w:val="28"/>
          <w:lang w:val="uk-UA"/>
        </w:rPr>
        <w:t xml:space="preserve">і </w:t>
      </w:r>
      <w:r w:rsidR="005F33AA">
        <w:rPr>
          <w:sz w:val="28"/>
          <w:szCs w:val="28"/>
        </w:rPr>
        <w:t>ОСОБА</w:t>
      </w:r>
      <w:r w:rsidR="005F33AA">
        <w:rPr>
          <w:sz w:val="28"/>
          <w:szCs w:val="28"/>
          <w:lang w:val="uk-UA"/>
        </w:rPr>
        <w:t xml:space="preserve">3 </w:t>
      </w:r>
      <w:r w:rsidRPr="005F33AA">
        <w:rPr>
          <w:sz w:val="28"/>
          <w:szCs w:val="28"/>
          <w:lang w:val="uk-UA"/>
        </w:rPr>
        <w:t>в цій квартирі та зберегти</w:t>
      </w:r>
      <w:r w:rsidRPr="00AB39C6">
        <w:rPr>
          <w:sz w:val="28"/>
          <w:szCs w:val="28"/>
          <w:lang w:val="uk-UA"/>
        </w:rPr>
        <w:t xml:space="preserve">   за дітьми право користування нею.</w:t>
      </w:r>
    </w:p>
    <w:p w:rsidR="00AB39C6" w:rsidRPr="00AB39C6" w:rsidRDefault="00AB39C6" w:rsidP="00AB39C6">
      <w:pPr>
        <w:pStyle w:val="4"/>
        <w:rPr>
          <w:b/>
          <w:szCs w:val="28"/>
        </w:rPr>
      </w:pPr>
      <w:r>
        <w:rPr>
          <w:szCs w:val="28"/>
        </w:rPr>
        <w:t xml:space="preserve">         </w:t>
      </w:r>
      <w:r w:rsidRPr="00AB39C6">
        <w:rPr>
          <w:szCs w:val="28"/>
        </w:rPr>
        <w:t>3. Контроль за виконанням цього розпорядження залишаю за собою.</w:t>
      </w:r>
    </w:p>
    <w:p w:rsidR="00AB39C6" w:rsidRDefault="00AB39C6" w:rsidP="00AB39C6">
      <w:pPr>
        <w:rPr>
          <w:b/>
          <w:sz w:val="28"/>
          <w:szCs w:val="28"/>
          <w:lang w:val="uk-UA"/>
        </w:rPr>
      </w:pPr>
    </w:p>
    <w:p w:rsidR="009F1661" w:rsidRPr="00AB39C6" w:rsidRDefault="00AB39C6" w:rsidP="00AB39C6">
      <w:pPr>
        <w:rPr>
          <w:sz w:val="28"/>
          <w:szCs w:val="28"/>
        </w:rPr>
      </w:pPr>
      <w:r>
        <w:rPr>
          <w:b/>
          <w:sz w:val="28"/>
          <w:szCs w:val="28"/>
          <w:lang w:val="uk-UA"/>
        </w:rPr>
        <w:t xml:space="preserve">Голова                                                    </w:t>
      </w:r>
      <w:r w:rsidR="009967D8">
        <w:rPr>
          <w:b/>
          <w:sz w:val="28"/>
          <w:szCs w:val="28"/>
          <w:lang w:val="uk-UA"/>
        </w:rPr>
        <w:t xml:space="preserve">                      </w:t>
      </w:r>
      <w:r>
        <w:rPr>
          <w:b/>
          <w:sz w:val="28"/>
          <w:szCs w:val="28"/>
          <w:lang w:val="uk-UA"/>
        </w:rPr>
        <w:t xml:space="preserve">        С.ПАНЧЕНК</w:t>
      </w:r>
      <w:r w:rsidR="00506485">
        <w:rPr>
          <w:b/>
          <w:sz w:val="28"/>
          <w:szCs w:val="28"/>
          <w:lang w:val="uk-UA"/>
        </w:rPr>
        <w:t>О</w:t>
      </w:r>
    </w:p>
    <w:sectPr w:rsidR="009F1661" w:rsidRPr="00AB39C6" w:rsidSect="009F166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210D" w:rsidRDefault="0056210D" w:rsidP="009967D8">
      <w:r>
        <w:separator/>
      </w:r>
    </w:p>
  </w:endnote>
  <w:endnote w:type="continuationSeparator" w:id="1">
    <w:p w:rsidR="0056210D" w:rsidRDefault="0056210D" w:rsidP="009967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210D" w:rsidRDefault="0056210D" w:rsidP="009967D8">
      <w:r>
        <w:separator/>
      </w:r>
    </w:p>
  </w:footnote>
  <w:footnote w:type="continuationSeparator" w:id="1">
    <w:p w:rsidR="0056210D" w:rsidRDefault="0056210D" w:rsidP="009967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B39C6"/>
    <w:rsid w:val="001A2628"/>
    <w:rsid w:val="001C39F6"/>
    <w:rsid w:val="00290893"/>
    <w:rsid w:val="0031096B"/>
    <w:rsid w:val="00461EA5"/>
    <w:rsid w:val="00506485"/>
    <w:rsid w:val="0056210D"/>
    <w:rsid w:val="005F33AA"/>
    <w:rsid w:val="008413E5"/>
    <w:rsid w:val="009967D8"/>
    <w:rsid w:val="009F1661"/>
    <w:rsid w:val="00AB39C6"/>
    <w:rsid w:val="00C440B7"/>
    <w:rsid w:val="00F03B08"/>
    <w:rsid w:val="00FB75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9C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B39C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B39C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AB39C6"/>
    <w:pPr>
      <w:keepNext/>
      <w:tabs>
        <w:tab w:val="left" w:pos="4420"/>
      </w:tabs>
      <w:jc w:val="both"/>
      <w:outlineLvl w:val="3"/>
    </w:pPr>
    <w:rPr>
      <w:sz w:val="28"/>
      <w:lang w:val="uk-U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AB39C6"/>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uiPriority w:val="9"/>
    <w:semiHidden/>
    <w:rsid w:val="00AB39C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AB39C6"/>
    <w:rPr>
      <w:rFonts w:asciiTheme="majorHAnsi" w:eastAsiaTheme="majorEastAsia" w:hAnsiTheme="majorHAnsi" w:cstheme="majorBidi"/>
      <w:b/>
      <w:bCs/>
      <w:color w:val="365F91" w:themeColor="accent1" w:themeShade="BF"/>
      <w:sz w:val="28"/>
      <w:szCs w:val="28"/>
      <w:lang w:eastAsia="ru-RU"/>
    </w:rPr>
  </w:style>
  <w:style w:type="paragraph" w:styleId="a3">
    <w:name w:val="header"/>
    <w:basedOn w:val="a"/>
    <w:link w:val="a4"/>
    <w:rsid w:val="00AB39C6"/>
    <w:pPr>
      <w:tabs>
        <w:tab w:val="center" w:pos="4153"/>
        <w:tab w:val="right" w:pos="8306"/>
      </w:tabs>
    </w:pPr>
    <w:rPr>
      <w:sz w:val="24"/>
      <w:szCs w:val="24"/>
    </w:rPr>
  </w:style>
  <w:style w:type="character" w:customStyle="1" w:styleId="a4">
    <w:name w:val="Верхний колонтитул Знак"/>
    <w:basedOn w:val="a0"/>
    <w:link w:val="a3"/>
    <w:rsid w:val="00AB39C6"/>
    <w:rPr>
      <w:rFonts w:ascii="Times New Roman" w:eastAsia="Times New Roman" w:hAnsi="Times New Roman" w:cs="Times New Roman"/>
      <w:sz w:val="24"/>
      <w:szCs w:val="24"/>
      <w:lang w:eastAsia="ru-RU"/>
    </w:rPr>
  </w:style>
  <w:style w:type="paragraph" w:styleId="a5">
    <w:name w:val="No Spacing"/>
    <w:uiPriority w:val="1"/>
    <w:qFormat/>
    <w:rsid w:val="00AB39C6"/>
    <w:pPr>
      <w:spacing w:after="0" w:line="240" w:lineRule="auto"/>
    </w:pPr>
    <w:rPr>
      <w:rFonts w:ascii="Times New Roman" w:eastAsia="Times New Roman" w:hAnsi="Times New Roman" w:cs="Times New Roman"/>
      <w:sz w:val="20"/>
      <w:szCs w:val="20"/>
      <w:lang w:val="uk-UA" w:eastAsia="uk-UA"/>
    </w:rPr>
  </w:style>
  <w:style w:type="paragraph" w:styleId="3">
    <w:name w:val="Body Text Indent 3"/>
    <w:basedOn w:val="a"/>
    <w:link w:val="30"/>
    <w:rsid w:val="00AB39C6"/>
    <w:pPr>
      <w:tabs>
        <w:tab w:val="left" w:pos="720"/>
      </w:tabs>
      <w:ind w:firstLine="540"/>
      <w:jc w:val="both"/>
    </w:pPr>
    <w:rPr>
      <w:sz w:val="28"/>
      <w:szCs w:val="24"/>
      <w:lang w:val="uk-UA"/>
    </w:rPr>
  </w:style>
  <w:style w:type="character" w:customStyle="1" w:styleId="30">
    <w:name w:val="Основной текст с отступом 3 Знак"/>
    <w:basedOn w:val="a0"/>
    <w:link w:val="3"/>
    <w:rsid w:val="00AB39C6"/>
    <w:rPr>
      <w:rFonts w:ascii="Times New Roman" w:eastAsia="Times New Roman" w:hAnsi="Times New Roman" w:cs="Times New Roman"/>
      <w:sz w:val="28"/>
      <w:szCs w:val="24"/>
      <w:lang w:val="uk-UA" w:eastAsia="ru-RU"/>
    </w:rPr>
  </w:style>
  <w:style w:type="paragraph" w:styleId="a6">
    <w:name w:val="Title"/>
    <w:basedOn w:val="a"/>
    <w:link w:val="a7"/>
    <w:qFormat/>
    <w:rsid w:val="00AB39C6"/>
    <w:pPr>
      <w:jc w:val="center"/>
    </w:pPr>
    <w:rPr>
      <w:sz w:val="28"/>
      <w:szCs w:val="28"/>
      <w:lang w:val="uk-UA"/>
    </w:rPr>
  </w:style>
  <w:style w:type="character" w:customStyle="1" w:styleId="a7">
    <w:name w:val="Название Знак"/>
    <w:basedOn w:val="a0"/>
    <w:link w:val="a6"/>
    <w:rsid w:val="00AB39C6"/>
    <w:rPr>
      <w:rFonts w:ascii="Times New Roman" w:eastAsia="Times New Roman" w:hAnsi="Times New Roman" w:cs="Times New Roman"/>
      <w:sz w:val="28"/>
      <w:szCs w:val="28"/>
      <w:lang w:val="uk-UA" w:eastAsia="ru-RU"/>
    </w:rPr>
  </w:style>
  <w:style w:type="paragraph" w:styleId="a8">
    <w:name w:val="Body Text"/>
    <w:basedOn w:val="a"/>
    <w:link w:val="a9"/>
    <w:uiPriority w:val="99"/>
    <w:unhideWhenUsed/>
    <w:rsid w:val="00AB39C6"/>
    <w:pPr>
      <w:spacing w:after="120"/>
    </w:pPr>
    <w:rPr>
      <w:sz w:val="24"/>
      <w:szCs w:val="24"/>
    </w:rPr>
  </w:style>
  <w:style w:type="character" w:customStyle="1" w:styleId="a9">
    <w:name w:val="Основной текст Знак"/>
    <w:basedOn w:val="a0"/>
    <w:link w:val="a8"/>
    <w:uiPriority w:val="99"/>
    <w:rsid w:val="00AB39C6"/>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9967D8"/>
    <w:rPr>
      <w:rFonts w:ascii="Tahoma" w:hAnsi="Tahoma" w:cs="Tahoma"/>
      <w:sz w:val="16"/>
      <w:szCs w:val="16"/>
    </w:rPr>
  </w:style>
  <w:style w:type="character" w:customStyle="1" w:styleId="ab">
    <w:name w:val="Текст выноски Знак"/>
    <w:basedOn w:val="a0"/>
    <w:link w:val="aa"/>
    <w:uiPriority w:val="99"/>
    <w:semiHidden/>
    <w:rsid w:val="009967D8"/>
    <w:rPr>
      <w:rFonts w:ascii="Tahoma" w:eastAsia="Times New Roman" w:hAnsi="Tahoma" w:cs="Tahoma"/>
      <w:sz w:val="16"/>
      <w:szCs w:val="16"/>
      <w:lang w:eastAsia="ru-RU"/>
    </w:rPr>
  </w:style>
  <w:style w:type="paragraph" w:styleId="ac">
    <w:name w:val="footer"/>
    <w:basedOn w:val="a"/>
    <w:link w:val="ad"/>
    <w:uiPriority w:val="99"/>
    <w:semiHidden/>
    <w:unhideWhenUsed/>
    <w:rsid w:val="009967D8"/>
    <w:pPr>
      <w:tabs>
        <w:tab w:val="center" w:pos="4677"/>
        <w:tab w:val="right" w:pos="9355"/>
      </w:tabs>
    </w:pPr>
  </w:style>
  <w:style w:type="character" w:customStyle="1" w:styleId="ad">
    <w:name w:val="Нижний колонтитул Знак"/>
    <w:basedOn w:val="a0"/>
    <w:link w:val="ac"/>
    <w:uiPriority w:val="99"/>
    <w:semiHidden/>
    <w:rsid w:val="009967D8"/>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CA32C-72FA-42BF-805D-277538D7A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268</Words>
  <Characters>1532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Vn-polit</cp:lastModifiedBy>
  <cp:revision>5</cp:revision>
  <dcterms:created xsi:type="dcterms:W3CDTF">2019-07-11T09:48:00Z</dcterms:created>
  <dcterms:modified xsi:type="dcterms:W3CDTF">2019-07-15T13:30:00Z</dcterms:modified>
</cp:coreProperties>
</file>