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DD" w:rsidRDefault="00F516DD" w:rsidP="00F516DD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05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0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6DD" w:rsidRDefault="00F516DD" w:rsidP="00F516DD">
      <w:pPr>
        <w:jc w:val="center"/>
      </w:pPr>
    </w:p>
    <w:p w:rsidR="00F516DD" w:rsidRDefault="00F516DD" w:rsidP="00F516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516DD" w:rsidRDefault="00F516DD" w:rsidP="00F516DD">
      <w:pPr>
        <w:jc w:val="center"/>
        <w:rPr>
          <w:b/>
          <w:bCs/>
          <w:sz w:val="28"/>
          <w:szCs w:val="28"/>
        </w:rPr>
      </w:pPr>
    </w:p>
    <w:p w:rsidR="00F516DD" w:rsidRDefault="00F516DD" w:rsidP="00F516D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F516DD" w:rsidRDefault="00F516DD" w:rsidP="00F516DD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86FAF" w:rsidRDefault="00786FAF" w:rsidP="00786FA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86FAF" w:rsidRPr="001078C1" w:rsidRDefault="00AC7FA8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078C1">
        <w:rPr>
          <w:rFonts w:ascii="Times New Roman" w:hAnsi="Times New Roman"/>
          <w:b/>
          <w:sz w:val="28"/>
          <w:szCs w:val="28"/>
          <w:lang w:val="uk-UA"/>
        </w:rPr>
        <w:t>12.09.2018</w:t>
      </w:r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="00F516DD" w:rsidRPr="001078C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proofErr w:type="spellStart"/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>смт</w:t>
      </w:r>
      <w:proofErr w:type="spellEnd"/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>Недригайлів</w:t>
      </w:r>
      <w:proofErr w:type="spellEnd"/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№ </w:t>
      </w:r>
      <w:r w:rsidRPr="001078C1">
        <w:rPr>
          <w:rFonts w:ascii="Times New Roman" w:hAnsi="Times New Roman"/>
          <w:b/>
          <w:sz w:val="28"/>
          <w:szCs w:val="28"/>
          <w:lang w:val="uk-UA"/>
        </w:rPr>
        <w:t>451</w:t>
      </w:r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>-</w:t>
      </w:r>
      <w:r w:rsidRPr="001078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6FAF" w:rsidRPr="001078C1">
        <w:rPr>
          <w:rFonts w:ascii="Times New Roman" w:hAnsi="Times New Roman"/>
          <w:b/>
          <w:sz w:val="28"/>
          <w:szCs w:val="28"/>
          <w:lang w:val="uk-UA"/>
        </w:rPr>
        <w:t xml:space="preserve">ОД                                                                                                </w:t>
      </w:r>
    </w:p>
    <w:p w:rsidR="00786FAF" w:rsidRDefault="00786FAF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556066" w:rsidRDefault="00556066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56066">
        <w:rPr>
          <w:rFonts w:ascii="Times New Roman" w:hAnsi="Times New Roman"/>
          <w:b/>
          <w:sz w:val="28"/>
          <w:szCs w:val="28"/>
          <w:lang w:val="uk-UA"/>
        </w:rPr>
        <w:t xml:space="preserve">Про  внесення змін у кількісний </w:t>
      </w:r>
    </w:p>
    <w:p w:rsidR="00556066" w:rsidRDefault="00556066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56066">
        <w:rPr>
          <w:rFonts w:ascii="Times New Roman" w:hAnsi="Times New Roman"/>
          <w:b/>
          <w:sz w:val="28"/>
          <w:szCs w:val="28"/>
          <w:lang w:val="uk-UA"/>
        </w:rPr>
        <w:t xml:space="preserve">склад вихованців дитячого будинку </w:t>
      </w:r>
    </w:p>
    <w:p w:rsidR="00556066" w:rsidRDefault="00612AEA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сімейного типуОСОБА1</w:t>
      </w:r>
      <w:r w:rsidR="00556066" w:rsidRPr="00556066">
        <w:rPr>
          <w:rFonts w:ascii="Times New Roman" w:hAnsi="Times New Roman"/>
          <w:b/>
          <w:sz w:val="28"/>
          <w:szCs w:val="28"/>
          <w:lang w:val="uk-UA"/>
        </w:rPr>
        <w:t xml:space="preserve"> і </w:t>
      </w:r>
    </w:p>
    <w:p w:rsidR="00786FAF" w:rsidRPr="00556066" w:rsidRDefault="00612AEA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ОСОБА2</w:t>
      </w:r>
    </w:p>
    <w:p w:rsidR="00786FAF" w:rsidRPr="00480E68" w:rsidRDefault="00786FAF" w:rsidP="00786FA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11FFD" w:rsidRDefault="00786FAF" w:rsidP="00711FFD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 до  Закону України  «Про місцеві державні адміністрації»,   </w:t>
      </w:r>
      <w:r w:rsidR="00206B08" w:rsidRPr="00206B08">
        <w:rPr>
          <w:rStyle w:val="40"/>
          <w:rFonts w:eastAsia="Calibri"/>
        </w:rPr>
        <w:t xml:space="preserve">постанов Кабінету Міністрів України від 24.09.2008 № 866 «Питання діяльності органів опіки та піклування, пов’язаної із захистом прав дитини» </w:t>
      </w:r>
      <w:r w:rsidR="00206B08">
        <w:rPr>
          <w:rStyle w:val="40"/>
          <w:rFonts w:eastAsia="Calibri"/>
        </w:rPr>
        <w:t>та в</w:t>
      </w:r>
      <w:r>
        <w:rPr>
          <w:rFonts w:ascii="Times New Roman" w:hAnsi="Times New Roman"/>
          <w:sz w:val="28"/>
          <w:szCs w:val="28"/>
          <w:lang w:val="uk-UA"/>
        </w:rPr>
        <w:t xml:space="preserve">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26.04.</w:t>
      </w:r>
      <w:r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2002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786F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«Про затвердження Положення про дитячий будинок сімейного типу», на підставі заяви  батьків-вихователів  </w:t>
      </w:r>
      <w:r w:rsidR="00612AEA" w:rsidRPr="00612AEA">
        <w:rPr>
          <w:rFonts w:ascii="Times New Roman" w:hAnsi="Times New Roman"/>
          <w:sz w:val="28"/>
          <w:szCs w:val="28"/>
          <w:lang w:val="uk-UA"/>
        </w:rPr>
        <w:t>ОСОБА1</w:t>
      </w:r>
      <w:r w:rsidR="00612A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AEA" w:rsidRPr="00612AEA">
        <w:rPr>
          <w:rFonts w:ascii="Times New Roman" w:hAnsi="Times New Roman"/>
          <w:sz w:val="28"/>
          <w:szCs w:val="28"/>
          <w:lang w:val="uk-UA"/>
        </w:rPr>
        <w:t xml:space="preserve"> та ОСОБА2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врахувавши думку вихованки </w:t>
      </w:r>
      <w:r w:rsidR="00612AEA">
        <w:rPr>
          <w:rFonts w:ascii="Times New Roman" w:hAnsi="Times New Roman"/>
          <w:sz w:val="28"/>
          <w:szCs w:val="28"/>
          <w:lang w:val="uk-UA"/>
        </w:rPr>
        <w:t>ОСОБА3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, довідку </w:t>
      </w:r>
      <w:r w:rsidR="00612AEA">
        <w:rPr>
          <w:rFonts w:ascii="Times New Roman" w:hAnsi="Times New Roman"/>
          <w:sz w:val="28"/>
          <w:szCs w:val="28"/>
          <w:lang w:val="uk-UA"/>
        </w:rPr>
        <w:t>Конфіденційна інформація зарахування ОСОБА3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 на навчання</w:t>
      </w:r>
      <w:r w:rsidR="000A6659">
        <w:rPr>
          <w:rFonts w:ascii="Times New Roman" w:hAnsi="Times New Roman"/>
          <w:sz w:val="28"/>
          <w:szCs w:val="28"/>
          <w:lang w:val="uk-UA"/>
        </w:rPr>
        <w:t xml:space="preserve"> та перевід на повне державне забезпечення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711FFD" w:rsidRDefault="00E82710" w:rsidP="00163B17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163B17">
        <w:rPr>
          <w:rFonts w:ascii="Times New Roman" w:hAnsi="Times New Roman"/>
          <w:sz w:val="28"/>
          <w:szCs w:val="28"/>
          <w:lang w:val="uk-UA"/>
        </w:rPr>
        <w:t>Вивести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59">
        <w:rPr>
          <w:rFonts w:ascii="Times New Roman" w:hAnsi="Times New Roman"/>
          <w:sz w:val="28"/>
          <w:szCs w:val="28"/>
          <w:lang w:val="uk-UA"/>
        </w:rPr>
        <w:t>17.09.</w:t>
      </w:r>
      <w:r>
        <w:rPr>
          <w:rFonts w:ascii="Times New Roman" w:hAnsi="Times New Roman"/>
          <w:sz w:val="28"/>
          <w:szCs w:val="28"/>
          <w:lang w:val="uk-UA"/>
        </w:rPr>
        <w:t xml:space="preserve">2018 </w:t>
      </w:r>
      <w:r w:rsidR="00612AEA">
        <w:rPr>
          <w:rFonts w:ascii="Times New Roman" w:hAnsi="Times New Roman"/>
          <w:sz w:val="28"/>
          <w:szCs w:val="28"/>
          <w:lang w:val="uk-UA"/>
        </w:rPr>
        <w:t>ОСОБА3</w:t>
      </w:r>
      <w:r w:rsidR="00163B1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12AEA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із числа вихованців дитячого будинку сімейного типу </w:t>
      </w:r>
      <w:r w:rsidR="00612AEA">
        <w:rPr>
          <w:rFonts w:ascii="Times New Roman" w:hAnsi="Times New Roman"/>
          <w:sz w:val="28"/>
          <w:szCs w:val="28"/>
          <w:lang w:val="uk-UA"/>
        </w:rPr>
        <w:t>ОСОБА1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="00612AEA">
        <w:rPr>
          <w:rFonts w:ascii="Times New Roman" w:hAnsi="Times New Roman"/>
          <w:sz w:val="28"/>
          <w:szCs w:val="28"/>
          <w:lang w:val="uk-UA"/>
        </w:rPr>
        <w:t>ОСОБА2</w:t>
      </w:r>
      <w:r w:rsidRPr="00E827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зв</w:t>
      </w:r>
      <w:r w:rsidRPr="004C188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язку із </w:t>
      </w:r>
      <w:r w:rsidR="00612AEA">
        <w:rPr>
          <w:rFonts w:ascii="Times New Roman" w:hAnsi="Times New Roman"/>
          <w:sz w:val="28"/>
          <w:szCs w:val="28"/>
          <w:lang w:val="uk-UA"/>
        </w:rPr>
        <w:t>переведенням ОСОБА3</w:t>
      </w:r>
      <w:r w:rsidR="00163B17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повн</w:t>
      </w:r>
      <w:r w:rsidR="00B70598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 w:rsidR="00B70598">
        <w:rPr>
          <w:rFonts w:ascii="Times New Roman" w:hAnsi="Times New Roman"/>
          <w:sz w:val="28"/>
          <w:szCs w:val="28"/>
          <w:lang w:val="uk-UA"/>
        </w:rPr>
        <w:t xml:space="preserve">е забезпечення </w:t>
      </w:r>
      <w:r>
        <w:rPr>
          <w:rFonts w:ascii="Times New Roman" w:hAnsi="Times New Roman"/>
          <w:sz w:val="28"/>
          <w:szCs w:val="28"/>
          <w:lang w:val="uk-UA"/>
        </w:rPr>
        <w:t>в ДПТНЗ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ВПУ»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711FFD" w:rsidRPr="00711FFD" w:rsidRDefault="00711FFD" w:rsidP="00711FFD">
      <w:pPr>
        <w:pStyle w:val="4"/>
      </w:pPr>
      <w:r>
        <w:rPr>
          <w:szCs w:val="28"/>
        </w:rPr>
        <w:t xml:space="preserve">             2. Службі у справах дітей </w:t>
      </w:r>
      <w:proofErr w:type="spellStart"/>
      <w:r>
        <w:rPr>
          <w:szCs w:val="28"/>
        </w:rPr>
        <w:t>Недригайлівської</w:t>
      </w:r>
      <w:proofErr w:type="spellEnd"/>
      <w:r>
        <w:rPr>
          <w:szCs w:val="28"/>
        </w:rPr>
        <w:t xml:space="preserve"> районної державної адміністрації (</w:t>
      </w:r>
      <w:r w:rsidR="000A6659">
        <w:rPr>
          <w:szCs w:val="28"/>
        </w:rPr>
        <w:t>Іщенко Т.В.</w:t>
      </w:r>
      <w:r>
        <w:rPr>
          <w:szCs w:val="28"/>
        </w:rPr>
        <w:t>) поновити угоду «</w:t>
      </w:r>
      <w:r>
        <w:t>П</w:t>
      </w:r>
      <w:r w:rsidRPr="00711FFD">
        <w:t xml:space="preserve">ро  організацію діяльності дитячого будинку сімейного типу  </w:t>
      </w:r>
      <w:r w:rsidR="00612AEA" w:rsidRPr="00612AEA">
        <w:rPr>
          <w:szCs w:val="28"/>
        </w:rPr>
        <w:t>ОСОБА1</w:t>
      </w:r>
      <w:r w:rsidR="00612AEA">
        <w:rPr>
          <w:szCs w:val="28"/>
        </w:rPr>
        <w:t xml:space="preserve"> </w:t>
      </w:r>
      <w:r w:rsidR="00612AEA" w:rsidRPr="00612AEA">
        <w:rPr>
          <w:szCs w:val="28"/>
        </w:rPr>
        <w:t xml:space="preserve"> та ОСОБА2</w:t>
      </w:r>
      <w:r w:rsidR="00612AEA">
        <w:rPr>
          <w:szCs w:val="28"/>
        </w:rPr>
        <w:t>»</w:t>
      </w:r>
      <w:r>
        <w:rPr>
          <w:szCs w:val="28"/>
        </w:rPr>
        <w:t xml:space="preserve"> між  батьками-вихователями </w:t>
      </w:r>
      <w:r w:rsidR="00612AEA" w:rsidRPr="00612AEA">
        <w:rPr>
          <w:szCs w:val="28"/>
        </w:rPr>
        <w:t>ОСОБА1</w:t>
      </w:r>
      <w:r w:rsidR="00612AEA">
        <w:rPr>
          <w:szCs w:val="28"/>
        </w:rPr>
        <w:t xml:space="preserve"> і</w:t>
      </w:r>
      <w:r w:rsidR="00612AEA" w:rsidRPr="00612AEA">
        <w:rPr>
          <w:szCs w:val="28"/>
        </w:rPr>
        <w:t xml:space="preserve"> ОСОБА2</w:t>
      </w:r>
      <w:r>
        <w:rPr>
          <w:szCs w:val="28"/>
        </w:rPr>
        <w:t xml:space="preserve"> та </w:t>
      </w:r>
      <w:proofErr w:type="spellStart"/>
      <w:r>
        <w:rPr>
          <w:szCs w:val="28"/>
        </w:rPr>
        <w:t>Недригайлівською</w:t>
      </w:r>
      <w:proofErr w:type="spellEnd"/>
      <w:r>
        <w:rPr>
          <w:szCs w:val="28"/>
        </w:rPr>
        <w:t xml:space="preserve"> районною державною адміністрацією.</w:t>
      </w:r>
    </w:p>
    <w:p w:rsidR="00612AEA" w:rsidRPr="00612AEA" w:rsidRDefault="00E82710" w:rsidP="00612A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3. </w:t>
      </w:r>
      <w:r w:rsidR="00711FFD">
        <w:rPr>
          <w:rFonts w:ascii="Times New Roman" w:hAnsi="Times New Roman"/>
          <w:sz w:val="28"/>
          <w:szCs w:val="28"/>
          <w:lang w:val="uk-UA"/>
        </w:rPr>
        <w:t>Управлінню праці та соціального захисту населення</w:t>
      </w:r>
      <w:r w:rsidR="00FB5F68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proofErr w:type="spellStart"/>
      <w:r w:rsidR="00FB5F68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FB5F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районної державної адміністрації  привести у відповідність  до кількості  дітей-вихованців призначення та виплату державної соціальної допомоги на дітей-сиріт та дітей, позбавлених батьківського піклування, </w:t>
      </w:r>
      <w:r w:rsidR="00FB5F68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711FFD">
        <w:rPr>
          <w:rFonts w:ascii="Times New Roman" w:hAnsi="Times New Roman"/>
          <w:sz w:val="28"/>
          <w:szCs w:val="28"/>
          <w:lang w:val="uk-UA"/>
        </w:rPr>
        <w:t>та</w:t>
      </w:r>
      <w:r w:rsidR="00FB5F68">
        <w:rPr>
          <w:rFonts w:ascii="Times New Roman" w:hAnsi="Times New Roman"/>
          <w:sz w:val="28"/>
          <w:szCs w:val="28"/>
          <w:lang w:val="uk-UA"/>
        </w:rPr>
        <w:t>кож</w:t>
      </w:r>
      <w:r w:rsidR="00711FFD">
        <w:rPr>
          <w:rFonts w:ascii="Times New Roman" w:hAnsi="Times New Roman"/>
          <w:sz w:val="28"/>
          <w:szCs w:val="28"/>
          <w:lang w:val="uk-UA"/>
        </w:rPr>
        <w:t xml:space="preserve"> грошового забезпечення батькам-вихователям </w:t>
      </w:r>
      <w:r w:rsidR="00612AEA" w:rsidRPr="00612AEA">
        <w:rPr>
          <w:rFonts w:ascii="Times New Roman" w:hAnsi="Times New Roman"/>
          <w:sz w:val="28"/>
          <w:szCs w:val="28"/>
          <w:lang w:val="uk-UA"/>
        </w:rPr>
        <w:t>ОСОБА1</w:t>
      </w:r>
      <w:r w:rsidR="00612A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1FFD" w:rsidRPr="00612AEA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12AEA" w:rsidRPr="00612AEA">
        <w:rPr>
          <w:rFonts w:ascii="Times New Roman" w:hAnsi="Times New Roman"/>
          <w:sz w:val="28"/>
          <w:szCs w:val="28"/>
          <w:lang w:val="uk-UA"/>
        </w:rPr>
        <w:t>ОСОБА2</w:t>
      </w:r>
    </w:p>
    <w:p w:rsidR="000A6659" w:rsidRDefault="000A6659" w:rsidP="000A6659">
      <w:pPr>
        <w:pStyle w:val="a3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711FFD">
        <w:rPr>
          <w:rFonts w:ascii="Times New Roman" w:hAnsi="Times New Roman"/>
          <w:sz w:val="28"/>
          <w:szCs w:val="28"/>
          <w:lang w:val="uk-UA"/>
        </w:rPr>
        <w:t>Контроль за виконанням ц</w:t>
      </w:r>
      <w:r>
        <w:rPr>
          <w:rFonts w:ascii="Times New Roman" w:hAnsi="Times New Roman"/>
          <w:sz w:val="28"/>
          <w:szCs w:val="28"/>
          <w:lang w:val="uk-UA"/>
        </w:rPr>
        <w:t xml:space="preserve">ього розпорядження покласти на першого                                  </w:t>
      </w:r>
    </w:p>
    <w:p w:rsidR="000A6659" w:rsidRDefault="00711FFD" w:rsidP="000A66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заступника 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0A6659" w:rsidRDefault="000A6659" w:rsidP="000A665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078C1" w:rsidRDefault="001078C1" w:rsidP="000A665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11FFD" w:rsidRPr="000A6659" w:rsidRDefault="00711FFD" w:rsidP="000A665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A6659">
        <w:rPr>
          <w:rFonts w:ascii="Times New Roman" w:hAnsi="Times New Roman"/>
          <w:b/>
          <w:sz w:val="28"/>
          <w:szCs w:val="28"/>
          <w:lang w:val="uk-UA"/>
        </w:rPr>
        <w:t>Голова                                                                                           С. ПАНЧЕНКО</w:t>
      </w:r>
    </w:p>
    <w:p w:rsidR="00711FFD" w:rsidRDefault="00711FFD" w:rsidP="00711FF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sectPr w:rsidR="00711FFD" w:rsidSect="00F516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86FAF"/>
    <w:rsid w:val="000A6659"/>
    <w:rsid w:val="001078C1"/>
    <w:rsid w:val="001151E6"/>
    <w:rsid w:val="001411BA"/>
    <w:rsid w:val="00163B17"/>
    <w:rsid w:val="00206B08"/>
    <w:rsid w:val="003947BB"/>
    <w:rsid w:val="00556066"/>
    <w:rsid w:val="00612AEA"/>
    <w:rsid w:val="00672D41"/>
    <w:rsid w:val="00711FFD"/>
    <w:rsid w:val="00786FAF"/>
    <w:rsid w:val="00795A36"/>
    <w:rsid w:val="00836597"/>
    <w:rsid w:val="00A75DF0"/>
    <w:rsid w:val="00AC7FA8"/>
    <w:rsid w:val="00B70598"/>
    <w:rsid w:val="00BE68FB"/>
    <w:rsid w:val="00BF0369"/>
    <w:rsid w:val="00C56EBB"/>
    <w:rsid w:val="00C9019E"/>
    <w:rsid w:val="00CA54BE"/>
    <w:rsid w:val="00CC60F5"/>
    <w:rsid w:val="00E82710"/>
    <w:rsid w:val="00EB1CAE"/>
    <w:rsid w:val="00F516DD"/>
    <w:rsid w:val="00FB5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6FAF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786FAF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786FAF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FAF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86FAF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6FA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786FAF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786FAF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86FA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786FAF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786F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786FAF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711FF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11F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1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6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C213F-2A76-41E7-B23A-339CC6EC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10</cp:revision>
  <cp:lastPrinted>2018-09-18T05:21:00Z</cp:lastPrinted>
  <dcterms:created xsi:type="dcterms:W3CDTF">2018-09-21T05:41:00Z</dcterms:created>
  <dcterms:modified xsi:type="dcterms:W3CDTF">2018-09-21T11:23:00Z</dcterms:modified>
</cp:coreProperties>
</file>