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54C" w:rsidRDefault="00C5254C" w:rsidP="00C5254C">
      <w:pPr>
        <w:pageBreakBefore/>
        <w:jc w:val="center"/>
      </w:pPr>
      <w:r>
        <w:rPr>
          <w:noProof/>
          <w:lang w:bidi="ne-NP"/>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C5254C" w:rsidRDefault="00C5254C" w:rsidP="00C5254C">
      <w:pPr>
        <w:jc w:val="center"/>
        <w:rPr>
          <w:b/>
          <w:bCs/>
        </w:rPr>
      </w:pPr>
      <w:r>
        <w:rPr>
          <w:b/>
          <w:bCs/>
        </w:rPr>
        <w:t>НЕДРИГАЙЛІВСЬКА РАЙОННА ДЕРЖАВНА АДМІНІСТРАЦІЯ</w:t>
      </w:r>
    </w:p>
    <w:p w:rsidR="00C5254C" w:rsidRDefault="00C5254C" w:rsidP="00C5254C">
      <w:pPr>
        <w:spacing w:after="120"/>
        <w:jc w:val="center"/>
        <w:rPr>
          <w:b/>
          <w:bCs/>
          <w:sz w:val="40"/>
          <w:szCs w:val="40"/>
        </w:rPr>
      </w:pPr>
      <w:r>
        <w:rPr>
          <w:b/>
          <w:bCs/>
          <w:sz w:val="40"/>
          <w:szCs w:val="40"/>
        </w:rPr>
        <w:t>Р О З П О Р Я Д Ж Е Н Н Я</w:t>
      </w:r>
    </w:p>
    <w:p w:rsidR="00C5254C" w:rsidRDefault="00C5254C" w:rsidP="00C5254C">
      <w:pPr>
        <w:spacing w:after="120"/>
        <w:jc w:val="center"/>
        <w:rPr>
          <w:b/>
          <w:bCs/>
        </w:rPr>
      </w:pPr>
      <w:r>
        <w:rPr>
          <w:b/>
          <w:bCs/>
        </w:rPr>
        <w:t>ГОЛОВИ НЕДРИГАЙЛІВСЬКОЇ РАЙОННОЇ ДЕРЖАВНОЇ   АДМІНІСТРАЦІЇ</w:t>
      </w:r>
    </w:p>
    <w:p w:rsidR="007E137D" w:rsidRDefault="007E137D" w:rsidP="000C29E4">
      <w:pPr>
        <w:pStyle w:val="a3"/>
        <w:jc w:val="center"/>
      </w:pPr>
    </w:p>
    <w:p w:rsidR="000C29E4" w:rsidRDefault="000C29E4" w:rsidP="00C5254C">
      <w:pPr>
        <w:pStyle w:val="a3"/>
      </w:pPr>
      <w:r w:rsidRPr="00275009">
        <w:t xml:space="preserve">29.05.2017 </w:t>
      </w:r>
      <w:r>
        <w:t xml:space="preserve">          </w:t>
      </w:r>
      <w:r w:rsidR="008A7962" w:rsidRPr="006B05FC">
        <w:rPr>
          <w:lang w:val="en-US"/>
        </w:rPr>
        <w:t> </w:t>
      </w:r>
      <w:r w:rsidR="008A7962" w:rsidRPr="008A7962">
        <w:t xml:space="preserve">             </w:t>
      </w:r>
      <w:r w:rsidR="00C5254C">
        <w:t xml:space="preserve">       </w:t>
      </w:r>
      <w:r w:rsidR="008A7962" w:rsidRPr="006B05FC">
        <w:rPr>
          <w:lang w:val="en-US"/>
        </w:rPr>
        <w:t> </w:t>
      </w:r>
      <w:r w:rsidR="008A7962" w:rsidRPr="008A7962">
        <w:t>смт Недригайлів</w:t>
      </w:r>
      <w:r w:rsidR="008A7962" w:rsidRPr="006B05FC">
        <w:rPr>
          <w:lang w:val="en-US"/>
        </w:rPr>
        <w:t>                  </w:t>
      </w:r>
      <w:r>
        <w:t xml:space="preserve">     </w:t>
      </w:r>
      <w:r w:rsidR="008A7962" w:rsidRPr="008A7962">
        <w:t xml:space="preserve">  </w:t>
      </w:r>
      <w:r>
        <w:t xml:space="preserve">    </w:t>
      </w:r>
      <w:r w:rsidR="008A7962" w:rsidRPr="008A7962">
        <w:t xml:space="preserve"> </w:t>
      </w:r>
      <w:r w:rsidRPr="00275009">
        <w:t>№ 460-ОД</w:t>
      </w:r>
    </w:p>
    <w:p w:rsidR="000C29E4" w:rsidRDefault="000C29E4" w:rsidP="00B9575A">
      <w:pPr>
        <w:pStyle w:val="a3"/>
      </w:pPr>
    </w:p>
    <w:p w:rsidR="00735C6C" w:rsidRPr="000C29E4" w:rsidRDefault="008527DE" w:rsidP="00B9575A">
      <w:pPr>
        <w:pStyle w:val="a3"/>
        <w:rPr>
          <w:b/>
        </w:rPr>
      </w:pPr>
      <w:r w:rsidRPr="000C29E4">
        <w:rPr>
          <w:b/>
        </w:rPr>
        <w:t xml:space="preserve">Щодо моніторингу електронних </w:t>
      </w:r>
    </w:p>
    <w:p w:rsidR="000422ED" w:rsidRPr="000C29E4" w:rsidRDefault="008527DE" w:rsidP="00B9575A">
      <w:pPr>
        <w:pStyle w:val="a3"/>
        <w:rPr>
          <w:b/>
        </w:rPr>
      </w:pPr>
      <w:r w:rsidRPr="000C29E4">
        <w:rPr>
          <w:b/>
        </w:rPr>
        <w:t xml:space="preserve">закупівель </w:t>
      </w:r>
      <w:r w:rsidR="006B05FC" w:rsidRPr="000C29E4">
        <w:rPr>
          <w:b/>
        </w:rPr>
        <w:t>товарів,</w:t>
      </w:r>
      <w:r w:rsidR="003C12B2" w:rsidRPr="000C29E4">
        <w:rPr>
          <w:b/>
        </w:rPr>
        <w:t xml:space="preserve"> </w:t>
      </w:r>
      <w:r w:rsidR="006B05FC" w:rsidRPr="000C29E4">
        <w:rPr>
          <w:b/>
        </w:rPr>
        <w:t>робіт і послуг</w:t>
      </w:r>
    </w:p>
    <w:p w:rsidR="008A7962" w:rsidRPr="000C29E4" w:rsidRDefault="008527DE" w:rsidP="00B9575A">
      <w:pPr>
        <w:pStyle w:val="a3"/>
        <w:rPr>
          <w:b/>
        </w:rPr>
      </w:pPr>
      <w:r w:rsidRPr="000C29E4">
        <w:rPr>
          <w:b/>
        </w:rPr>
        <w:t>в Недригайлівському районі</w:t>
      </w:r>
    </w:p>
    <w:p w:rsidR="006831CF" w:rsidRDefault="006831CF" w:rsidP="00B9575A">
      <w:pPr>
        <w:pStyle w:val="a3"/>
      </w:pPr>
    </w:p>
    <w:p w:rsidR="006831CF" w:rsidRDefault="006831CF" w:rsidP="00B9575A">
      <w:pPr>
        <w:pStyle w:val="a3"/>
      </w:pPr>
      <w:r>
        <w:rPr>
          <w:b/>
        </w:rPr>
        <w:t xml:space="preserve">     </w:t>
      </w:r>
      <w:r w:rsidR="00572A8B">
        <w:rPr>
          <w:b/>
        </w:rPr>
        <w:t xml:space="preserve">  </w:t>
      </w:r>
      <w:r w:rsidR="007412BC">
        <w:rPr>
          <w:b/>
        </w:rPr>
        <w:t xml:space="preserve"> </w:t>
      </w:r>
      <w:r w:rsidR="005530AA">
        <w:rPr>
          <w:b/>
        </w:rPr>
        <w:t xml:space="preserve">    </w:t>
      </w:r>
      <w:r w:rsidR="002540B5">
        <w:t>Відповідно до статті  6, пункту 2 частини першої статті 13, статей 19 та 39 Закону України «Про місцеві державні адміністрації», Закону України «</w:t>
      </w:r>
      <w:r w:rsidR="007412BC">
        <w:t xml:space="preserve">Про публічні закупівлі», </w:t>
      </w:r>
      <w:r w:rsidR="007A763B">
        <w:t xml:space="preserve">на виконання </w:t>
      </w:r>
      <w:r w:rsidR="007412BC">
        <w:t xml:space="preserve">розпорядження </w:t>
      </w:r>
      <w:r w:rsidR="00B354A4">
        <w:t xml:space="preserve">голови Сумської обласної державної адміністрації </w:t>
      </w:r>
      <w:r w:rsidR="00287CAA">
        <w:t xml:space="preserve">від </w:t>
      </w:r>
      <w:r w:rsidR="00287CAA" w:rsidRPr="00287CAA">
        <w:t>1</w:t>
      </w:r>
      <w:r w:rsidR="008527DE">
        <w:t>7</w:t>
      </w:r>
      <w:r w:rsidR="00287CAA">
        <w:t>.</w:t>
      </w:r>
      <w:r w:rsidR="008527DE">
        <w:t>05</w:t>
      </w:r>
      <w:r w:rsidR="007412BC">
        <w:t>.201</w:t>
      </w:r>
      <w:r w:rsidR="008527DE">
        <w:t>7</w:t>
      </w:r>
      <w:r w:rsidR="007412BC">
        <w:t xml:space="preserve"> №</w:t>
      </w:r>
      <w:r w:rsidR="008527DE">
        <w:t xml:space="preserve"> 282</w:t>
      </w:r>
      <w:r w:rsidR="007412BC">
        <w:t>-ОД «</w:t>
      </w:r>
      <w:r w:rsidR="00287CAA">
        <w:t>Про внесення змін до розпорядження голови Сумської обласної державної адміністрації від 09.09.2015 № 435-ОД</w:t>
      </w:r>
      <w:r w:rsidR="007412BC">
        <w:t>»</w:t>
      </w:r>
      <w:r w:rsidR="008527DE">
        <w:t>,</w:t>
      </w:r>
      <w:r w:rsidR="007412BC">
        <w:t xml:space="preserve"> з метою оптимізації витрачання бюджетних коштів замовниками торгів району, соціально-економічного розвитку, максимальної економії та ефективності здійснення закупівель:</w:t>
      </w:r>
    </w:p>
    <w:p w:rsidR="007412BC" w:rsidRDefault="000C29E4" w:rsidP="00B9575A">
      <w:pPr>
        <w:pStyle w:val="a3"/>
      </w:pPr>
      <w:r>
        <w:t xml:space="preserve">          </w:t>
      </w:r>
      <w:r w:rsidR="00C874F6">
        <w:t xml:space="preserve">  </w:t>
      </w:r>
      <w:r>
        <w:t xml:space="preserve">  1. </w:t>
      </w:r>
      <w:r w:rsidR="007412BC">
        <w:t xml:space="preserve">Розпорядникам бюджетних коштів, рекомендувати </w:t>
      </w:r>
      <w:r w:rsidR="003963A4">
        <w:t>сільським, селищним головам</w:t>
      </w:r>
      <w:r w:rsidR="00FE401A">
        <w:t>,</w:t>
      </w:r>
      <w:r w:rsidR="003963A4">
        <w:t xml:space="preserve"> з дотриманням якісних та вартісних показників предмету закупівлі, передбачених чинним законодавством, вжити заход</w:t>
      </w:r>
      <w:r w:rsidR="00CC56B2">
        <w:t>ів</w:t>
      </w:r>
      <w:r w:rsidR="003963A4">
        <w:t xml:space="preserve"> щодо забезпечення здійснення публічних закупівель, вартість предмету яких не перевищує сум, визначених Законом України «Про публічні закупівлі»:</w:t>
      </w:r>
    </w:p>
    <w:p w:rsidR="003963A4" w:rsidRPr="003963A4" w:rsidRDefault="003963A4" w:rsidP="00B9575A">
      <w:pPr>
        <w:pStyle w:val="a3"/>
      </w:pPr>
      <w:r>
        <w:t xml:space="preserve">   </w:t>
      </w:r>
      <w:r w:rsidR="001844C2">
        <w:t xml:space="preserve">   </w:t>
      </w:r>
      <w:r w:rsidR="00BF7FB2">
        <w:t xml:space="preserve"> </w:t>
      </w:r>
      <w:r w:rsidR="001844C2">
        <w:t xml:space="preserve"> </w:t>
      </w:r>
      <w:r w:rsidR="00572A8B">
        <w:t xml:space="preserve">    </w:t>
      </w:r>
      <w:r w:rsidR="00C874F6">
        <w:t xml:space="preserve"> </w:t>
      </w:r>
      <w:r>
        <w:t xml:space="preserve"> з максимальним використанням електронної системи закупівель </w:t>
      </w:r>
      <w:r>
        <w:rPr>
          <w:lang w:val="en-US"/>
        </w:rPr>
        <w:t>Prozorro</w:t>
      </w:r>
      <w:r>
        <w:t>;</w:t>
      </w:r>
    </w:p>
    <w:p w:rsidR="007412BC" w:rsidRDefault="007412BC" w:rsidP="00B9575A">
      <w:pPr>
        <w:pStyle w:val="a3"/>
      </w:pPr>
      <w:r>
        <w:t xml:space="preserve">   </w:t>
      </w:r>
      <w:r w:rsidR="001844C2">
        <w:t xml:space="preserve">   </w:t>
      </w:r>
      <w:r w:rsidR="00C537A2">
        <w:t xml:space="preserve"> </w:t>
      </w:r>
      <w:r w:rsidR="00BF7FB2">
        <w:t xml:space="preserve"> </w:t>
      </w:r>
      <w:r w:rsidR="005530AA">
        <w:t xml:space="preserve">     </w:t>
      </w:r>
      <w:r w:rsidR="00C874F6">
        <w:t xml:space="preserve"> </w:t>
      </w:r>
      <w:r w:rsidR="00C537A2">
        <w:t xml:space="preserve">з максимальним здійсненням закупівель товарів тих виробників, робіт тих виконавців та послуг тих надавачів, що мають </w:t>
      </w:r>
      <w:r w:rsidR="0074472A">
        <w:t>фактичне місцезнаходження на території</w:t>
      </w:r>
      <w:r w:rsidR="000F4F1D" w:rsidRPr="000F4F1D">
        <w:t xml:space="preserve"> </w:t>
      </w:r>
      <w:r w:rsidR="000F4F1D">
        <w:rPr>
          <w:lang w:val="en-US"/>
        </w:rPr>
        <w:t>C</w:t>
      </w:r>
      <w:r w:rsidR="000F4F1D">
        <w:t>умської області</w:t>
      </w:r>
      <w:r w:rsidR="0074472A">
        <w:t>.</w:t>
      </w:r>
    </w:p>
    <w:p w:rsidR="0074472A" w:rsidRDefault="0074472A" w:rsidP="00B9575A">
      <w:pPr>
        <w:pStyle w:val="a3"/>
      </w:pPr>
      <w:r>
        <w:t xml:space="preserve">       </w:t>
      </w:r>
      <w:r w:rsidR="001844C2">
        <w:t xml:space="preserve">   </w:t>
      </w:r>
      <w:r>
        <w:t xml:space="preserve"> </w:t>
      </w:r>
      <w:r w:rsidR="001844C2">
        <w:t xml:space="preserve"> </w:t>
      </w:r>
      <w:r>
        <w:t xml:space="preserve"> 2.</w:t>
      </w:r>
      <w:r w:rsidR="00C874F6">
        <w:t xml:space="preserve"> </w:t>
      </w:r>
      <w:r>
        <w:t xml:space="preserve">Персональну відповідальність за </w:t>
      </w:r>
      <w:r w:rsidR="00A70199">
        <w:t xml:space="preserve">моніторинг електронних закупівель </w:t>
      </w:r>
      <w:r>
        <w:t>товарів</w:t>
      </w:r>
      <w:r w:rsidR="00A70199">
        <w:t>, робіт</w:t>
      </w:r>
      <w:r>
        <w:t xml:space="preserve"> і послуг </w:t>
      </w:r>
      <w:r w:rsidR="00A70199">
        <w:t>в Недригайлівському районі</w:t>
      </w:r>
      <w:r>
        <w:t xml:space="preserve"> покласти на керівників розпорядників бюджетних коштів.</w:t>
      </w:r>
    </w:p>
    <w:p w:rsidR="0074472A" w:rsidRDefault="0074472A" w:rsidP="00B9575A">
      <w:pPr>
        <w:pStyle w:val="a3"/>
      </w:pPr>
      <w:r>
        <w:t xml:space="preserve">      </w:t>
      </w:r>
      <w:r w:rsidR="001844C2">
        <w:t xml:space="preserve">  </w:t>
      </w:r>
      <w:r>
        <w:t xml:space="preserve"> </w:t>
      </w:r>
      <w:r w:rsidR="001844C2">
        <w:t xml:space="preserve"> </w:t>
      </w:r>
      <w:r>
        <w:t xml:space="preserve">   3.</w:t>
      </w:r>
      <w:r w:rsidR="00C874F6">
        <w:t xml:space="preserve"> </w:t>
      </w:r>
      <w:r w:rsidR="00BC0E7A">
        <w:t>Утворити районну робочу групу з моніторингу електронних закупівель товарів, робіт і послуг в Недригайлівському районі (далі – районна робоча група) та затвердити її склад (додається).</w:t>
      </w:r>
    </w:p>
    <w:p w:rsidR="00BC0E7A" w:rsidRDefault="00ED4F33" w:rsidP="00B9575A">
      <w:pPr>
        <w:pStyle w:val="a3"/>
      </w:pPr>
      <w:r>
        <w:t xml:space="preserve">             4.</w:t>
      </w:r>
      <w:r w:rsidR="00C874F6">
        <w:t xml:space="preserve"> </w:t>
      </w:r>
      <w:r>
        <w:t xml:space="preserve"> </w:t>
      </w:r>
      <w:r w:rsidR="00BC0E7A">
        <w:t>Районній робочій групі:</w:t>
      </w:r>
    </w:p>
    <w:p w:rsidR="00ED4F33" w:rsidRDefault="002F54C3" w:rsidP="00B9575A">
      <w:pPr>
        <w:pStyle w:val="a3"/>
      </w:pPr>
      <w:r>
        <w:lastRenderedPageBreak/>
        <w:t xml:space="preserve">             </w:t>
      </w:r>
      <w:r w:rsidR="00BC0E7A">
        <w:t>1)</w:t>
      </w:r>
      <w:r w:rsidR="00C874F6">
        <w:t xml:space="preserve"> </w:t>
      </w:r>
      <w:r w:rsidR="00BC0E7A">
        <w:t>забезпечити проведення щоквартального моніторингу електронних закупівель товарів, робіт і послуг</w:t>
      </w:r>
      <w:r w:rsidR="00ED4F33">
        <w:t xml:space="preserve"> на території району;</w:t>
      </w:r>
    </w:p>
    <w:p w:rsidR="00ED4F33" w:rsidRPr="00B9575A" w:rsidRDefault="00C874F6" w:rsidP="00C874F6">
      <w:pPr>
        <w:pStyle w:val="a3"/>
        <w:ind w:left="1"/>
      </w:pPr>
      <w:r>
        <w:t xml:space="preserve">             2) </w:t>
      </w:r>
      <w:r w:rsidR="00ED4F33" w:rsidRPr="00B9575A">
        <w:t>заслуховувати звіти розпорядників бюджетних коштів, розташованих на території району, про вжиті заходи щодо здійснення електронних закупівель;</w:t>
      </w:r>
    </w:p>
    <w:p w:rsidR="00ED4F33" w:rsidRPr="00B9575A" w:rsidRDefault="0016499F" w:rsidP="00B9575A">
      <w:pPr>
        <w:pStyle w:val="a3"/>
      </w:pPr>
      <w:r w:rsidRPr="00B9575A">
        <w:t xml:space="preserve">               </w:t>
      </w:r>
      <w:r w:rsidR="00C874F6">
        <w:t xml:space="preserve">3) </w:t>
      </w:r>
      <w:r w:rsidR="004D7E57">
        <w:t>і</w:t>
      </w:r>
      <w:r w:rsidR="00ED4F33" w:rsidRPr="00B9575A">
        <w:t>нформувати управління розвитку сільських територій Недригайлівської районної державної адміністрації про результати моніторингу електронних закупівель.</w:t>
      </w:r>
    </w:p>
    <w:p w:rsidR="00705C43" w:rsidRPr="00B9575A" w:rsidRDefault="00ED4F33" w:rsidP="00C874F6">
      <w:pPr>
        <w:pStyle w:val="a3"/>
      </w:pPr>
      <w:r w:rsidRPr="00B9575A">
        <w:t xml:space="preserve">              </w:t>
      </w:r>
      <w:r w:rsidR="00C874F6">
        <w:t xml:space="preserve">5. </w:t>
      </w:r>
      <w:r w:rsidRPr="00B9575A">
        <w:t>Управлінню розвитку сільських територій Недригайлівської районної державної адміністрації інформувати голову Недригайл</w:t>
      </w:r>
      <w:r w:rsidR="00825A65" w:rsidRPr="00B9575A">
        <w:t>і</w:t>
      </w:r>
      <w:r w:rsidRPr="00B9575A">
        <w:t xml:space="preserve">вської районної державної адміністрації та </w:t>
      </w:r>
      <w:r w:rsidR="000C29E4">
        <w:t xml:space="preserve">Сектор з питань моніторингу відкритості використання публічних коштів управління взаємодії з правоохоронними органами та </w:t>
      </w:r>
      <w:r w:rsidR="00EC4078">
        <w:t xml:space="preserve">оборонної роботи </w:t>
      </w:r>
      <w:r w:rsidRPr="00B9575A">
        <w:t xml:space="preserve"> Сумської обласної державної адміністрації про результати моніторингу електронних закупівель. </w:t>
      </w:r>
      <w:r w:rsidR="00BC0E7A" w:rsidRPr="00B9575A">
        <w:t xml:space="preserve"> </w:t>
      </w:r>
    </w:p>
    <w:p w:rsidR="00BC0E7A" w:rsidRPr="00BC0E7A" w:rsidRDefault="00705C43" w:rsidP="00C874F6">
      <w:pPr>
        <w:pStyle w:val="a3"/>
      </w:pPr>
      <w:r>
        <w:t xml:space="preserve">               </w:t>
      </w:r>
      <w:r w:rsidR="00C874F6">
        <w:t xml:space="preserve">6. </w:t>
      </w:r>
      <w:r>
        <w:t>Визнати такими, що втратили чинність розпорядження голови Недригайлівської рай</w:t>
      </w:r>
      <w:r w:rsidR="002F54C3">
        <w:t xml:space="preserve">онної державної адміністрації </w:t>
      </w:r>
      <w:r>
        <w:t>від 14.06.2016 № 342-ОД «Про районну робочу групу з моніторингу впровадження процедури електронних закупівель, товарів, робіт і послуг»</w:t>
      </w:r>
      <w:r w:rsidR="002F54C3">
        <w:t>, від 2</w:t>
      </w:r>
      <w:r>
        <w:t>8.12.2016 № 751-ОД «Про забезпечення прозорості у сфері закупівель товарів, робі</w:t>
      </w:r>
      <w:r w:rsidR="00825A65">
        <w:t>т</w:t>
      </w:r>
      <w:r>
        <w:t xml:space="preserve"> і послуг за бюджетні кошти».</w:t>
      </w:r>
      <w:r w:rsidR="00BC0E7A">
        <w:t xml:space="preserve">    </w:t>
      </w:r>
    </w:p>
    <w:p w:rsidR="00503141" w:rsidRPr="002540B5" w:rsidRDefault="00BF7FB2" w:rsidP="00C874F6">
      <w:pPr>
        <w:pStyle w:val="a3"/>
        <w:tabs>
          <w:tab w:val="left" w:pos="4536"/>
        </w:tabs>
      </w:pPr>
      <w:r>
        <w:t xml:space="preserve">               7. </w:t>
      </w:r>
      <w:r w:rsidR="000745D0">
        <w:t>Контроль за виконанням цього розпорядження покласти на  заступника голови Недригайлівської районної державної адміністрації Борисовського І.П.</w:t>
      </w:r>
    </w:p>
    <w:p w:rsidR="008A7962" w:rsidRPr="008A7962" w:rsidRDefault="008A7962" w:rsidP="00B9575A">
      <w:pPr>
        <w:pStyle w:val="a3"/>
      </w:pPr>
    </w:p>
    <w:p w:rsidR="00C25A95" w:rsidRDefault="003B397B" w:rsidP="003B397B">
      <w:pPr>
        <w:spacing w:after="0" w:line="240" w:lineRule="auto"/>
        <w:ind w:left="-142"/>
        <w:rPr>
          <w:rFonts w:ascii="Cambria Math" w:hAnsi="Cambria Math"/>
          <w:lang w:val="uk-UA"/>
        </w:rPr>
      </w:pPr>
      <w:r>
        <w:rPr>
          <w:rFonts w:ascii="Cambria Math" w:hAnsi="Cambria Math"/>
          <w:lang w:val="uk-UA"/>
        </w:rPr>
        <w:t xml:space="preserve">          </w:t>
      </w:r>
    </w:p>
    <w:p w:rsidR="00C25A95" w:rsidRDefault="00C25A95" w:rsidP="003B397B">
      <w:pPr>
        <w:spacing w:after="0" w:line="240" w:lineRule="auto"/>
        <w:ind w:left="-142"/>
        <w:rPr>
          <w:b/>
          <w:lang w:val="uk-UA"/>
        </w:rPr>
      </w:pPr>
      <w:r>
        <w:rPr>
          <w:b/>
          <w:lang w:val="uk-UA"/>
        </w:rPr>
        <w:t>Тимчасово виконуючий обов’язки</w:t>
      </w:r>
    </w:p>
    <w:p w:rsidR="00C25A95" w:rsidRDefault="00C25A95" w:rsidP="00C25A95">
      <w:pPr>
        <w:spacing w:after="0" w:line="240" w:lineRule="auto"/>
        <w:ind w:left="-142"/>
        <w:rPr>
          <w:b/>
          <w:lang w:val="uk-UA"/>
        </w:rPr>
      </w:pPr>
      <w:r>
        <w:rPr>
          <w:b/>
          <w:lang w:val="uk-UA"/>
        </w:rPr>
        <w:t>г</w:t>
      </w:r>
      <w:r w:rsidR="003B397B" w:rsidRPr="003B397B">
        <w:rPr>
          <w:b/>
          <w:lang w:val="uk-UA"/>
        </w:rPr>
        <w:t>олов</w:t>
      </w:r>
      <w:r>
        <w:rPr>
          <w:b/>
          <w:lang w:val="uk-UA"/>
        </w:rPr>
        <w:t>и</w:t>
      </w:r>
      <w:r w:rsidR="003B397B" w:rsidRPr="003B397B">
        <w:rPr>
          <w:b/>
          <w:lang w:val="uk-UA"/>
        </w:rPr>
        <w:t xml:space="preserve"> Недригайлівської </w:t>
      </w:r>
    </w:p>
    <w:p w:rsidR="00C25A95" w:rsidRDefault="003B397B" w:rsidP="003B397B">
      <w:pPr>
        <w:spacing w:after="0" w:line="240" w:lineRule="auto"/>
        <w:ind w:left="-142"/>
        <w:rPr>
          <w:b/>
          <w:lang w:val="uk-UA"/>
        </w:rPr>
      </w:pPr>
      <w:r w:rsidRPr="003B397B">
        <w:rPr>
          <w:b/>
          <w:lang w:val="uk-UA"/>
        </w:rPr>
        <w:t>районної державної адміністрації</w:t>
      </w:r>
      <w:r>
        <w:rPr>
          <w:b/>
          <w:lang w:val="uk-UA"/>
        </w:rPr>
        <w:t xml:space="preserve">                           </w:t>
      </w:r>
      <w:r w:rsidR="00EF13D3">
        <w:rPr>
          <w:b/>
          <w:lang w:val="uk-UA"/>
        </w:rPr>
        <w:t xml:space="preserve">     </w:t>
      </w:r>
      <w:r w:rsidR="00C25A95">
        <w:rPr>
          <w:b/>
          <w:lang w:val="uk-UA"/>
        </w:rPr>
        <w:t xml:space="preserve">          О.І. Васильченко</w:t>
      </w:r>
    </w:p>
    <w:p w:rsidR="00C25A95" w:rsidRDefault="00C25A95" w:rsidP="003B397B">
      <w:pPr>
        <w:spacing w:after="0" w:line="240" w:lineRule="auto"/>
        <w:ind w:left="-142"/>
        <w:rPr>
          <w:b/>
          <w:lang w:val="uk-UA"/>
        </w:rPr>
      </w:pPr>
    </w:p>
    <w:p w:rsidR="00C25A95" w:rsidRDefault="00C25A95" w:rsidP="003B397B">
      <w:pPr>
        <w:spacing w:after="0" w:line="240" w:lineRule="auto"/>
        <w:ind w:left="-142"/>
        <w:rPr>
          <w:b/>
          <w:lang w:val="uk-UA"/>
        </w:rPr>
      </w:pPr>
    </w:p>
    <w:p w:rsidR="00C25A95" w:rsidRDefault="00C25A95" w:rsidP="003B397B">
      <w:pPr>
        <w:spacing w:after="0" w:line="240" w:lineRule="auto"/>
        <w:ind w:left="-142"/>
        <w:rPr>
          <w:b/>
          <w:lang w:val="uk-UA"/>
        </w:rPr>
      </w:pPr>
    </w:p>
    <w:p w:rsidR="00C25A95" w:rsidRDefault="00C25A95" w:rsidP="003B397B">
      <w:pPr>
        <w:spacing w:after="0" w:line="240" w:lineRule="auto"/>
        <w:ind w:left="-142"/>
        <w:rPr>
          <w:b/>
          <w:lang w:val="uk-UA"/>
        </w:rPr>
      </w:pPr>
    </w:p>
    <w:p w:rsidR="00C25A95" w:rsidRDefault="00C25A95" w:rsidP="003B397B">
      <w:pPr>
        <w:spacing w:after="0" w:line="240" w:lineRule="auto"/>
        <w:ind w:left="-142"/>
        <w:rPr>
          <w:b/>
          <w:lang w:val="uk-UA"/>
        </w:rPr>
      </w:pPr>
    </w:p>
    <w:p w:rsidR="00C25A95" w:rsidRDefault="00C25A95" w:rsidP="003B397B">
      <w:pPr>
        <w:spacing w:after="0" w:line="240" w:lineRule="auto"/>
        <w:ind w:left="-142"/>
        <w:rPr>
          <w:b/>
          <w:lang w:val="uk-UA"/>
        </w:rPr>
      </w:pPr>
    </w:p>
    <w:p w:rsidR="00C25A95" w:rsidRDefault="00C25A95" w:rsidP="003B397B">
      <w:pPr>
        <w:spacing w:after="0" w:line="240" w:lineRule="auto"/>
        <w:ind w:left="-142"/>
        <w:rPr>
          <w:b/>
          <w:lang w:val="uk-UA"/>
        </w:rPr>
      </w:pPr>
    </w:p>
    <w:p w:rsidR="00C25A95" w:rsidRDefault="00C25A95" w:rsidP="003B397B">
      <w:pPr>
        <w:spacing w:after="0" w:line="240" w:lineRule="auto"/>
        <w:ind w:left="-142"/>
        <w:rPr>
          <w:b/>
          <w:lang w:val="uk-UA"/>
        </w:rPr>
      </w:pPr>
    </w:p>
    <w:p w:rsidR="00C25A95" w:rsidRDefault="00C25A95" w:rsidP="003B397B">
      <w:pPr>
        <w:spacing w:after="0" w:line="240" w:lineRule="auto"/>
        <w:ind w:left="-142"/>
        <w:rPr>
          <w:b/>
          <w:lang w:val="uk-UA"/>
        </w:rPr>
      </w:pPr>
    </w:p>
    <w:p w:rsidR="00C25A95" w:rsidRDefault="00C25A95" w:rsidP="003B397B">
      <w:pPr>
        <w:spacing w:after="0" w:line="240" w:lineRule="auto"/>
        <w:ind w:left="-142"/>
        <w:rPr>
          <w:b/>
          <w:lang w:val="uk-UA"/>
        </w:rPr>
      </w:pPr>
    </w:p>
    <w:p w:rsidR="00C25A95" w:rsidRDefault="00C25A95" w:rsidP="003B397B">
      <w:pPr>
        <w:spacing w:after="0" w:line="240" w:lineRule="auto"/>
        <w:ind w:left="-142"/>
        <w:rPr>
          <w:b/>
          <w:lang w:val="uk-UA"/>
        </w:rPr>
      </w:pPr>
    </w:p>
    <w:p w:rsidR="00C25A95" w:rsidRDefault="00C25A95" w:rsidP="003B397B">
      <w:pPr>
        <w:spacing w:after="0" w:line="240" w:lineRule="auto"/>
        <w:ind w:left="-142"/>
        <w:rPr>
          <w:b/>
          <w:lang w:val="uk-UA"/>
        </w:rPr>
      </w:pPr>
    </w:p>
    <w:p w:rsidR="00C25A95" w:rsidRDefault="00C25A95" w:rsidP="003B397B">
      <w:pPr>
        <w:spacing w:after="0" w:line="240" w:lineRule="auto"/>
        <w:ind w:left="-142"/>
        <w:rPr>
          <w:b/>
          <w:lang w:val="uk-UA"/>
        </w:rPr>
      </w:pPr>
    </w:p>
    <w:p w:rsidR="00C25A95" w:rsidRDefault="00C25A95" w:rsidP="003B397B">
      <w:pPr>
        <w:spacing w:after="0" w:line="240" w:lineRule="auto"/>
        <w:ind w:left="-142"/>
        <w:rPr>
          <w:b/>
          <w:lang w:val="uk-UA"/>
        </w:rPr>
      </w:pPr>
    </w:p>
    <w:p w:rsidR="00B837D0" w:rsidRDefault="00B837D0" w:rsidP="005B4484">
      <w:pPr>
        <w:spacing w:after="0" w:line="240" w:lineRule="auto"/>
        <w:ind w:hanging="2573"/>
        <w:rPr>
          <w:lang w:val="uk-UA"/>
        </w:rPr>
      </w:pPr>
    </w:p>
    <w:p w:rsidR="002F54C3" w:rsidRPr="00234932" w:rsidRDefault="00664E0B" w:rsidP="005B4484">
      <w:pPr>
        <w:spacing w:after="0" w:line="240" w:lineRule="auto"/>
        <w:ind w:hanging="2573"/>
        <w:rPr>
          <w:lang w:val="uk-UA"/>
        </w:rPr>
      </w:pPr>
      <w:r w:rsidRPr="008F421F">
        <w:rPr>
          <w:lang w:val="uk-UA"/>
        </w:rPr>
        <w:lastRenderedPageBreak/>
        <w:t xml:space="preserve">              </w:t>
      </w:r>
      <w:r w:rsidR="005B4484">
        <w:rPr>
          <w:lang w:val="uk-UA"/>
        </w:rPr>
        <w:t xml:space="preserve">                                                                                                        </w:t>
      </w:r>
      <w:r w:rsidR="002F54C3" w:rsidRPr="00234932">
        <w:rPr>
          <w:lang w:val="uk-UA"/>
        </w:rPr>
        <w:t>ЗАТВЕРДЖЕНО</w:t>
      </w:r>
    </w:p>
    <w:p w:rsidR="002F54C3" w:rsidRPr="00234932" w:rsidRDefault="002F54C3" w:rsidP="002F54C3">
      <w:pPr>
        <w:spacing w:after="0" w:line="240" w:lineRule="auto"/>
        <w:ind w:left="5670"/>
        <w:rPr>
          <w:lang w:val="uk-UA"/>
        </w:rPr>
      </w:pPr>
      <w:r w:rsidRPr="00234932">
        <w:rPr>
          <w:lang w:val="uk-UA"/>
        </w:rPr>
        <w:t>Розпорядження голови</w:t>
      </w:r>
    </w:p>
    <w:p w:rsidR="002F54C3" w:rsidRPr="00234932" w:rsidRDefault="002F54C3" w:rsidP="002F54C3">
      <w:pPr>
        <w:spacing w:after="0" w:line="240" w:lineRule="auto"/>
        <w:ind w:left="5670"/>
        <w:rPr>
          <w:lang w:val="uk-UA"/>
        </w:rPr>
      </w:pPr>
      <w:r>
        <w:rPr>
          <w:lang w:val="uk-UA"/>
        </w:rPr>
        <w:t xml:space="preserve">Недригайлівської районної </w:t>
      </w:r>
      <w:r w:rsidRPr="00234932">
        <w:rPr>
          <w:lang w:val="uk-UA"/>
        </w:rPr>
        <w:t>державної адміністрації</w:t>
      </w:r>
    </w:p>
    <w:p w:rsidR="002F54C3" w:rsidRPr="00275009" w:rsidRDefault="00EA391D" w:rsidP="002F54C3">
      <w:pPr>
        <w:spacing w:after="0" w:line="240" w:lineRule="auto"/>
        <w:ind w:left="5670"/>
        <w:rPr>
          <w:lang w:val="uk-UA"/>
        </w:rPr>
      </w:pPr>
      <w:r w:rsidRPr="00275009">
        <w:rPr>
          <w:lang w:val="uk-UA"/>
        </w:rPr>
        <w:t>29.05.2017</w:t>
      </w:r>
      <w:r>
        <w:rPr>
          <w:lang w:val="uk-UA"/>
        </w:rPr>
        <w:t xml:space="preserve">  №  </w:t>
      </w:r>
      <w:r w:rsidRPr="00275009">
        <w:rPr>
          <w:lang w:val="uk-UA"/>
        </w:rPr>
        <w:t>460-ОД</w:t>
      </w:r>
    </w:p>
    <w:p w:rsidR="002F54C3" w:rsidRDefault="002F54C3" w:rsidP="002F54C3">
      <w:pPr>
        <w:spacing w:after="0" w:line="240" w:lineRule="auto"/>
        <w:ind w:left="5670"/>
        <w:rPr>
          <w:lang w:val="uk-UA"/>
        </w:rPr>
      </w:pPr>
    </w:p>
    <w:p w:rsidR="002F54C3" w:rsidRPr="00234932" w:rsidRDefault="002F54C3" w:rsidP="002F54C3">
      <w:pPr>
        <w:spacing w:after="0" w:line="240" w:lineRule="auto"/>
        <w:ind w:left="5670"/>
        <w:rPr>
          <w:lang w:val="uk-UA"/>
        </w:rPr>
      </w:pPr>
    </w:p>
    <w:p w:rsidR="002F54C3" w:rsidRDefault="002F54C3" w:rsidP="002F54C3">
      <w:pPr>
        <w:spacing w:after="0" w:line="240" w:lineRule="auto"/>
        <w:jc w:val="center"/>
        <w:rPr>
          <w:b/>
          <w:shd w:val="clear" w:color="auto" w:fill="FFFFFF"/>
          <w:lang w:val="uk-UA"/>
        </w:rPr>
      </w:pPr>
      <w:r w:rsidRPr="00234932">
        <w:rPr>
          <w:b/>
          <w:lang w:val="uk-UA"/>
        </w:rPr>
        <w:t xml:space="preserve">Склад </w:t>
      </w:r>
      <w:r w:rsidRPr="00234932">
        <w:rPr>
          <w:b/>
          <w:shd w:val="clear" w:color="auto" w:fill="FFFFFF"/>
          <w:lang w:val="uk-UA"/>
        </w:rPr>
        <w:t>районн</w:t>
      </w:r>
      <w:r>
        <w:rPr>
          <w:b/>
          <w:shd w:val="clear" w:color="auto" w:fill="FFFFFF"/>
          <w:lang w:val="uk-UA"/>
        </w:rPr>
        <w:t>ої</w:t>
      </w:r>
      <w:r w:rsidRPr="00234932">
        <w:rPr>
          <w:b/>
          <w:shd w:val="clear" w:color="auto" w:fill="FFFFFF"/>
          <w:lang w:val="uk-UA"/>
        </w:rPr>
        <w:t xml:space="preserve"> робоч</w:t>
      </w:r>
      <w:r>
        <w:rPr>
          <w:b/>
          <w:shd w:val="clear" w:color="auto" w:fill="FFFFFF"/>
          <w:lang w:val="uk-UA"/>
        </w:rPr>
        <w:t>ої</w:t>
      </w:r>
      <w:r w:rsidRPr="00234932">
        <w:rPr>
          <w:b/>
          <w:shd w:val="clear" w:color="auto" w:fill="FFFFFF"/>
          <w:lang w:val="uk-UA"/>
        </w:rPr>
        <w:t xml:space="preserve"> груп</w:t>
      </w:r>
      <w:r>
        <w:rPr>
          <w:b/>
          <w:shd w:val="clear" w:color="auto" w:fill="FFFFFF"/>
          <w:lang w:val="uk-UA"/>
        </w:rPr>
        <w:t>и</w:t>
      </w:r>
      <w:r w:rsidRPr="00234932">
        <w:rPr>
          <w:b/>
          <w:shd w:val="clear" w:color="auto" w:fill="FFFFFF"/>
          <w:lang w:val="uk-UA"/>
        </w:rPr>
        <w:t xml:space="preserve"> з </w:t>
      </w:r>
    </w:p>
    <w:p w:rsidR="002F54C3" w:rsidRDefault="002F54C3" w:rsidP="002F54C3">
      <w:pPr>
        <w:spacing w:after="0" w:line="240" w:lineRule="auto"/>
        <w:jc w:val="center"/>
        <w:rPr>
          <w:b/>
          <w:shd w:val="clear" w:color="auto" w:fill="FFFFFF"/>
          <w:lang w:val="uk-UA"/>
        </w:rPr>
      </w:pPr>
      <w:r w:rsidRPr="00234932">
        <w:rPr>
          <w:b/>
          <w:shd w:val="clear" w:color="auto" w:fill="FFFFFF"/>
          <w:lang w:val="uk-UA"/>
        </w:rPr>
        <w:t>моніторингу електронних закупівель товарів, робіт і послуг</w:t>
      </w:r>
    </w:p>
    <w:p w:rsidR="002F54C3" w:rsidRDefault="002F54C3" w:rsidP="002F54C3">
      <w:pPr>
        <w:spacing w:after="0" w:line="240" w:lineRule="auto"/>
        <w:rPr>
          <w:b/>
          <w:shd w:val="clear" w:color="auto" w:fill="FFFFFF"/>
          <w:lang w:val="uk-UA"/>
        </w:rPr>
      </w:pPr>
    </w:p>
    <w:tbl>
      <w:tblPr>
        <w:tblStyle w:val="ac"/>
        <w:tblW w:w="98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36"/>
        <w:gridCol w:w="5919"/>
      </w:tblGrid>
      <w:tr w:rsidR="002F54C3" w:rsidRPr="00C5254C" w:rsidTr="005A2208">
        <w:tc>
          <w:tcPr>
            <w:tcW w:w="3936" w:type="dxa"/>
          </w:tcPr>
          <w:p w:rsidR="002F54C3" w:rsidRPr="000F04EF" w:rsidRDefault="002F54C3" w:rsidP="005A2208">
            <w:pPr>
              <w:jc w:val="both"/>
              <w:rPr>
                <w:lang w:val="uk-UA"/>
              </w:rPr>
            </w:pPr>
            <w:r w:rsidRPr="000F04EF">
              <w:rPr>
                <w:lang w:val="uk-UA"/>
              </w:rPr>
              <w:t xml:space="preserve">Борисовський                 </w:t>
            </w:r>
            <w:r>
              <w:rPr>
                <w:lang w:val="uk-UA"/>
              </w:rPr>
              <w:t xml:space="preserve">     </w:t>
            </w:r>
            <w:r w:rsidRPr="000F04EF">
              <w:rPr>
                <w:lang w:val="uk-UA"/>
              </w:rPr>
              <w:t xml:space="preserve">  -</w:t>
            </w:r>
          </w:p>
          <w:p w:rsidR="002F54C3" w:rsidRPr="000F04EF" w:rsidRDefault="002F54C3" w:rsidP="005A2208">
            <w:pPr>
              <w:jc w:val="both"/>
              <w:rPr>
                <w:lang w:val="uk-UA"/>
              </w:rPr>
            </w:pPr>
            <w:r w:rsidRPr="000F04EF">
              <w:rPr>
                <w:lang w:val="uk-UA"/>
              </w:rPr>
              <w:t>Ігор Петрович</w:t>
            </w:r>
          </w:p>
        </w:tc>
        <w:tc>
          <w:tcPr>
            <w:tcW w:w="5919" w:type="dxa"/>
          </w:tcPr>
          <w:p w:rsidR="002F54C3" w:rsidRDefault="002F54C3" w:rsidP="005A2208">
            <w:pPr>
              <w:jc w:val="both"/>
              <w:rPr>
                <w:lang w:val="uk-UA"/>
              </w:rPr>
            </w:pPr>
            <w:r w:rsidRPr="000F04EF">
              <w:rPr>
                <w:lang w:val="uk-UA"/>
              </w:rPr>
              <w:t>заступник голови Недригайлівської районної державної адміністрації, співголова робочої групи</w:t>
            </w:r>
          </w:p>
          <w:p w:rsidR="002F54C3" w:rsidRPr="000F04EF" w:rsidRDefault="002F54C3" w:rsidP="005A2208">
            <w:pPr>
              <w:jc w:val="both"/>
              <w:rPr>
                <w:lang w:val="uk-UA"/>
              </w:rPr>
            </w:pPr>
          </w:p>
        </w:tc>
      </w:tr>
      <w:tr w:rsidR="002F54C3" w:rsidRPr="00C5254C" w:rsidTr="005A2208">
        <w:tc>
          <w:tcPr>
            <w:tcW w:w="3936" w:type="dxa"/>
          </w:tcPr>
          <w:p w:rsidR="002F54C3" w:rsidRPr="000F04EF" w:rsidRDefault="002F54C3" w:rsidP="005A2208">
            <w:pPr>
              <w:jc w:val="both"/>
              <w:rPr>
                <w:lang w:val="uk-UA"/>
              </w:rPr>
            </w:pPr>
            <w:r w:rsidRPr="000F04EF">
              <w:rPr>
                <w:lang w:val="uk-UA"/>
              </w:rPr>
              <w:t xml:space="preserve">Неменко                            </w:t>
            </w:r>
            <w:r>
              <w:rPr>
                <w:lang w:val="uk-UA"/>
              </w:rPr>
              <w:t xml:space="preserve">   </w:t>
            </w:r>
            <w:r w:rsidRPr="000F04EF">
              <w:rPr>
                <w:lang w:val="uk-UA"/>
              </w:rPr>
              <w:t xml:space="preserve"> </w:t>
            </w:r>
            <w:r>
              <w:rPr>
                <w:lang w:val="uk-UA"/>
              </w:rPr>
              <w:t xml:space="preserve"> </w:t>
            </w:r>
            <w:r w:rsidRPr="000F04EF">
              <w:rPr>
                <w:lang w:val="uk-UA"/>
              </w:rPr>
              <w:t>-</w:t>
            </w:r>
          </w:p>
          <w:p w:rsidR="002F54C3" w:rsidRDefault="002F54C3" w:rsidP="005A2208">
            <w:pPr>
              <w:jc w:val="both"/>
              <w:rPr>
                <w:lang w:val="uk-UA"/>
              </w:rPr>
            </w:pPr>
            <w:r w:rsidRPr="000F04EF">
              <w:rPr>
                <w:lang w:val="uk-UA"/>
              </w:rPr>
              <w:t>Олександр Іванович</w:t>
            </w:r>
          </w:p>
          <w:p w:rsidR="00275009" w:rsidRDefault="00275009" w:rsidP="005A2208">
            <w:pPr>
              <w:jc w:val="both"/>
              <w:rPr>
                <w:lang w:val="uk-UA"/>
              </w:rPr>
            </w:pPr>
          </w:p>
          <w:p w:rsidR="00275009" w:rsidRDefault="00275009" w:rsidP="005A2208">
            <w:pPr>
              <w:jc w:val="both"/>
              <w:rPr>
                <w:lang w:val="uk-UA"/>
              </w:rPr>
            </w:pPr>
          </w:p>
          <w:p w:rsidR="00275009" w:rsidRDefault="00275009" w:rsidP="005A2208">
            <w:pPr>
              <w:jc w:val="both"/>
              <w:rPr>
                <w:lang w:val="uk-UA"/>
              </w:rPr>
            </w:pPr>
            <w:r>
              <w:rPr>
                <w:lang w:val="uk-UA"/>
              </w:rPr>
              <w:t xml:space="preserve">Продан                                  -  </w:t>
            </w:r>
          </w:p>
          <w:p w:rsidR="00275009" w:rsidRDefault="00275009" w:rsidP="005A2208">
            <w:pPr>
              <w:jc w:val="both"/>
              <w:rPr>
                <w:lang w:val="uk-UA"/>
              </w:rPr>
            </w:pPr>
            <w:r>
              <w:rPr>
                <w:lang w:val="uk-UA"/>
              </w:rPr>
              <w:t>Жанна Іванівна</w:t>
            </w:r>
          </w:p>
          <w:p w:rsidR="00275009" w:rsidRDefault="00275009" w:rsidP="005A2208">
            <w:pPr>
              <w:jc w:val="both"/>
              <w:rPr>
                <w:lang w:val="uk-UA"/>
              </w:rPr>
            </w:pPr>
          </w:p>
          <w:p w:rsidR="00275009" w:rsidRPr="000F04EF" w:rsidRDefault="00275009" w:rsidP="005A2208">
            <w:pPr>
              <w:jc w:val="both"/>
              <w:rPr>
                <w:lang w:val="uk-UA"/>
              </w:rPr>
            </w:pPr>
          </w:p>
        </w:tc>
        <w:tc>
          <w:tcPr>
            <w:tcW w:w="5919" w:type="dxa"/>
          </w:tcPr>
          <w:p w:rsidR="002F54C3" w:rsidRDefault="002F54C3" w:rsidP="005A2208">
            <w:pPr>
              <w:jc w:val="both"/>
              <w:rPr>
                <w:lang w:val="uk-UA"/>
              </w:rPr>
            </w:pPr>
            <w:r w:rsidRPr="000F04EF">
              <w:rPr>
                <w:lang w:val="uk-UA"/>
              </w:rPr>
              <w:t>керівник апарату Недригайлівської районної державної адміністрації, співголова робочої групи</w:t>
            </w:r>
          </w:p>
          <w:p w:rsidR="002F54C3" w:rsidRDefault="002F54C3" w:rsidP="005A2208">
            <w:pPr>
              <w:jc w:val="both"/>
              <w:rPr>
                <w:lang w:val="uk-UA"/>
              </w:rPr>
            </w:pPr>
          </w:p>
          <w:p w:rsidR="00275009" w:rsidRDefault="00275009" w:rsidP="005A2208">
            <w:pPr>
              <w:jc w:val="both"/>
              <w:rPr>
                <w:lang w:val="uk-UA"/>
              </w:rPr>
            </w:pPr>
            <w:r>
              <w:rPr>
                <w:lang w:val="uk-UA"/>
              </w:rPr>
              <w:t xml:space="preserve">головний спеціаліст відділу економічного і агропромислового розвитку </w:t>
            </w:r>
            <w:r w:rsidR="00E157AF">
              <w:rPr>
                <w:lang w:val="uk-UA"/>
              </w:rPr>
              <w:t>управління розвитку сільських територій Недригайлівської районної державної адміністрації, секретар робочої  групи</w:t>
            </w:r>
          </w:p>
          <w:p w:rsidR="00E157AF" w:rsidRPr="000F04EF" w:rsidRDefault="00E157AF" w:rsidP="005A2208">
            <w:pPr>
              <w:jc w:val="both"/>
              <w:rPr>
                <w:lang w:val="uk-UA"/>
              </w:rPr>
            </w:pPr>
          </w:p>
        </w:tc>
      </w:tr>
      <w:tr w:rsidR="002F54C3" w:rsidTr="005A2208">
        <w:tc>
          <w:tcPr>
            <w:tcW w:w="3936" w:type="dxa"/>
          </w:tcPr>
          <w:p w:rsidR="002F54C3" w:rsidRPr="000F04EF" w:rsidRDefault="002F54C3" w:rsidP="005A2208">
            <w:pPr>
              <w:jc w:val="both"/>
              <w:rPr>
                <w:lang w:val="uk-UA"/>
              </w:rPr>
            </w:pPr>
            <w:r w:rsidRPr="000F04EF">
              <w:rPr>
                <w:lang w:val="uk-UA"/>
              </w:rPr>
              <w:t xml:space="preserve">Бордун                                </w:t>
            </w:r>
            <w:r>
              <w:rPr>
                <w:lang w:val="uk-UA"/>
              </w:rPr>
              <w:t xml:space="preserve"> </w:t>
            </w:r>
            <w:r w:rsidRPr="000F04EF">
              <w:rPr>
                <w:lang w:val="uk-UA"/>
              </w:rPr>
              <w:t xml:space="preserve"> -</w:t>
            </w:r>
          </w:p>
          <w:p w:rsidR="002F54C3" w:rsidRPr="000F04EF" w:rsidRDefault="002F54C3" w:rsidP="005A2208">
            <w:pPr>
              <w:jc w:val="both"/>
              <w:rPr>
                <w:lang w:val="uk-UA"/>
              </w:rPr>
            </w:pPr>
            <w:r w:rsidRPr="000F04EF">
              <w:rPr>
                <w:lang w:val="uk-UA"/>
              </w:rPr>
              <w:t>Віктор Іванович</w:t>
            </w:r>
          </w:p>
        </w:tc>
        <w:tc>
          <w:tcPr>
            <w:tcW w:w="5919" w:type="dxa"/>
          </w:tcPr>
          <w:p w:rsidR="002F54C3" w:rsidRPr="000F04EF" w:rsidRDefault="002F54C3" w:rsidP="007E58DF">
            <w:pPr>
              <w:jc w:val="both"/>
              <w:rPr>
                <w:lang w:val="uk-UA"/>
              </w:rPr>
            </w:pPr>
            <w:r w:rsidRPr="000F04EF">
              <w:rPr>
                <w:lang w:val="uk-UA"/>
              </w:rPr>
              <w:t xml:space="preserve">начальник управління праці та соціального захисту населення Недригайлівської районної державної адміністрації </w:t>
            </w:r>
          </w:p>
        </w:tc>
      </w:tr>
      <w:tr w:rsidR="002F54C3" w:rsidRPr="00AF4C93" w:rsidTr="005A2208">
        <w:tc>
          <w:tcPr>
            <w:tcW w:w="3936" w:type="dxa"/>
          </w:tcPr>
          <w:p w:rsidR="002F54C3" w:rsidRPr="003A1092" w:rsidRDefault="002F54C3" w:rsidP="005A2208">
            <w:pPr>
              <w:jc w:val="both"/>
              <w:rPr>
                <w:lang w:val="uk-UA"/>
              </w:rPr>
            </w:pPr>
          </w:p>
        </w:tc>
        <w:tc>
          <w:tcPr>
            <w:tcW w:w="5919" w:type="dxa"/>
          </w:tcPr>
          <w:p w:rsidR="002F54C3" w:rsidRPr="003A1092" w:rsidRDefault="002F54C3" w:rsidP="005A2208">
            <w:pPr>
              <w:jc w:val="both"/>
              <w:rPr>
                <w:lang w:val="uk-UA"/>
              </w:rPr>
            </w:pPr>
          </w:p>
        </w:tc>
      </w:tr>
      <w:tr w:rsidR="002F54C3" w:rsidRPr="00C5254C" w:rsidTr="005A2208">
        <w:tc>
          <w:tcPr>
            <w:tcW w:w="3936" w:type="dxa"/>
          </w:tcPr>
          <w:p w:rsidR="002F54C3" w:rsidRPr="000F04EF" w:rsidRDefault="002F54C3" w:rsidP="005A2208">
            <w:pPr>
              <w:jc w:val="both"/>
              <w:rPr>
                <w:lang w:val="uk-UA"/>
              </w:rPr>
            </w:pPr>
            <w:r w:rsidRPr="000F04EF">
              <w:rPr>
                <w:lang w:val="uk-UA"/>
              </w:rPr>
              <w:t xml:space="preserve">Веретільник                     </w:t>
            </w:r>
            <w:r>
              <w:rPr>
                <w:lang w:val="uk-UA"/>
              </w:rPr>
              <w:t xml:space="preserve">   </w:t>
            </w:r>
            <w:r w:rsidRPr="000F04EF">
              <w:rPr>
                <w:lang w:val="uk-UA"/>
              </w:rPr>
              <w:t xml:space="preserve"> </w:t>
            </w:r>
            <w:r>
              <w:rPr>
                <w:lang w:val="uk-UA"/>
              </w:rPr>
              <w:t xml:space="preserve"> </w:t>
            </w:r>
            <w:r w:rsidRPr="000F04EF">
              <w:rPr>
                <w:lang w:val="uk-UA"/>
              </w:rPr>
              <w:t>-</w:t>
            </w:r>
          </w:p>
          <w:p w:rsidR="002F54C3" w:rsidRPr="000F04EF" w:rsidRDefault="002F54C3" w:rsidP="005A2208">
            <w:pPr>
              <w:jc w:val="both"/>
              <w:rPr>
                <w:lang w:val="uk-UA"/>
              </w:rPr>
            </w:pPr>
            <w:r w:rsidRPr="000F04EF">
              <w:rPr>
                <w:lang w:val="uk-UA"/>
              </w:rPr>
              <w:t>Надія Миколаївна</w:t>
            </w:r>
          </w:p>
        </w:tc>
        <w:tc>
          <w:tcPr>
            <w:tcW w:w="5919" w:type="dxa"/>
          </w:tcPr>
          <w:p w:rsidR="002F54C3" w:rsidRDefault="002F54C3" w:rsidP="005A2208">
            <w:pPr>
              <w:jc w:val="both"/>
              <w:rPr>
                <w:lang w:val="uk-UA"/>
              </w:rPr>
            </w:pPr>
            <w:r w:rsidRPr="000F04EF">
              <w:rPr>
                <w:lang w:val="uk-UA"/>
              </w:rPr>
              <w:t xml:space="preserve">начальник </w:t>
            </w:r>
            <w:r>
              <w:rPr>
                <w:lang w:val="uk-UA"/>
              </w:rPr>
              <w:t xml:space="preserve">управління розвитку сільських територій </w:t>
            </w:r>
            <w:r w:rsidRPr="000F04EF">
              <w:rPr>
                <w:lang w:val="uk-UA"/>
              </w:rPr>
              <w:t>Недригайлівської районної державної адміністрації</w:t>
            </w:r>
          </w:p>
          <w:p w:rsidR="002F54C3" w:rsidRPr="000F04EF" w:rsidRDefault="002F54C3" w:rsidP="005A2208">
            <w:pPr>
              <w:jc w:val="both"/>
              <w:rPr>
                <w:lang w:val="uk-UA"/>
              </w:rPr>
            </w:pPr>
          </w:p>
        </w:tc>
      </w:tr>
      <w:tr w:rsidR="002F54C3" w:rsidTr="005A2208">
        <w:tc>
          <w:tcPr>
            <w:tcW w:w="3936" w:type="dxa"/>
          </w:tcPr>
          <w:p w:rsidR="002F54C3" w:rsidRPr="000F04EF" w:rsidRDefault="002F54C3" w:rsidP="005A2208">
            <w:pPr>
              <w:jc w:val="both"/>
              <w:rPr>
                <w:lang w:val="uk-UA"/>
              </w:rPr>
            </w:pPr>
            <w:r w:rsidRPr="000F04EF">
              <w:rPr>
                <w:lang w:val="uk-UA"/>
              </w:rPr>
              <w:t xml:space="preserve">Захарченко                       </w:t>
            </w:r>
            <w:r>
              <w:rPr>
                <w:lang w:val="uk-UA"/>
              </w:rPr>
              <w:t xml:space="preserve">   </w:t>
            </w:r>
            <w:r w:rsidRPr="000F04EF">
              <w:rPr>
                <w:lang w:val="uk-UA"/>
              </w:rPr>
              <w:t xml:space="preserve"> -</w:t>
            </w:r>
          </w:p>
          <w:p w:rsidR="002F54C3" w:rsidRDefault="002F54C3" w:rsidP="005A2208">
            <w:pPr>
              <w:jc w:val="both"/>
              <w:rPr>
                <w:lang w:val="uk-UA"/>
              </w:rPr>
            </w:pPr>
            <w:r w:rsidRPr="000F04EF">
              <w:rPr>
                <w:lang w:val="uk-UA"/>
              </w:rPr>
              <w:t>Віктор Григорович</w:t>
            </w:r>
          </w:p>
          <w:p w:rsidR="005530AA" w:rsidRDefault="005530AA" w:rsidP="005A2208">
            <w:pPr>
              <w:jc w:val="both"/>
              <w:rPr>
                <w:lang w:val="uk-UA"/>
              </w:rPr>
            </w:pPr>
          </w:p>
          <w:p w:rsidR="005530AA" w:rsidRDefault="005530AA" w:rsidP="005A2208">
            <w:pPr>
              <w:jc w:val="both"/>
              <w:rPr>
                <w:lang w:val="uk-UA"/>
              </w:rPr>
            </w:pPr>
          </w:p>
          <w:p w:rsidR="005530AA" w:rsidRDefault="00EA391D" w:rsidP="005A2208">
            <w:pPr>
              <w:jc w:val="both"/>
              <w:rPr>
                <w:lang w:val="uk-UA"/>
              </w:rPr>
            </w:pPr>
            <w:r>
              <w:rPr>
                <w:lang w:val="uk-UA"/>
              </w:rPr>
              <w:t xml:space="preserve">Зубенко                                 -       </w:t>
            </w:r>
          </w:p>
          <w:p w:rsidR="00EA391D" w:rsidRDefault="00EA391D" w:rsidP="005A2208">
            <w:pPr>
              <w:jc w:val="both"/>
              <w:rPr>
                <w:lang w:val="uk-UA"/>
              </w:rPr>
            </w:pPr>
            <w:r>
              <w:rPr>
                <w:lang w:val="uk-UA"/>
              </w:rPr>
              <w:t>Володимир Михайлович</w:t>
            </w:r>
          </w:p>
          <w:p w:rsidR="005530AA" w:rsidRPr="000F04EF" w:rsidRDefault="005530AA" w:rsidP="005A2208">
            <w:pPr>
              <w:jc w:val="both"/>
              <w:rPr>
                <w:lang w:val="uk-UA"/>
              </w:rPr>
            </w:pPr>
          </w:p>
        </w:tc>
        <w:tc>
          <w:tcPr>
            <w:tcW w:w="5919" w:type="dxa"/>
          </w:tcPr>
          <w:p w:rsidR="005530AA" w:rsidRDefault="002F54C3" w:rsidP="005A2208">
            <w:pPr>
              <w:jc w:val="both"/>
              <w:rPr>
                <w:lang w:val="uk-UA"/>
              </w:rPr>
            </w:pPr>
            <w:r w:rsidRPr="000F04EF">
              <w:rPr>
                <w:lang w:val="uk-UA"/>
              </w:rPr>
              <w:t xml:space="preserve">начальник відділу по управлінню майном спільної комунальної власності </w:t>
            </w:r>
            <w:r w:rsidR="00EA391D">
              <w:rPr>
                <w:lang w:val="uk-UA"/>
              </w:rPr>
              <w:t xml:space="preserve">територіальних </w:t>
            </w:r>
            <w:r w:rsidRPr="000F04EF">
              <w:rPr>
                <w:lang w:val="uk-UA"/>
              </w:rPr>
              <w:t xml:space="preserve"> </w:t>
            </w:r>
            <w:r w:rsidR="006A4737">
              <w:rPr>
                <w:lang w:val="uk-UA"/>
              </w:rPr>
              <w:t xml:space="preserve">громад </w:t>
            </w:r>
            <w:r w:rsidRPr="000F04EF">
              <w:rPr>
                <w:lang w:val="uk-UA"/>
              </w:rPr>
              <w:t>Недригайлівського району</w:t>
            </w:r>
            <w:r w:rsidR="00EA391D">
              <w:rPr>
                <w:lang w:val="uk-UA"/>
              </w:rPr>
              <w:t xml:space="preserve"> </w:t>
            </w:r>
          </w:p>
          <w:p w:rsidR="005530AA" w:rsidRDefault="005530AA" w:rsidP="005A2208">
            <w:pPr>
              <w:jc w:val="both"/>
              <w:rPr>
                <w:lang w:val="uk-UA"/>
              </w:rPr>
            </w:pPr>
          </w:p>
          <w:p w:rsidR="002F54C3" w:rsidRDefault="00EA391D" w:rsidP="005A2208">
            <w:pPr>
              <w:jc w:val="both"/>
              <w:rPr>
                <w:lang w:val="uk-UA"/>
              </w:rPr>
            </w:pPr>
            <w:r>
              <w:rPr>
                <w:lang w:val="uk-UA"/>
              </w:rPr>
              <w:t>начальник Недригайлівського відділення поліції Головного управління Національної поліції в Сумській області</w:t>
            </w:r>
          </w:p>
          <w:p w:rsidR="002F54C3" w:rsidRPr="000F04EF" w:rsidRDefault="002F54C3" w:rsidP="005A2208">
            <w:pPr>
              <w:jc w:val="both"/>
              <w:rPr>
                <w:lang w:val="uk-UA"/>
              </w:rPr>
            </w:pPr>
          </w:p>
        </w:tc>
      </w:tr>
      <w:tr w:rsidR="002F54C3" w:rsidTr="005A2208">
        <w:tc>
          <w:tcPr>
            <w:tcW w:w="3936" w:type="dxa"/>
          </w:tcPr>
          <w:p w:rsidR="002F54C3" w:rsidRPr="000F04EF" w:rsidRDefault="002F54C3" w:rsidP="005A2208">
            <w:pPr>
              <w:jc w:val="both"/>
              <w:rPr>
                <w:lang w:val="uk-UA"/>
              </w:rPr>
            </w:pPr>
            <w:r w:rsidRPr="000F04EF">
              <w:rPr>
                <w:lang w:val="uk-UA"/>
              </w:rPr>
              <w:t xml:space="preserve">Кучеренко                        </w:t>
            </w:r>
            <w:r>
              <w:rPr>
                <w:lang w:val="uk-UA"/>
              </w:rPr>
              <w:t xml:space="preserve">  </w:t>
            </w:r>
            <w:r w:rsidRPr="000F04EF">
              <w:rPr>
                <w:lang w:val="uk-UA"/>
              </w:rPr>
              <w:t xml:space="preserve">  -</w:t>
            </w:r>
          </w:p>
          <w:p w:rsidR="002F54C3" w:rsidRPr="000F04EF" w:rsidRDefault="002F54C3" w:rsidP="005A2208">
            <w:pPr>
              <w:jc w:val="both"/>
              <w:rPr>
                <w:lang w:val="uk-UA"/>
              </w:rPr>
            </w:pPr>
            <w:r w:rsidRPr="000F04EF">
              <w:rPr>
                <w:lang w:val="uk-UA"/>
              </w:rPr>
              <w:t>Оксана Іванівна</w:t>
            </w:r>
          </w:p>
        </w:tc>
        <w:tc>
          <w:tcPr>
            <w:tcW w:w="5919" w:type="dxa"/>
          </w:tcPr>
          <w:p w:rsidR="002F54C3" w:rsidRPr="000F04EF" w:rsidRDefault="002F54C3" w:rsidP="00E157AF">
            <w:pPr>
              <w:jc w:val="both"/>
              <w:rPr>
                <w:lang w:val="uk-UA"/>
              </w:rPr>
            </w:pPr>
            <w:r>
              <w:rPr>
                <w:lang w:val="uk-UA"/>
              </w:rPr>
              <w:t>з</w:t>
            </w:r>
            <w:r w:rsidRPr="000F04EF">
              <w:rPr>
                <w:lang w:val="uk-UA"/>
              </w:rPr>
              <w:t>авідувач сектору у справах молоді та спорту Недригайлівської районної державної адміністрації</w:t>
            </w:r>
          </w:p>
        </w:tc>
      </w:tr>
      <w:tr w:rsidR="002F54C3" w:rsidRPr="00C5254C" w:rsidTr="005A2208">
        <w:tc>
          <w:tcPr>
            <w:tcW w:w="3936" w:type="dxa"/>
          </w:tcPr>
          <w:p w:rsidR="003A1092" w:rsidRDefault="003A1092" w:rsidP="005A2208">
            <w:pPr>
              <w:jc w:val="both"/>
              <w:rPr>
                <w:lang w:val="uk-UA"/>
              </w:rPr>
            </w:pPr>
            <w:r>
              <w:rPr>
                <w:lang w:val="uk-UA"/>
              </w:rPr>
              <w:lastRenderedPageBreak/>
              <w:t>Моша</w:t>
            </w:r>
            <w:r w:rsidR="002F54C3" w:rsidRPr="000F04EF">
              <w:rPr>
                <w:lang w:val="uk-UA"/>
              </w:rPr>
              <w:t xml:space="preserve"> </w:t>
            </w:r>
            <w:r>
              <w:rPr>
                <w:lang w:val="uk-UA"/>
              </w:rPr>
              <w:t xml:space="preserve">                                   -</w:t>
            </w:r>
          </w:p>
          <w:p w:rsidR="002F54C3" w:rsidRPr="000F04EF" w:rsidRDefault="003A1092" w:rsidP="005A2208">
            <w:pPr>
              <w:jc w:val="both"/>
              <w:rPr>
                <w:lang w:val="uk-UA"/>
              </w:rPr>
            </w:pPr>
            <w:r>
              <w:rPr>
                <w:lang w:val="uk-UA"/>
              </w:rPr>
              <w:t>Леонід Вікторович</w:t>
            </w:r>
            <w:r w:rsidR="002F54C3" w:rsidRPr="000F04EF">
              <w:rPr>
                <w:lang w:val="uk-UA"/>
              </w:rPr>
              <w:t xml:space="preserve">                                  </w:t>
            </w:r>
            <w:r w:rsidR="002F54C3">
              <w:rPr>
                <w:lang w:val="uk-UA"/>
              </w:rPr>
              <w:t xml:space="preserve">  </w:t>
            </w:r>
            <w:r w:rsidR="002F54C3" w:rsidRPr="000F04EF">
              <w:rPr>
                <w:lang w:val="uk-UA"/>
              </w:rPr>
              <w:t xml:space="preserve"> </w:t>
            </w:r>
          </w:p>
        </w:tc>
        <w:tc>
          <w:tcPr>
            <w:tcW w:w="5919" w:type="dxa"/>
          </w:tcPr>
          <w:p w:rsidR="002F54C3" w:rsidRDefault="002F54C3" w:rsidP="005A2208">
            <w:pPr>
              <w:jc w:val="both"/>
              <w:rPr>
                <w:lang w:val="uk-UA"/>
              </w:rPr>
            </w:pPr>
            <w:r>
              <w:rPr>
                <w:lang w:val="uk-UA"/>
              </w:rPr>
              <w:t>г</w:t>
            </w:r>
            <w:r w:rsidRPr="000F04EF">
              <w:rPr>
                <w:lang w:val="uk-UA"/>
              </w:rPr>
              <w:t>олова</w:t>
            </w:r>
            <w:r>
              <w:rPr>
                <w:lang w:val="uk-UA"/>
              </w:rPr>
              <w:t xml:space="preserve"> постійної </w:t>
            </w:r>
            <w:r w:rsidRPr="000F04EF">
              <w:rPr>
                <w:lang w:val="uk-UA"/>
              </w:rPr>
              <w:t xml:space="preserve"> комісії  з питань соціально-економічного розвитку села, охорони навколишнього природного середовища, регулювання відносин у сфері використання надр та водних об’єктів, розгляду питань земельних відносин Недригайлівської районної ради</w:t>
            </w:r>
            <w:r w:rsidR="00BF7FB2">
              <w:rPr>
                <w:lang w:val="uk-UA"/>
              </w:rPr>
              <w:t xml:space="preserve"> (за згодою)</w:t>
            </w:r>
          </w:p>
          <w:p w:rsidR="002F54C3" w:rsidRPr="000F04EF" w:rsidRDefault="002F54C3" w:rsidP="005A2208">
            <w:pPr>
              <w:jc w:val="both"/>
              <w:rPr>
                <w:lang w:val="uk-UA"/>
              </w:rPr>
            </w:pPr>
          </w:p>
        </w:tc>
      </w:tr>
      <w:tr w:rsidR="002F54C3" w:rsidRPr="00C5254C" w:rsidTr="005A2208">
        <w:tc>
          <w:tcPr>
            <w:tcW w:w="3936" w:type="dxa"/>
          </w:tcPr>
          <w:p w:rsidR="002F54C3" w:rsidRPr="000F04EF" w:rsidRDefault="002F54C3" w:rsidP="005A2208">
            <w:pPr>
              <w:jc w:val="both"/>
              <w:rPr>
                <w:lang w:val="uk-UA"/>
              </w:rPr>
            </w:pPr>
            <w:r w:rsidRPr="000F04EF">
              <w:rPr>
                <w:lang w:val="uk-UA"/>
              </w:rPr>
              <w:t xml:space="preserve">Мартиненко                     </w:t>
            </w:r>
            <w:r>
              <w:rPr>
                <w:lang w:val="uk-UA"/>
              </w:rPr>
              <w:t xml:space="preserve">  </w:t>
            </w:r>
            <w:r w:rsidRPr="000F04EF">
              <w:rPr>
                <w:lang w:val="uk-UA"/>
              </w:rPr>
              <w:t xml:space="preserve">  -</w:t>
            </w:r>
          </w:p>
          <w:p w:rsidR="002F54C3" w:rsidRPr="000F04EF" w:rsidRDefault="002F54C3" w:rsidP="005A2208">
            <w:pPr>
              <w:jc w:val="both"/>
              <w:rPr>
                <w:lang w:val="uk-UA"/>
              </w:rPr>
            </w:pPr>
            <w:r w:rsidRPr="000F04EF">
              <w:rPr>
                <w:lang w:val="uk-UA"/>
              </w:rPr>
              <w:t xml:space="preserve">Олександр Васильович </w:t>
            </w:r>
          </w:p>
        </w:tc>
        <w:tc>
          <w:tcPr>
            <w:tcW w:w="5919" w:type="dxa"/>
          </w:tcPr>
          <w:p w:rsidR="002F54C3" w:rsidRDefault="002F54C3" w:rsidP="005A2208">
            <w:pPr>
              <w:jc w:val="both"/>
              <w:rPr>
                <w:lang w:val="uk-UA"/>
              </w:rPr>
            </w:pPr>
            <w:r>
              <w:rPr>
                <w:lang w:val="uk-UA"/>
              </w:rPr>
              <w:t>г</w:t>
            </w:r>
            <w:r w:rsidRPr="000F04EF">
              <w:rPr>
                <w:lang w:val="uk-UA"/>
              </w:rPr>
              <w:t>олова</w:t>
            </w:r>
            <w:r>
              <w:rPr>
                <w:lang w:val="uk-UA"/>
              </w:rPr>
              <w:t xml:space="preserve"> постійної комісії Недригайлівської районної ради -  мандатної</w:t>
            </w:r>
            <w:r w:rsidRPr="000F04EF">
              <w:rPr>
                <w:lang w:val="uk-UA"/>
              </w:rPr>
              <w:t xml:space="preserve">, з питань регламенту, депутатської діяльності і етики, законності та правопорядку, зв’язків з територіальними громадами, політичними партіями, громадськими  організаціями </w:t>
            </w:r>
            <w:r w:rsidR="00BF7FB2">
              <w:rPr>
                <w:lang w:val="uk-UA"/>
              </w:rPr>
              <w:t xml:space="preserve"> (за згодою)</w:t>
            </w:r>
          </w:p>
          <w:p w:rsidR="002F54C3" w:rsidRPr="000F04EF" w:rsidRDefault="002F54C3" w:rsidP="005A2208">
            <w:pPr>
              <w:jc w:val="both"/>
              <w:rPr>
                <w:lang w:val="uk-UA"/>
              </w:rPr>
            </w:pPr>
          </w:p>
        </w:tc>
      </w:tr>
      <w:tr w:rsidR="002F54C3" w:rsidRPr="00C5254C" w:rsidTr="005A2208">
        <w:tc>
          <w:tcPr>
            <w:tcW w:w="3936" w:type="dxa"/>
          </w:tcPr>
          <w:p w:rsidR="002F54C3" w:rsidRPr="000F04EF" w:rsidRDefault="002F54C3" w:rsidP="005A2208">
            <w:pPr>
              <w:jc w:val="both"/>
              <w:rPr>
                <w:lang w:val="uk-UA"/>
              </w:rPr>
            </w:pPr>
            <w:r w:rsidRPr="000F04EF">
              <w:rPr>
                <w:lang w:val="uk-UA"/>
              </w:rPr>
              <w:t xml:space="preserve">Маслак                              </w:t>
            </w:r>
            <w:r>
              <w:rPr>
                <w:lang w:val="uk-UA"/>
              </w:rPr>
              <w:t xml:space="preserve">   </w:t>
            </w:r>
            <w:r w:rsidRPr="000F04EF">
              <w:rPr>
                <w:lang w:val="uk-UA"/>
              </w:rPr>
              <w:t xml:space="preserve"> -</w:t>
            </w:r>
          </w:p>
          <w:p w:rsidR="002F54C3" w:rsidRPr="000F04EF" w:rsidRDefault="002F54C3" w:rsidP="005A2208">
            <w:pPr>
              <w:jc w:val="both"/>
              <w:rPr>
                <w:lang w:val="uk-UA"/>
              </w:rPr>
            </w:pPr>
            <w:r w:rsidRPr="000F04EF">
              <w:rPr>
                <w:lang w:val="uk-UA"/>
              </w:rPr>
              <w:t xml:space="preserve">Ніна Іванівна   </w:t>
            </w:r>
          </w:p>
        </w:tc>
        <w:tc>
          <w:tcPr>
            <w:tcW w:w="5919" w:type="dxa"/>
          </w:tcPr>
          <w:p w:rsidR="002F54C3" w:rsidRDefault="002F54C3" w:rsidP="005A2208">
            <w:pPr>
              <w:jc w:val="both"/>
              <w:rPr>
                <w:lang w:val="uk-UA"/>
              </w:rPr>
            </w:pPr>
            <w:r w:rsidRPr="000F04EF">
              <w:rPr>
                <w:lang w:val="uk-UA"/>
              </w:rPr>
              <w:t>начальник відділу культури, туризму, національностей і релігій  Недригайлівської районної державної адміністрації</w:t>
            </w:r>
          </w:p>
          <w:p w:rsidR="002F54C3" w:rsidRPr="000F04EF" w:rsidRDefault="002F54C3" w:rsidP="005A2208">
            <w:pPr>
              <w:jc w:val="both"/>
              <w:rPr>
                <w:lang w:val="uk-UA"/>
              </w:rPr>
            </w:pPr>
          </w:p>
        </w:tc>
      </w:tr>
      <w:tr w:rsidR="002F54C3" w:rsidRPr="004B4C98" w:rsidTr="005A2208">
        <w:tc>
          <w:tcPr>
            <w:tcW w:w="3936" w:type="dxa"/>
          </w:tcPr>
          <w:p w:rsidR="002F54C3" w:rsidRPr="000F04EF" w:rsidRDefault="002F54C3" w:rsidP="005A2208">
            <w:pPr>
              <w:jc w:val="both"/>
              <w:rPr>
                <w:lang w:val="uk-UA"/>
              </w:rPr>
            </w:pPr>
            <w:r w:rsidRPr="000F04EF">
              <w:rPr>
                <w:lang w:val="uk-UA"/>
              </w:rPr>
              <w:t xml:space="preserve">Нанка                                </w:t>
            </w:r>
            <w:r>
              <w:rPr>
                <w:lang w:val="uk-UA"/>
              </w:rPr>
              <w:t xml:space="preserve">  </w:t>
            </w:r>
            <w:r w:rsidRPr="000F04EF">
              <w:rPr>
                <w:lang w:val="uk-UA"/>
              </w:rPr>
              <w:t xml:space="preserve">  -</w:t>
            </w:r>
          </w:p>
          <w:p w:rsidR="002F54C3" w:rsidRDefault="002F54C3" w:rsidP="005A2208">
            <w:pPr>
              <w:jc w:val="both"/>
              <w:rPr>
                <w:lang w:val="uk-UA"/>
              </w:rPr>
            </w:pPr>
            <w:r w:rsidRPr="000F04EF">
              <w:rPr>
                <w:lang w:val="uk-UA"/>
              </w:rPr>
              <w:t xml:space="preserve">Іван Володимирович  </w:t>
            </w:r>
          </w:p>
          <w:p w:rsidR="002F54C3" w:rsidRPr="000F04EF" w:rsidRDefault="002F54C3" w:rsidP="005A2208">
            <w:pPr>
              <w:jc w:val="both"/>
              <w:rPr>
                <w:lang w:val="uk-UA"/>
              </w:rPr>
            </w:pPr>
            <w:r w:rsidRPr="000F04EF">
              <w:rPr>
                <w:lang w:val="uk-UA"/>
              </w:rPr>
              <w:t xml:space="preserve">     </w:t>
            </w:r>
          </w:p>
        </w:tc>
        <w:tc>
          <w:tcPr>
            <w:tcW w:w="5919" w:type="dxa"/>
          </w:tcPr>
          <w:p w:rsidR="002F54C3" w:rsidRPr="000F04EF" w:rsidRDefault="002F54C3" w:rsidP="005A2208">
            <w:pPr>
              <w:jc w:val="both"/>
              <w:rPr>
                <w:lang w:val="uk-UA"/>
              </w:rPr>
            </w:pPr>
            <w:r w:rsidRPr="000F04EF">
              <w:rPr>
                <w:lang w:val="uk-UA"/>
              </w:rPr>
              <w:t xml:space="preserve">голова Недригайлівської районної ради </w:t>
            </w:r>
            <w:r w:rsidR="00BF7FB2">
              <w:rPr>
                <w:lang w:val="uk-UA"/>
              </w:rPr>
              <w:t xml:space="preserve"> (за згодою)</w:t>
            </w:r>
          </w:p>
        </w:tc>
      </w:tr>
      <w:tr w:rsidR="002F54C3" w:rsidTr="005A2208">
        <w:tc>
          <w:tcPr>
            <w:tcW w:w="3936" w:type="dxa"/>
          </w:tcPr>
          <w:p w:rsidR="002F54C3" w:rsidRPr="000F04EF" w:rsidRDefault="002F54C3" w:rsidP="005A2208">
            <w:pPr>
              <w:jc w:val="both"/>
              <w:rPr>
                <w:lang w:val="uk-UA"/>
              </w:rPr>
            </w:pPr>
            <w:r w:rsidRPr="000F04EF">
              <w:rPr>
                <w:lang w:val="uk-UA"/>
              </w:rPr>
              <w:t xml:space="preserve">Неменко                            </w:t>
            </w:r>
            <w:r>
              <w:rPr>
                <w:lang w:val="uk-UA"/>
              </w:rPr>
              <w:t xml:space="preserve">   </w:t>
            </w:r>
            <w:r w:rsidRPr="000F04EF">
              <w:rPr>
                <w:lang w:val="uk-UA"/>
              </w:rPr>
              <w:t xml:space="preserve"> -</w:t>
            </w:r>
          </w:p>
          <w:p w:rsidR="002F54C3" w:rsidRPr="000F04EF" w:rsidRDefault="002F54C3" w:rsidP="005A2208">
            <w:pPr>
              <w:jc w:val="both"/>
              <w:rPr>
                <w:lang w:val="uk-UA"/>
              </w:rPr>
            </w:pPr>
            <w:r w:rsidRPr="000F04EF">
              <w:rPr>
                <w:lang w:val="uk-UA"/>
              </w:rPr>
              <w:t>Тетяна Володимирівна</w:t>
            </w:r>
          </w:p>
        </w:tc>
        <w:tc>
          <w:tcPr>
            <w:tcW w:w="5919" w:type="dxa"/>
          </w:tcPr>
          <w:p w:rsidR="002F54C3" w:rsidRDefault="002F54C3" w:rsidP="005A2208">
            <w:pPr>
              <w:jc w:val="both"/>
              <w:rPr>
                <w:lang w:val="uk-UA"/>
              </w:rPr>
            </w:pPr>
            <w:r w:rsidRPr="000F04EF">
              <w:rPr>
                <w:lang w:val="uk-UA"/>
              </w:rPr>
              <w:t xml:space="preserve">головний </w:t>
            </w:r>
            <w:r>
              <w:rPr>
                <w:lang w:val="uk-UA"/>
              </w:rPr>
              <w:t xml:space="preserve">лікар комунального закладу     </w:t>
            </w:r>
            <w:r w:rsidRPr="000F04EF">
              <w:rPr>
                <w:lang w:val="uk-UA"/>
              </w:rPr>
              <w:t xml:space="preserve"> «Недригайлівський районний центр первинної медико-санітарної допомоги»</w:t>
            </w:r>
          </w:p>
          <w:p w:rsidR="002F54C3" w:rsidRPr="000F04EF" w:rsidRDefault="002F54C3" w:rsidP="005A2208">
            <w:pPr>
              <w:jc w:val="both"/>
              <w:rPr>
                <w:lang w:val="uk-UA"/>
              </w:rPr>
            </w:pPr>
          </w:p>
        </w:tc>
      </w:tr>
      <w:tr w:rsidR="002F54C3" w:rsidRPr="00C5254C" w:rsidTr="005A2208">
        <w:tc>
          <w:tcPr>
            <w:tcW w:w="3936" w:type="dxa"/>
          </w:tcPr>
          <w:p w:rsidR="002F54C3" w:rsidRPr="000F04EF" w:rsidRDefault="002F54C3" w:rsidP="005A2208">
            <w:pPr>
              <w:jc w:val="both"/>
              <w:rPr>
                <w:lang w:val="uk-UA"/>
              </w:rPr>
            </w:pPr>
            <w:r w:rsidRPr="000F04EF">
              <w:rPr>
                <w:lang w:val="uk-UA"/>
              </w:rPr>
              <w:t>Осінній                                 -</w:t>
            </w:r>
          </w:p>
          <w:p w:rsidR="002F54C3" w:rsidRPr="000F04EF" w:rsidRDefault="002F54C3" w:rsidP="005A2208">
            <w:pPr>
              <w:jc w:val="both"/>
              <w:rPr>
                <w:lang w:val="uk-UA"/>
              </w:rPr>
            </w:pPr>
            <w:r w:rsidRPr="000F04EF">
              <w:rPr>
                <w:lang w:val="uk-UA"/>
              </w:rPr>
              <w:t>Олександр Сергійович</w:t>
            </w:r>
          </w:p>
        </w:tc>
        <w:tc>
          <w:tcPr>
            <w:tcW w:w="5919" w:type="dxa"/>
          </w:tcPr>
          <w:p w:rsidR="002F54C3" w:rsidRDefault="002F54C3" w:rsidP="005A2208">
            <w:pPr>
              <w:jc w:val="both"/>
              <w:rPr>
                <w:lang w:val="uk-UA"/>
              </w:rPr>
            </w:pPr>
            <w:r>
              <w:rPr>
                <w:lang w:val="uk-UA"/>
              </w:rPr>
              <w:t>г</w:t>
            </w:r>
            <w:r w:rsidRPr="000F04EF">
              <w:rPr>
                <w:lang w:val="uk-UA"/>
              </w:rPr>
              <w:t>олова</w:t>
            </w:r>
            <w:r>
              <w:rPr>
                <w:lang w:val="uk-UA"/>
              </w:rPr>
              <w:t xml:space="preserve"> постійної </w:t>
            </w:r>
            <w:r w:rsidRPr="000F04EF">
              <w:rPr>
                <w:lang w:val="uk-UA"/>
              </w:rPr>
              <w:t xml:space="preserve"> комісії з питань планування, бюджету та фінансів  Недригайлівської районної ради</w:t>
            </w:r>
            <w:r w:rsidR="00BF7FB2">
              <w:rPr>
                <w:lang w:val="uk-UA"/>
              </w:rPr>
              <w:t xml:space="preserve"> (за згодою)</w:t>
            </w:r>
          </w:p>
          <w:p w:rsidR="002F54C3" w:rsidRPr="000F04EF" w:rsidRDefault="002F54C3" w:rsidP="005A2208">
            <w:pPr>
              <w:jc w:val="both"/>
              <w:rPr>
                <w:lang w:val="uk-UA"/>
              </w:rPr>
            </w:pPr>
          </w:p>
        </w:tc>
      </w:tr>
      <w:tr w:rsidR="002F54C3" w:rsidRPr="00C5254C" w:rsidTr="005A2208">
        <w:tc>
          <w:tcPr>
            <w:tcW w:w="3936" w:type="dxa"/>
          </w:tcPr>
          <w:p w:rsidR="002F54C3" w:rsidRPr="000F04EF" w:rsidRDefault="002F54C3" w:rsidP="005A2208">
            <w:pPr>
              <w:jc w:val="both"/>
              <w:rPr>
                <w:lang w:val="uk-UA"/>
              </w:rPr>
            </w:pPr>
            <w:r w:rsidRPr="000F04EF">
              <w:rPr>
                <w:lang w:val="uk-UA"/>
              </w:rPr>
              <w:t>Педько                                  -</w:t>
            </w:r>
          </w:p>
          <w:p w:rsidR="002F54C3" w:rsidRPr="000F04EF" w:rsidRDefault="002F54C3" w:rsidP="005A2208">
            <w:pPr>
              <w:jc w:val="both"/>
              <w:rPr>
                <w:lang w:val="uk-UA"/>
              </w:rPr>
            </w:pPr>
            <w:r w:rsidRPr="000F04EF">
              <w:rPr>
                <w:lang w:val="uk-UA"/>
              </w:rPr>
              <w:t>Сергій Олексійович</w:t>
            </w:r>
          </w:p>
        </w:tc>
        <w:tc>
          <w:tcPr>
            <w:tcW w:w="5919" w:type="dxa"/>
          </w:tcPr>
          <w:p w:rsidR="002F54C3" w:rsidRDefault="002F54C3" w:rsidP="005A2208">
            <w:pPr>
              <w:jc w:val="both"/>
              <w:rPr>
                <w:lang w:val="uk-UA"/>
              </w:rPr>
            </w:pPr>
            <w:r>
              <w:rPr>
                <w:lang w:val="uk-UA"/>
              </w:rPr>
              <w:t>г</w:t>
            </w:r>
            <w:r w:rsidRPr="000F04EF">
              <w:rPr>
                <w:lang w:val="uk-UA"/>
              </w:rPr>
              <w:t>олова</w:t>
            </w:r>
            <w:r>
              <w:rPr>
                <w:lang w:val="uk-UA"/>
              </w:rPr>
              <w:t xml:space="preserve"> постійної</w:t>
            </w:r>
            <w:r w:rsidRPr="000F04EF">
              <w:rPr>
                <w:lang w:val="uk-UA"/>
              </w:rPr>
              <w:t xml:space="preserve"> комісії з питань комунальної власності, промисловості, будівництва</w:t>
            </w:r>
            <w:r>
              <w:rPr>
                <w:lang w:val="uk-UA"/>
              </w:rPr>
              <w:t>,</w:t>
            </w:r>
            <w:r w:rsidRPr="000F04EF">
              <w:rPr>
                <w:lang w:val="uk-UA"/>
              </w:rPr>
              <w:t xml:space="preserve"> транспорту, зв’язку, розвитку підприємництва, комунального, побутового та торгівельного обслуговування населення Недригайлівської районної ради</w:t>
            </w:r>
            <w:r w:rsidR="00BF7FB2">
              <w:rPr>
                <w:lang w:val="uk-UA"/>
              </w:rPr>
              <w:t xml:space="preserve"> (за згодою)</w:t>
            </w:r>
          </w:p>
          <w:p w:rsidR="002F54C3" w:rsidRPr="000F04EF" w:rsidRDefault="002F54C3" w:rsidP="005A2208">
            <w:pPr>
              <w:jc w:val="both"/>
              <w:rPr>
                <w:lang w:val="uk-UA"/>
              </w:rPr>
            </w:pPr>
          </w:p>
        </w:tc>
      </w:tr>
      <w:tr w:rsidR="002F54C3" w:rsidRPr="006D09DA" w:rsidTr="005A2208">
        <w:tc>
          <w:tcPr>
            <w:tcW w:w="3936" w:type="dxa"/>
          </w:tcPr>
          <w:p w:rsidR="002F54C3" w:rsidRPr="000F04EF" w:rsidRDefault="002F54C3" w:rsidP="005A2208">
            <w:pPr>
              <w:jc w:val="both"/>
              <w:rPr>
                <w:lang w:val="uk-UA"/>
              </w:rPr>
            </w:pPr>
            <w:r w:rsidRPr="000F04EF">
              <w:rPr>
                <w:lang w:val="uk-UA"/>
              </w:rPr>
              <w:t xml:space="preserve">Пономаренко                   </w:t>
            </w:r>
            <w:r>
              <w:rPr>
                <w:lang w:val="uk-UA"/>
              </w:rPr>
              <w:t xml:space="preserve">   </w:t>
            </w:r>
            <w:r w:rsidRPr="000F04EF">
              <w:rPr>
                <w:lang w:val="uk-UA"/>
              </w:rPr>
              <w:t xml:space="preserve"> -</w:t>
            </w:r>
          </w:p>
          <w:p w:rsidR="002F54C3" w:rsidRPr="000F04EF" w:rsidRDefault="002F54C3" w:rsidP="005A2208">
            <w:pPr>
              <w:jc w:val="both"/>
              <w:rPr>
                <w:lang w:val="uk-UA"/>
              </w:rPr>
            </w:pPr>
            <w:r w:rsidRPr="000F04EF">
              <w:rPr>
                <w:lang w:val="uk-UA"/>
              </w:rPr>
              <w:t xml:space="preserve">Ігор Васильович </w:t>
            </w:r>
          </w:p>
        </w:tc>
        <w:tc>
          <w:tcPr>
            <w:tcW w:w="5919" w:type="dxa"/>
          </w:tcPr>
          <w:p w:rsidR="002F54C3" w:rsidRDefault="002F54C3" w:rsidP="005A2208">
            <w:pPr>
              <w:jc w:val="both"/>
              <w:rPr>
                <w:lang w:val="uk-UA"/>
              </w:rPr>
            </w:pPr>
            <w:r w:rsidRPr="000F04EF">
              <w:rPr>
                <w:lang w:val="uk-UA"/>
              </w:rPr>
              <w:t>головний лікар Недригайлівської центральної районної лікарні</w:t>
            </w:r>
          </w:p>
          <w:p w:rsidR="002F54C3" w:rsidRPr="000F04EF" w:rsidRDefault="002F54C3" w:rsidP="005A2208">
            <w:pPr>
              <w:jc w:val="both"/>
              <w:rPr>
                <w:lang w:val="uk-UA"/>
              </w:rPr>
            </w:pPr>
          </w:p>
        </w:tc>
      </w:tr>
      <w:tr w:rsidR="002F54C3" w:rsidRPr="006D09DA" w:rsidTr="005A2208">
        <w:tc>
          <w:tcPr>
            <w:tcW w:w="3936" w:type="dxa"/>
          </w:tcPr>
          <w:p w:rsidR="002F54C3" w:rsidRPr="000F04EF" w:rsidRDefault="002F54C3" w:rsidP="005A2208">
            <w:pPr>
              <w:jc w:val="both"/>
              <w:rPr>
                <w:lang w:val="uk-UA"/>
              </w:rPr>
            </w:pPr>
            <w:r w:rsidRPr="000F04EF">
              <w:rPr>
                <w:lang w:val="uk-UA"/>
              </w:rPr>
              <w:t xml:space="preserve">Свириденко                        </w:t>
            </w:r>
            <w:r>
              <w:rPr>
                <w:lang w:val="uk-UA"/>
              </w:rPr>
              <w:t xml:space="preserve">  </w:t>
            </w:r>
            <w:r w:rsidRPr="000F04EF">
              <w:rPr>
                <w:lang w:val="uk-UA"/>
              </w:rPr>
              <w:t>-</w:t>
            </w:r>
          </w:p>
          <w:p w:rsidR="002F54C3" w:rsidRPr="000F04EF" w:rsidRDefault="002F54C3" w:rsidP="005A2208">
            <w:pPr>
              <w:jc w:val="both"/>
              <w:rPr>
                <w:lang w:val="uk-UA"/>
              </w:rPr>
            </w:pPr>
            <w:r w:rsidRPr="000F04EF">
              <w:rPr>
                <w:lang w:val="uk-UA"/>
              </w:rPr>
              <w:t>Сергій Іванович</w:t>
            </w:r>
          </w:p>
        </w:tc>
        <w:tc>
          <w:tcPr>
            <w:tcW w:w="5919" w:type="dxa"/>
          </w:tcPr>
          <w:p w:rsidR="002F54C3" w:rsidRDefault="002F54C3" w:rsidP="005A2208">
            <w:pPr>
              <w:jc w:val="both"/>
              <w:rPr>
                <w:lang w:val="uk-UA"/>
              </w:rPr>
            </w:pPr>
            <w:r>
              <w:rPr>
                <w:lang w:val="uk-UA"/>
              </w:rPr>
              <w:t>г</w:t>
            </w:r>
            <w:r w:rsidRPr="000F04EF">
              <w:rPr>
                <w:lang w:val="uk-UA"/>
              </w:rPr>
              <w:t>олова</w:t>
            </w:r>
            <w:r>
              <w:rPr>
                <w:lang w:val="uk-UA"/>
              </w:rPr>
              <w:t xml:space="preserve"> постійної</w:t>
            </w:r>
            <w:r w:rsidRPr="000F04EF">
              <w:rPr>
                <w:lang w:val="uk-UA"/>
              </w:rPr>
              <w:t xml:space="preserve"> комісії з питань освіти, охорони здоров’я, культури, соціального </w:t>
            </w:r>
            <w:r w:rsidRPr="000F04EF">
              <w:rPr>
                <w:lang w:val="uk-UA"/>
              </w:rPr>
              <w:lastRenderedPageBreak/>
              <w:t>захисту населення, молодіжної політики, фізкультури та спорту  Недригайлівської районної ради</w:t>
            </w:r>
            <w:r w:rsidR="00BF7FB2">
              <w:rPr>
                <w:lang w:val="uk-UA"/>
              </w:rPr>
              <w:t xml:space="preserve"> (за згодою)</w:t>
            </w:r>
          </w:p>
          <w:p w:rsidR="002F54C3" w:rsidRPr="000F04EF" w:rsidRDefault="002F54C3" w:rsidP="005A2208">
            <w:pPr>
              <w:jc w:val="both"/>
              <w:rPr>
                <w:lang w:val="uk-UA"/>
              </w:rPr>
            </w:pPr>
          </w:p>
        </w:tc>
      </w:tr>
      <w:tr w:rsidR="002F54C3" w:rsidRPr="00C5254C" w:rsidTr="005A2208">
        <w:tc>
          <w:tcPr>
            <w:tcW w:w="3936" w:type="dxa"/>
          </w:tcPr>
          <w:p w:rsidR="002F54C3" w:rsidRPr="000F04EF" w:rsidRDefault="008F421F" w:rsidP="005A2208">
            <w:pPr>
              <w:jc w:val="both"/>
              <w:rPr>
                <w:lang w:val="uk-UA"/>
              </w:rPr>
            </w:pPr>
            <w:r>
              <w:rPr>
                <w:lang w:val="uk-UA"/>
              </w:rPr>
              <w:lastRenderedPageBreak/>
              <w:t xml:space="preserve">Хоменко        </w:t>
            </w:r>
            <w:r w:rsidR="002F54C3" w:rsidRPr="000F04EF">
              <w:rPr>
                <w:lang w:val="uk-UA"/>
              </w:rPr>
              <w:t xml:space="preserve">                        </w:t>
            </w:r>
            <w:r w:rsidR="002F54C3">
              <w:rPr>
                <w:lang w:val="uk-UA"/>
              </w:rPr>
              <w:t xml:space="preserve">  </w:t>
            </w:r>
            <w:r w:rsidR="002F54C3" w:rsidRPr="000F04EF">
              <w:rPr>
                <w:lang w:val="uk-UA"/>
              </w:rPr>
              <w:t xml:space="preserve"> -</w:t>
            </w:r>
          </w:p>
          <w:p w:rsidR="002F54C3" w:rsidRPr="000F04EF" w:rsidRDefault="008F421F" w:rsidP="005A2208">
            <w:pPr>
              <w:jc w:val="both"/>
              <w:rPr>
                <w:lang w:val="uk-UA"/>
              </w:rPr>
            </w:pPr>
            <w:r>
              <w:rPr>
                <w:lang w:val="uk-UA"/>
              </w:rPr>
              <w:t>Альбіна Миколаївна</w:t>
            </w:r>
          </w:p>
        </w:tc>
        <w:tc>
          <w:tcPr>
            <w:tcW w:w="5919" w:type="dxa"/>
          </w:tcPr>
          <w:p w:rsidR="002F54C3" w:rsidRDefault="002F54C3" w:rsidP="005A2208">
            <w:pPr>
              <w:jc w:val="both"/>
              <w:rPr>
                <w:lang w:val="uk-UA"/>
              </w:rPr>
            </w:pPr>
            <w:r w:rsidRPr="000F04EF">
              <w:rPr>
                <w:lang w:val="uk-UA"/>
              </w:rPr>
              <w:t>начальник відділу освіти Недригайлівської районної державної адміністрації</w:t>
            </w:r>
          </w:p>
          <w:p w:rsidR="002F54C3" w:rsidRPr="000F04EF" w:rsidRDefault="002F54C3" w:rsidP="005A2208">
            <w:pPr>
              <w:jc w:val="both"/>
              <w:rPr>
                <w:lang w:val="uk-UA"/>
              </w:rPr>
            </w:pPr>
          </w:p>
        </w:tc>
      </w:tr>
      <w:tr w:rsidR="002F54C3" w:rsidRPr="006A6279" w:rsidTr="005A2208">
        <w:tc>
          <w:tcPr>
            <w:tcW w:w="3936" w:type="dxa"/>
          </w:tcPr>
          <w:p w:rsidR="003A1092" w:rsidRDefault="008F421F" w:rsidP="005A2208">
            <w:pPr>
              <w:jc w:val="both"/>
              <w:rPr>
                <w:lang w:val="uk-UA"/>
              </w:rPr>
            </w:pPr>
            <w:r>
              <w:rPr>
                <w:lang w:val="uk-UA"/>
              </w:rPr>
              <w:t xml:space="preserve">Токаренко </w:t>
            </w:r>
            <w:r w:rsidR="003A1092">
              <w:rPr>
                <w:lang w:val="uk-UA"/>
              </w:rPr>
              <w:t xml:space="preserve">                               -     </w:t>
            </w:r>
          </w:p>
          <w:p w:rsidR="002F54C3" w:rsidRPr="000F04EF" w:rsidRDefault="008F421F" w:rsidP="008F421F">
            <w:pPr>
              <w:jc w:val="both"/>
              <w:rPr>
                <w:lang w:val="uk-UA"/>
              </w:rPr>
            </w:pPr>
            <w:r>
              <w:rPr>
                <w:lang w:val="uk-UA"/>
              </w:rPr>
              <w:t>Павло Іванович</w:t>
            </w:r>
            <w:r w:rsidR="003A1092">
              <w:rPr>
                <w:lang w:val="uk-UA"/>
              </w:rPr>
              <w:t xml:space="preserve">                          </w:t>
            </w:r>
          </w:p>
        </w:tc>
        <w:tc>
          <w:tcPr>
            <w:tcW w:w="5919" w:type="dxa"/>
          </w:tcPr>
          <w:p w:rsidR="002F54C3" w:rsidRPr="000F04EF" w:rsidRDefault="002F54C3" w:rsidP="005A2208">
            <w:pPr>
              <w:jc w:val="both"/>
              <w:rPr>
                <w:lang w:val="uk-UA"/>
              </w:rPr>
            </w:pPr>
            <w:r w:rsidRPr="000F04EF">
              <w:rPr>
                <w:lang w:val="uk-UA"/>
              </w:rPr>
              <w:t xml:space="preserve">начальник фінансового управління Недригайлівської районної державної адміністрації </w:t>
            </w:r>
          </w:p>
        </w:tc>
      </w:tr>
    </w:tbl>
    <w:p w:rsidR="002F54C3" w:rsidRDefault="002F54C3" w:rsidP="00B9575A">
      <w:pPr>
        <w:pStyle w:val="a3"/>
      </w:pPr>
    </w:p>
    <w:p w:rsidR="002F54C3" w:rsidRDefault="002F54C3" w:rsidP="00B9575A">
      <w:pPr>
        <w:pStyle w:val="a3"/>
      </w:pPr>
    </w:p>
    <w:p w:rsidR="002F54C3" w:rsidRDefault="002F54C3" w:rsidP="00B9575A">
      <w:pPr>
        <w:pStyle w:val="a3"/>
      </w:pPr>
    </w:p>
    <w:p w:rsidR="002F54C3" w:rsidRPr="00EA391D" w:rsidRDefault="008F421F" w:rsidP="00B9575A">
      <w:pPr>
        <w:pStyle w:val="a3"/>
        <w:rPr>
          <w:b/>
        </w:rPr>
      </w:pPr>
      <w:r w:rsidRPr="00EA391D">
        <w:rPr>
          <w:b/>
        </w:rPr>
        <w:t xml:space="preserve">Заступник голови </w:t>
      </w:r>
      <w:r w:rsidR="002F54C3" w:rsidRPr="00EA391D">
        <w:rPr>
          <w:b/>
        </w:rPr>
        <w:t xml:space="preserve"> Недригайлівської</w:t>
      </w:r>
    </w:p>
    <w:p w:rsidR="002F54C3" w:rsidRPr="00EA391D" w:rsidRDefault="002F54C3" w:rsidP="00B9575A">
      <w:pPr>
        <w:pStyle w:val="a3"/>
        <w:rPr>
          <w:b/>
        </w:rPr>
      </w:pPr>
      <w:r w:rsidRPr="00EA391D">
        <w:rPr>
          <w:b/>
        </w:rPr>
        <w:t xml:space="preserve">районної державної адміністрації                              </w:t>
      </w:r>
      <w:r w:rsidR="008F421F" w:rsidRPr="00EA391D">
        <w:rPr>
          <w:b/>
        </w:rPr>
        <w:t xml:space="preserve">    </w:t>
      </w:r>
      <w:r w:rsidRPr="00EA391D">
        <w:rPr>
          <w:b/>
        </w:rPr>
        <w:t xml:space="preserve">  </w:t>
      </w:r>
      <w:r w:rsidR="008F421F" w:rsidRPr="00EA391D">
        <w:rPr>
          <w:b/>
        </w:rPr>
        <w:t>І.П.Борисовський</w:t>
      </w:r>
      <w:r w:rsidRPr="00EA391D">
        <w:rPr>
          <w:b/>
        </w:rPr>
        <w:t xml:space="preserve"> </w:t>
      </w:r>
      <w:r w:rsidR="008F421F" w:rsidRPr="00EA391D">
        <w:rPr>
          <w:b/>
        </w:rPr>
        <w:t xml:space="preserve"> </w:t>
      </w:r>
    </w:p>
    <w:p w:rsidR="002F54C3" w:rsidRPr="00EA391D" w:rsidRDefault="002F54C3" w:rsidP="00B9575A">
      <w:pPr>
        <w:pStyle w:val="a3"/>
        <w:rPr>
          <w:b/>
        </w:rPr>
      </w:pPr>
    </w:p>
    <w:p w:rsidR="002F54C3" w:rsidRDefault="002F54C3" w:rsidP="002F54C3">
      <w:pPr>
        <w:spacing w:after="0" w:line="240" w:lineRule="auto"/>
        <w:jc w:val="both"/>
        <w:rPr>
          <w:b/>
          <w:lang w:val="uk-UA"/>
        </w:rPr>
      </w:pPr>
      <w:r w:rsidRPr="00161AED">
        <w:rPr>
          <w:b/>
          <w:lang w:val="uk-UA"/>
        </w:rPr>
        <w:t xml:space="preserve">Начальник </w:t>
      </w:r>
      <w:r>
        <w:rPr>
          <w:b/>
          <w:lang w:val="uk-UA"/>
        </w:rPr>
        <w:t>управління розвитку</w:t>
      </w:r>
    </w:p>
    <w:p w:rsidR="002F54C3" w:rsidRDefault="002F54C3" w:rsidP="002F54C3">
      <w:pPr>
        <w:spacing w:after="0" w:line="240" w:lineRule="auto"/>
        <w:jc w:val="both"/>
        <w:rPr>
          <w:b/>
          <w:lang w:val="uk-UA"/>
        </w:rPr>
      </w:pPr>
      <w:r>
        <w:rPr>
          <w:b/>
          <w:lang w:val="uk-UA"/>
        </w:rPr>
        <w:t>сільських територій</w:t>
      </w:r>
      <w:r w:rsidRPr="00161AED">
        <w:rPr>
          <w:b/>
          <w:lang w:val="uk-UA"/>
        </w:rPr>
        <w:t xml:space="preserve"> Недригайлівської</w:t>
      </w:r>
    </w:p>
    <w:p w:rsidR="002F54C3" w:rsidRPr="00161AED" w:rsidRDefault="002F54C3" w:rsidP="002F54C3">
      <w:pPr>
        <w:spacing w:after="0" w:line="240" w:lineRule="auto"/>
        <w:jc w:val="both"/>
        <w:rPr>
          <w:b/>
          <w:lang w:val="uk-UA"/>
        </w:rPr>
      </w:pPr>
      <w:r w:rsidRPr="00161AED">
        <w:rPr>
          <w:b/>
          <w:lang w:val="uk-UA"/>
        </w:rPr>
        <w:t>районної державної адміністрації</w:t>
      </w:r>
      <w:r>
        <w:rPr>
          <w:b/>
          <w:lang w:val="uk-UA"/>
        </w:rPr>
        <w:t xml:space="preserve">                                    Н.М. Веретільник</w:t>
      </w:r>
    </w:p>
    <w:sectPr w:rsidR="002F54C3" w:rsidRPr="00161AED" w:rsidSect="006529F4">
      <w:pgSz w:w="11906" w:h="16838"/>
      <w:pgMar w:top="1843"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5D52" w:rsidRDefault="00CD5D52" w:rsidP="00C5254C">
      <w:pPr>
        <w:spacing w:after="0" w:line="240" w:lineRule="auto"/>
      </w:pPr>
      <w:r>
        <w:separator/>
      </w:r>
    </w:p>
  </w:endnote>
  <w:endnote w:type="continuationSeparator" w:id="1">
    <w:p w:rsidR="00CD5D52" w:rsidRDefault="00CD5D52" w:rsidP="00C525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Petersburg">
    <w:altName w:val="Courier New"/>
    <w:charset w:val="00"/>
    <w:family w:val="roman"/>
    <w:pitch w:val="variable"/>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 w:name="Mangal">
    <w:panose1 w:val="00000400000000000000"/>
    <w:charset w:val="01"/>
    <w:family w:val="auto"/>
    <w:pitch w:val="variable"/>
    <w:sig w:usb0="00008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5D52" w:rsidRDefault="00CD5D52" w:rsidP="00C5254C">
      <w:pPr>
        <w:spacing w:after="0" w:line="240" w:lineRule="auto"/>
      </w:pPr>
      <w:r>
        <w:separator/>
      </w:r>
    </w:p>
  </w:footnote>
  <w:footnote w:type="continuationSeparator" w:id="1">
    <w:p w:rsidR="00CD5D52" w:rsidRDefault="00CD5D52" w:rsidP="00C5254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AB60DA"/>
    <w:multiLevelType w:val="hybridMultilevel"/>
    <w:tmpl w:val="D64EF1E6"/>
    <w:lvl w:ilvl="0" w:tplc="C4487362">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1">
    <w:nsid w:val="4B536A2C"/>
    <w:multiLevelType w:val="hybridMultilevel"/>
    <w:tmpl w:val="DA824EA2"/>
    <w:lvl w:ilvl="0" w:tplc="BB7AB226">
      <w:start w:val="1"/>
      <w:numFmt w:val="decimal"/>
      <w:lvlText w:val="%1."/>
      <w:lvlJc w:val="left"/>
      <w:pPr>
        <w:ind w:left="712" w:hanging="360"/>
      </w:pPr>
      <w:rPr>
        <w:rFonts w:hint="default"/>
      </w:rPr>
    </w:lvl>
    <w:lvl w:ilvl="1" w:tplc="04190019" w:tentative="1">
      <w:start w:val="1"/>
      <w:numFmt w:val="lowerLetter"/>
      <w:lvlText w:val="%2."/>
      <w:lvlJc w:val="left"/>
      <w:pPr>
        <w:ind w:left="1432" w:hanging="360"/>
      </w:pPr>
    </w:lvl>
    <w:lvl w:ilvl="2" w:tplc="0419001B" w:tentative="1">
      <w:start w:val="1"/>
      <w:numFmt w:val="lowerRoman"/>
      <w:lvlText w:val="%3."/>
      <w:lvlJc w:val="right"/>
      <w:pPr>
        <w:ind w:left="2152" w:hanging="180"/>
      </w:pPr>
    </w:lvl>
    <w:lvl w:ilvl="3" w:tplc="0419000F" w:tentative="1">
      <w:start w:val="1"/>
      <w:numFmt w:val="decimal"/>
      <w:lvlText w:val="%4."/>
      <w:lvlJc w:val="left"/>
      <w:pPr>
        <w:ind w:left="2872" w:hanging="360"/>
      </w:pPr>
    </w:lvl>
    <w:lvl w:ilvl="4" w:tplc="04190019" w:tentative="1">
      <w:start w:val="1"/>
      <w:numFmt w:val="lowerLetter"/>
      <w:lvlText w:val="%5."/>
      <w:lvlJc w:val="left"/>
      <w:pPr>
        <w:ind w:left="3592" w:hanging="360"/>
      </w:pPr>
    </w:lvl>
    <w:lvl w:ilvl="5" w:tplc="0419001B" w:tentative="1">
      <w:start w:val="1"/>
      <w:numFmt w:val="lowerRoman"/>
      <w:lvlText w:val="%6."/>
      <w:lvlJc w:val="right"/>
      <w:pPr>
        <w:ind w:left="4312" w:hanging="180"/>
      </w:pPr>
    </w:lvl>
    <w:lvl w:ilvl="6" w:tplc="0419000F" w:tentative="1">
      <w:start w:val="1"/>
      <w:numFmt w:val="decimal"/>
      <w:lvlText w:val="%7."/>
      <w:lvlJc w:val="left"/>
      <w:pPr>
        <w:ind w:left="5032" w:hanging="360"/>
      </w:pPr>
    </w:lvl>
    <w:lvl w:ilvl="7" w:tplc="04190019" w:tentative="1">
      <w:start w:val="1"/>
      <w:numFmt w:val="lowerLetter"/>
      <w:lvlText w:val="%8."/>
      <w:lvlJc w:val="left"/>
      <w:pPr>
        <w:ind w:left="5752" w:hanging="360"/>
      </w:pPr>
    </w:lvl>
    <w:lvl w:ilvl="8" w:tplc="0419001B" w:tentative="1">
      <w:start w:val="1"/>
      <w:numFmt w:val="lowerRoman"/>
      <w:lvlText w:val="%9."/>
      <w:lvlJc w:val="right"/>
      <w:pPr>
        <w:ind w:left="6472" w:hanging="180"/>
      </w:pPr>
    </w:lvl>
  </w:abstractNum>
  <w:abstractNum w:abstractNumId="2">
    <w:nsid w:val="54C37E47"/>
    <w:multiLevelType w:val="hybridMultilevel"/>
    <w:tmpl w:val="21E23C8E"/>
    <w:lvl w:ilvl="0" w:tplc="C1846DA8">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3">
    <w:nsid w:val="7ADB05E3"/>
    <w:multiLevelType w:val="hybridMultilevel"/>
    <w:tmpl w:val="91500C80"/>
    <w:lvl w:ilvl="0" w:tplc="4B68625A">
      <w:start w:val="1"/>
      <w:numFmt w:val="decimal"/>
      <w:suff w:val="space"/>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0"/>
  <w:characterSpacingControl w:val="doNotCompress"/>
  <w:footnotePr>
    <w:footnote w:id="0"/>
    <w:footnote w:id="1"/>
  </w:footnotePr>
  <w:endnotePr>
    <w:endnote w:id="0"/>
    <w:endnote w:id="1"/>
  </w:endnotePr>
  <w:compat>
    <w:useFELayout/>
  </w:compat>
  <w:rsids>
    <w:rsidRoot w:val="008A7962"/>
    <w:rsid w:val="00001CB6"/>
    <w:rsid w:val="00023628"/>
    <w:rsid w:val="000422ED"/>
    <w:rsid w:val="000745D0"/>
    <w:rsid w:val="00090FF7"/>
    <w:rsid w:val="000B4A8C"/>
    <w:rsid w:val="000C29E4"/>
    <w:rsid w:val="000F4F1D"/>
    <w:rsid w:val="00152C55"/>
    <w:rsid w:val="0016499F"/>
    <w:rsid w:val="001844C2"/>
    <w:rsid w:val="0024338F"/>
    <w:rsid w:val="002540B5"/>
    <w:rsid w:val="00270FE7"/>
    <w:rsid w:val="00275009"/>
    <w:rsid w:val="00287CAA"/>
    <w:rsid w:val="002F359B"/>
    <w:rsid w:val="002F54C3"/>
    <w:rsid w:val="00320DCD"/>
    <w:rsid w:val="003254F1"/>
    <w:rsid w:val="003266AC"/>
    <w:rsid w:val="00342CDD"/>
    <w:rsid w:val="003963A4"/>
    <w:rsid w:val="003A1092"/>
    <w:rsid w:val="003B0B89"/>
    <w:rsid w:val="003B38C3"/>
    <w:rsid w:val="003B397B"/>
    <w:rsid w:val="003C12B2"/>
    <w:rsid w:val="0043511E"/>
    <w:rsid w:val="004D6E8B"/>
    <w:rsid w:val="004D7E57"/>
    <w:rsid w:val="00503141"/>
    <w:rsid w:val="005119E3"/>
    <w:rsid w:val="00533E25"/>
    <w:rsid w:val="005530AA"/>
    <w:rsid w:val="00572A8B"/>
    <w:rsid w:val="005B4484"/>
    <w:rsid w:val="005F2386"/>
    <w:rsid w:val="00617D5C"/>
    <w:rsid w:val="006277F7"/>
    <w:rsid w:val="006529F4"/>
    <w:rsid w:val="00664E0B"/>
    <w:rsid w:val="006831CF"/>
    <w:rsid w:val="006A273D"/>
    <w:rsid w:val="006A4737"/>
    <w:rsid w:val="006B05FC"/>
    <w:rsid w:val="00705C43"/>
    <w:rsid w:val="00735C6C"/>
    <w:rsid w:val="007412BC"/>
    <w:rsid w:val="0074472A"/>
    <w:rsid w:val="00794737"/>
    <w:rsid w:val="007A2FDF"/>
    <w:rsid w:val="007A763B"/>
    <w:rsid w:val="007C1DFF"/>
    <w:rsid w:val="007E137D"/>
    <w:rsid w:val="007E58DF"/>
    <w:rsid w:val="007E6580"/>
    <w:rsid w:val="00824DE5"/>
    <w:rsid w:val="00825A65"/>
    <w:rsid w:val="008527DE"/>
    <w:rsid w:val="00873329"/>
    <w:rsid w:val="008A7962"/>
    <w:rsid w:val="008F421F"/>
    <w:rsid w:val="00940938"/>
    <w:rsid w:val="00957519"/>
    <w:rsid w:val="009934FF"/>
    <w:rsid w:val="009B3EA4"/>
    <w:rsid w:val="009C555E"/>
    <w:rsid w:val="009E3B32"/>
    <w:rsid w:val="00A70199"/>
    <w:rsid w:val="00A8796A"/>
    <w:rsid w:val="00A95ACC"/>
    <w:rsid w:val="00B06D63"/>
    <w:rsid w:val="00B354A4"/>
    <w:rsid w:val="00B837D0"/>
    <w:rsid w:val="00B9575A"/>
    <w:rsid w:val="00BB7271"/>
    <w:rsid w:val="00BC0E7A"/>
    <w:rsid w:val="00BF7FB2"/>
    <w:rsid w:val="00C24D23"/>
    <w:rsid w:val="00C25A95"/>
    <w:rsid w:val="00C33375"/>
    <w:rsid w:val="00C4066E"/>
    <w:rsid w:val="00C5254C"/>
    <w:rsid w:val="00C537A2"/>
    <w:rsid w:val="00C53B6B"/>
    <w:rsid w:val="00C874F6"/>
    <w:rsid w:val="00C91500"/>
    <w:rsid w:val="00CC56B2"/>
    <w:rsid w:val="00CD5D52"/>
    <w:rsid w:val="00CF5C04"/>
    <w:rsid w:val="00D8523B"/>
    <w:rsid w:val="00E157AF"/>
    <w:rsid w:val="00E33BE8"/>
    <w:rsid w:val="00E9751A"/>
    <w:rsid w:val="00EA1467"/>
    <w:rsid w:val="00EA391D"/>
    <w:rsid w:val="00EB0ADF"/>
    <w:rsid w:val="00EC4078"/>
    <w:rsid w:val="00ED4F33"/>
    <w:rsid w:val="00EF13D3"/>
    <w:rsid w:val="00FE401A"/>
  </w:rsids>
  <m:mathPr>
    <m:mathFont m:val="Cambria Math"/>
    <m:brkBin m:val="before"/>
    <m:brkBinSub m:val="--"/>
    <m:smallFrac m:val="off"/>
    <m:dispDef/>
    <m:lMargin m:val="0"/>
    <m:rMargin m:val="0"/>
    <m:defJc m:val="centerGroup"/>
    <m:wrapIndent m:val="1440"/>
    <m:intLim m:val="subSup"/>
    <m:naryLim m:val="undOvr"/>
  </m:mathPr>
  <w:themeFontLang w:val="ru-RU"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8"/>
        <w:szCs w:val="28"/>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751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9575A"/>
    <w:pPr>
      <w:spacing w:after="0" w:line="240" w:lineRule="auto"/>
      <w:jc w:val="both"/>
    </w:pPr>
    <w:rPr>
      <w:rFonts w:eastAsia="Times New Roman"/>
      <w:shd w:val="clear" w:color="auto" w:fill="FFFFFF"/>
      <w:lang w:val="uk-UA"/>
    </w:r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
    <w:rsid w:val="00664E0B"/>
    <w:pPr>
      <w:widowControl w:val="0"/>
      <w:tabs>
        <w:tab w:val="left" w:pos="-3402"/>
      </w:tabs>
      <w:spacing w:after="0" w:line="240" w:lineRule="auto"/>
      <w:ind w:left="1429"/>
      <w:jc w:val="both"/>
    </w:pPr>
    <w:rPr>
      <w:rFonts w:eastAsia="Times New Roman"/>
      <w:lang w:val="uk-UA"/>
    </w:rPr>
  </w:style>
  <w:style w:type="character" w:customStyle="1" w:styleId="a5">
    <w:name w:val="Основной текст Знак"/>
    <w:basedOn w:val="a0"/>
    <w:link w:val="a4"/>
    <w:uiPriority w:val="99"/>
    <w:semiHidden/>
    <w:rsid w:val="00664E0B"/>
  </w:style>
  <w:style w:type="paragraph" w:styleId="a6">
    <w:name w:val="No Spacing"/>
    <w:link w:val="a7"/>
    <w:qFormat/>
    <w:rsid w:val="00664E0B"/>
    <w:pPr>
      <w:spacing w:after="0" w:line="240" w:lineRule="auto"/>
    </w:pPr>
    <w:rPr>
      <w:rFonts w:eastAsia="Calibri"/>
      <w:lang w:val="uk-UA" w:eastAsia="en-US"/>
    </w:rPr>
  </w:style>
  <w:style w:type="paragraph" w:styleId="a8">
    <w:name w:val="Body Text Indent"/>
    <w:basedOn w:val="a"/>
    <w:link w:val="a9"/>
    <w:rsid w:val="00664E0B"/>
    <w:pPr>
      <w:spacing w:after="120" w:line="240" w:lineRule="auto"/>
      <w:ind w:left="283"/>
    </w:pPr>
    <w:rPr>
      <w:rFonts w:eastAsia="Times New Roman"/>
      <w:sz w:val="24"/>
      <w:szCs w:val="24"/>
    </w:rPr>
  </w:style>
  <w:style w:type="character" w:customStyle="1" w:styleId="a9">
    <w:name w:val="Основной текст с отступом Знак"/>
    <w:basedOn w:val="a0"/>
    <w:link w:val="a8"/>
    <w:rsid w:val="00664E0B"/>
    <w:rPr>
      <w:rFonts w:ascii="Times New Roman" w:eastAsia="Times New Roman" w:hAnsi="Times New Roman" w:cs="Times New Roman"/>
      <w:sz w:val="24"/>
      <w:szCs w:val="24"/>
    </w:rPr>
  </w:style>
  <w:style w:type="paragraph" w:styleId="aa">
    <w:name w:val="Title"/>
    <w:basedOn w:val="a"/>
    <w:link w:val="ab"/>
    <w:qFormat/>
    <w:rsid w:val="00664E0B"/>
    <w:pPr>
      <w:autoSpaceDE w:val="0"/>
      <w:autoSpaceDN w:val="0"/>
      <w:spacing w:after="0" w:line="240" w:lineRule="auto"/>
      <w:ind w:firstLine="340"/>
      <w:jc w:val="center"/>
    </w:pPr>
    <w:rPr>
      <w:rFonts w:ascii="Petersburg" w:eastAsia="Times New Roman" w:hAnsi="Petersburg"/>
      <w:b/>
      <w:i/>
      <w:szCs w:val="20"/>
      <w:lang w:val="uk-UA"/>
    </w:rPr>
  </w:style>
  <w:style w:type="character" w:customStyle="1" w:styleId="ab">
    <w:name w:val="Название Знак"/>
    <w:basedOn w:val="a0"/>
    <w:link w:val="aa"/>
    <w:rsid w:val="00664E0B"/>
    <w:rPr>
      <w:rFonts w:ascii="Petersburg" w:eastAsia="Times New Roman" w:hAnsi="Petersburg" w:cs="Times New Roman"/>
      <w:b/>
      <w:i/>
      <w:sz w:val="28"/>
      <w:szCs w:val="20"/>
      <w:lang w:val="uk-UA"/>
    </w:rPr>
  </w:style>
  <w:style w:type="character" w:customStyle="1" w:styleId="a7">
    <w:name w:val="Без интервала Знак"/>
    <w:link w:val="a6"/>
    <w:rsid w:val="00664E0B"/>
    <w:rPr>
      <w:rFonts w:ascii="Times New Roman" w:eastAsia="Calibri" w:hAnsi="Times New Roman" w:cs="Times New Roman"/>
      <w:sz w:val="28"/>
      <w:szCs w:val="28"/>
      <w:lang w:val="uk-UA" w:eastAsia="en-US"/>
    </w:rPr>
  </w:style>
  <w:style w:type="character" w:customStyle="1" w:styleId="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664E0B"/>
    <w:rPr>
      <w:rFonts w:ascii="Times New Roman" w:eastAsia="Times New Roman" w:hAnsi="Times New Roman" w:cs="Times New Roman"/>
      <w:sz w:val="28"/>
      <w:szCs w:val="28"/>
      <w:lang w:val="uk-UA"/>
    </w:rPr>
  </w:style>
  <w:style w:type="table" w:styleId="ac">
    <w:name w:val="Table Grid"/>
    <w:basedOn w:val="a1"/>
    <w:uiPriority w:val="59"/>
    <w:rsid w:val="002F54C3"/>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header"/>
    <w:basedOn w:val="a"/>
    <w:link w:val="ae"/>
    <w:uiPriority w:val="99"/>
    <w:semiHidden/>
    <w:unhideWhenUsed/>
    <w:rsid w:val="00C5254C"/>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5254C"/>
  </w:style>
  <w:style w:type="paragraph" w:styleId="af">
    <w:name w:val="footer"/>
    <w:basedOn w:val="a"/>
    <w:link w:val="af0"/>
    <w:uiPriority w:val="99"/>
    <w:semiHidden/>
    <w:unhideWhenUsed/>
    <w:rsid w:val="00C5254C"/>
    <w:pPr>
      <w:tabs>
        <w:tab w:val="center" w:pos="4677"/>
        <w:tab w:val="right" w:pos="9355"/>
      </w:tabs>
      <w:spacing w:after="0" w:line="240" w:lineRule="auto"/>
    </w:pPr>
  </w:style>
  <w:style w:type="character" w:customStyle="1" w:styleId="af0">
    <w:name w:val="Нижний колонтитул Знак"/>
    <w:basedOn w:val="a0"/>
    <w:link w:val="af"/>
    <w:uiPriority w:val="99"/>
    <w:semiHidden/>
    <w:rsid w:val="00C5254C"/>
  </w:style>
  <w:style w:type="paragraph" w:styleId="af1">
    <w:name w:val="Balloon Text"/>
    <w:basedOn w:val="a"/>
    <w:link w:val="af2"/>
    <w:uiPriority w:val="99"/>
    <w:semiHidden/>
    <w:unhideWhenUsed/>
    <w:rsid w:val="00C5254C"/>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C5254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44E480-6582-4031-808A-294158DE5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1168</Words>
  <Characters>6661</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cp:lastPrinted>2017-05-31T11:41:00Z</cp:lastPrinted>
  <dcterms:created xsi:type="dcterms:W3CDTF">2017-05-31T11:18:00Z</dcterms:created>
  <dcterms:modified xsi:type="dcterms:W3CDTF">2017-06-01T06:31:00Z</dcterms:modified>
</cp:coreProperties>
</file>