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108D" w:rsidRDefault="00A4108D" w:rsidP="00A4108D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A4108D" w:rsidRDefault="00A4108D" w:rsidP="00A4108D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A4108D" w:rsidRDefault="00A4108D" w:rsidP="00A4108D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A4108D" w:rsidRDefault="00A4108D" w:rsidP="00A4108D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A4108D" w:rsidRDefault="00A4108D" w:rsidP="00A4108D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A4108D" w:rsidRDefault="00A4108D" w:rsidP="00A4108D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A4108D" w:rsidRDefault="00A4108D" w:rsidP="00A4108D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A4108D" w:rsidRDefault="00A4108D" w:rsidP="00A4108D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A4108D" w:rsidRDefault="00A4108D" w:rsidP="00A4108D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A4108D" w:rsidRPr="00A4108D" w:rsidRDefault="00A4108D" w:rsidP="00A4108D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A4108D" w:rsidRPr="00A4108D" w:rsidRDefault="00A4108D" w:rsidP="00A4108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27</w:t>
      </w:r>
      <w:r w:rsidRPr="00A4108D"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>01</w:t>
      </w:r>
      <w:r w:rsidRPr="00A4108D"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>2017</w:t>
      </w:r>
      <w:r w:rsidRPr="00A4108D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A4108D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A4108D">
        <w:rPr>
          <w:rFonts w:ascii="Times New Roman" w:hAnsi="Times New Roman" w:cs="Times New Roman"/>
          <w:sz w:val="28"/>
          <w:szCs w:val="28"/>
          <w:lang w:val="uk-UA"/>
        </w:rPr>
        <w:t xml:space="preserve"> смт Недригайлів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A4108D">
        <w:rPr>
          <w:rFonts w:ascii="Times New Roman" w:hAnsi="Times New Roman" w:cs="Times New Roman"/>
          <w:sz w:val="28"/>
          <w:szCs w:val="28"/>
          <w:lang w:val="uk-UA"/>
        </w:rPr>
        <w:t xml:space="preserve">  № </w:t>
      </w:r>
      <w:r>
        <w:rPr>
          <w:rFonts w:ascii="Times New Roman" w:hAnsi="Times New Roman" w:cs="Times New Roman"/>
          <w:sz w:val="28"/>
          <w:szCs w:val="28"/>
          <w:lang w:val="uk-UA"/>
        </w:rPr>
        <w:t>63-</w:t>
      </w:r>
      <w:r w:rsidRPr="00A4108D">
        <w:rPr>
          <w:rFonts w:ascii="Times New Roman" w:hAnsi="Times New Roman" w:cs="Times New Roman"/>
          <w:sz w:val="28"/>
          <w:szCs w:val="28"/>
          <w:lang w:val="uk-UA"/>
        </w:rPr>
        <w:t>ОД</w:t>
      </w:r>
    </w:p>
    <w:p w:rsidR="00A4108D" w:rsidRPr="00A4108D" w:rsidRDefault="00A4108D" w:rsidP="00A4108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4108D" w:rsidRPr="00A4108D" w:rsidRDefault="00A4108D" w:rsidP="00A4108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4108D">
        <w:rPr>
          <w:rFonts w:ascii="Times New Roman" w:hAnsi="Times New Roman" w:cs="Times New Roman"/>
          <w:b/>
          <w:sz w:val="28"/>
          <w:szCs w:val="28"/>
          <w:lang w:val="uk-UA"/>
        </w:rPr>
        <w:t>Про внесення змін до розпорядження</w:t>
      </w:r>
    </w:p>
    <w:p w:rsidR="00A4108D" w:rsidRPr="00A4108D" w:rsidRDefault="00A4108D" w:rsidP="00A4108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4108D">
        <w:rPr>
          <w:rFonts w:ascii="Times New Roman" w:hAnsi="Times New Roman" w:cs="Times New Roman"/>
          <w:b/>
          <w:sz w:val="28"/>
          <w:szCs w:val="28"/>
          <w:lang w:val="uk-UA"/>
        </w:rPr>
        <w:t>голови Недригайлівської районної</w:t>
      </w:r>
    </w:p>
    <w:p w:rsidR="00A4108D" w:rsidRPr="00A4108D" w:rsidRDefault="00A4108D" w:rsidP="00A4108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4108D">
        <w:rPr>
          <w:rFonts w:ascii="Times New Roman" w:hAnsi="Times New Roman" w:cs="Times New Roman"/>
          <w:b/>
          <w:sz w:val="28"/>
          <w:szCs w:val="28"/>
          <w:lang w:val="uk-UA"/>
        </w:rPr>
        <w:t>державної  адміністрації  від</w:t>
      </w:r>
    </w:p>
    <w:p w:rsidR="00A4108D" w:rsidRPr="00A4108D" w:rsidRDefault="00A4108D" w:rsidP="00A4108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28.04.2015 № 14</w:t>
      </w:r>
      <w:r w:rsidRPr="00A4108D"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-ОД</w:t>
      </w:r>
    </w:p>
    <w:p w:rsidR="00A4108D" w:rsidRPr="00A4108D" w:rsidRDefault="00A4108D" w:rsidP="00A4108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4108D" w:rsidRPr="00A4108D" w:rsidRDefault="00A4108D" w:rsidP="00A4108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4108D">
        <w:rPr>
          <w:rFonts w:ascii="Times New Roman" w:hAnsi="Times New Roman" w:cs="Times New Roman"/>
          <w:sz w:val="28"/>
          <w:szCs w:val="28"/>
          <w:lang w:val="uk-UA"/>
        </w:rPr>
        <w:t xml:space="preserve">       Відповідно до частини першої статті 6,</w:t>
      </w:r>
      <w:r w:rsidR="0097391E">
        <w:rPr>
          <w:rFonts w:ascii="Times New Roman" w:hAnsi="Times New Roman" w:cs="Times New Roman"/>
          <w:sz w:val="28"/>
          <w:szCs w:val="28"/>
          <w:lang w:val="uk-UA"/>
        </w:rPr>
        <w:t xml:space="preserve"> статей</w:t>
      </w:r>
      <w:r w:rsidRPr="00A4108D">
        <w:rPr>
          <w:rFonts w:ascii="Times New Roman" w:hAnsi="Times New Roman" w:cs="Times New Roman"/>
          <w:sz w:val="28"/>
          <w:szCs w:val="28"/>
          <w:lang w:val="uk-UA"/>
        </w:rPr>
        <w:t xml:space="preserve"> 13,18 Закону України «Про місцеві державні адміністрації», у зв’язку з кадровими змінами:</w:t>
      </w:r>
    </w:p>
    <w:p w:rsidR="00A4108D" w:rsidRPr="00A4108D" w:rsidRDefault="00A4108D" w:rsidP="00A4108D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567"/>
        <w:jc w:val="both"/>
        <w:rPr>
          <w:sz w:val="28"/>
          <w:szCs w:val="28"/>
          <w:lang w:val="uk-UA"/>
        </w:rPr>
      </w:pPr>
      <w:r w:rsidRPr="00A4108D">
        <w:rPr>
          <w:sz w:val="28"/>
          <w:szCs w:val="28"/>
          <w:lang w:val="uk-UA"/>
        </w:rPr>
        <w:t>Затвердити оновлений склад постійно діючої комісії Недригайлівської  районної державної  адміністрації  із  загальнообов’язкового  соціального страхування у зв’язку з  тимчасовою втратою працездатності та витратами, зумовленими  похованням (додається).</w:t>
      </w:r>
    </w:p>
    <w:p w:rsidR="00A4108D" w:rsidRPr="00A4108D" w:rsidRDefault="00A4108D" w:rsidP="00A4108D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567"/>
        <w:jc w:val="both"/>
        <w:rPr>
          <w:sz w:val="28"/>
          <w:szCs w:val="28"/>
          <w:lang w:val="uk-UA"/>
        </w:rPr>
      </w:pPr>
      <w:r w:rsidRPr="00A4108D">
        <w:rPr>
          <w:sz w:val="28"/>
          <w:szCs w:val="28"/>
          <w:lang w:val="uk-UA"/>
        </w:rPr>
        <w:t>Визнати таким</w:t>
      </w:r>
      <w:r w:rsidR="000C1040">
        <w:rPr>
          <w:sz w:val="28"/>
          <w:szCs w:val="28"/>
          <w:lang w:val="uk-UA"/>
        </w:rPr>
        <w:t>, що втратив чинність</w:t>
      </w:r>
      <w:r w:rsidRPr="00A4108D">
        <w:rPr>
          <w:sz w:val="28"/>
          <w:szCs w:val="28"/>
          <w:lang w:val="uk-UA"/>
        </w:rPr>
        <w:t xml:space="preserve"> розпорядження голови  Недригайлівської районної державної адміністрації від </w:t>
      </w:r>
      <w:r w:rsidR="000C1040">
        <w:rPr>
          <w:sz w:val="28"/>
          <w:szCs w:val="28"/>
          <w:lang w:val="uk-UA"/>
        </w:rPr>
        <w:t>28.04.2015</w:t>
      </w:r>
      <w:r w:rsidRPr="00A4108D">
        <w:rPr>
          <w:sz w:val="28"/>
          <w:szCs w:val="28"/>
          <w:lang w:val="uk-UA"/>
        </w:rPr>
        <w:t xml:space="preserve"> №</w:t>
      </w:r>
      <w:r>
        <w:rPr>
          <w:sz w:val="28"/>
          <w:szCs w:val="28"/>
          <w:lang w:val="uk-UA"/>
        </w:rPr>
        <w:t xml:space="preserve"> 14</w:t>
      </w:r>
      <w:r w:rsidRPr="00A4108D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-ОД</w:t>
      </w:r>
      <w:r w:rsidRPr="00A4108D">
        <w:rPr>
          <w:sz w:val="28"/>
          <w:szCs w:val="28"/>
          <w:lang w:val="uk-UA"/>
        </w:rPr>
        <w:t xml:space="preserve"> «Про</w:t>
      </w:r>
      <w:r>
        <w:rPr>
          <w:sz w:val="28"/>
          <w:szCs w:val="28"/>
          <w:lang w:val="uk-UA"/>
        </w:rPr>
        <w:t xml:space="preserve"> внесення змін до розпорядження голови Недригайлівської районної державної ад</w:t>
      </w:r>
      <w:r w:rsidR="000C1040">
        <w:rPr>
          <w:sz w:val="28"/>
          <w:szCs w:val="28"/>
          <w:lang w:val="uk-UA"/>
        </w:rPr>
        <w:t>міністрації  від 12.03.2011 № 191</w:t>
      </w:r>
      <w:r w:rsidRPr="00A4108D">
        <w:rPr>
          <w:sz w:val="28"/>
          <w:szCs w:val="28"/>
          <w:lang w:val="uk-UA"/>
        </w:rPr>
        <w:t xml:space="preserve">». </w:t>
      </w:r>
    </w:p>
    <w:p w:rsidR="00A4108D" w:rsidRPr="00A4108D" w:rsidRDefault="00A4108D" w:rsidP="00A4108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4108D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A4108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</w:t>
      </w:r>
    </w:p>
    <w:p w:rsidR="00A4108D" w:rsidRDefault="00A4108D" w:rsidP="00A4108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4108D"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</w:p>
    <w:p w:rsidR="00A4108D" w:rsidRPr="00A4108D" w:rsidRDefault="00A4108D" w:rsidP="00A4108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4108D" w:rsidRPr="00A4108D" w:rsidRDefault="00A4108D" w:rsidP="00A4108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4108D">
        <w:rPr>
          <w:rFonts w:ascii="Times New Roman" w:hAnsi="Times New Roman" w:cs="Times New Roman"/>
          <w:b/>
          <w:sz w:val="28"/>
          <w:szCs w:val="28"/>
          <w:lang w:val="uk-UA"/>
        </w:rPr>
        <w:t xml:space="preserve">Голова Недригайлівської                                                                                          районної  державної  адміністрації                   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Р.В. Лаврик</w:t>
      </w:r>
      <w:r w:rsidRPr="00A4108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</w:t>
      </w:r>
    </w:p>
    <w:p w:rsidR="00A4108D" w:rsidRPr="00A4108D" w:rsidRDefault="00A4108D" w:rsidP="00A4108D">
      <w:pPr>
        <w:widowControl w:val="0"/>
        <w:autoSpaceDE w:val="0"/>
        <w:autoSpaceDN w:val="0"/>
        <w:adjustRightInd w:val="0"/>
        <w:spacing w:after="0" w:line="240" w:lineRule="auto"/>
        <w:ind w:firstLine="349"/>
        <w:rPr>
          <w:rFonts w:ascii="Times New Roman" w:hAnsi="Times New Roman" w:cs="Times New Roman"/>
          <w:sz w:val="28"/>
          <w:szCs w:val="28"/>
          <w:lang w:val="uk-UA"/>
        </w:rPr>
      </w:pPr>
    </w:p>
    <w:p w:rsidR="00A4108D" w:rsidRPr="00A4108D" w:rsidRDefault="00A4108D" w:rsidP="00A4108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A4108D" w:rsidRPr="00A4108D" w:rsidRDefault="00A4108D" w:rsidP="00A4108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A4108D" w:rsidRPr="00A4108D" w:rsidRDefault="00A4108D" w:rsidP="00A4108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A4108D" w:rsidRPr="00A4108D" w:rsidRDefault="00A4108D" w:rsidP="00A4108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A4108D" w:rsidRPr="00A4108D" w:rsidRDefault="00A4108D" w:rsidP="00A4108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A4108D" w:rsidRPr="00A4108D" w:rsidRDefault="00A4108D" w:rsidP="00A4108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A4108D" w:rsidRPr="00A4108D" w:rsidRDefault="00A4108D" w:rsidP="00A4108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A4108D" w:rsidRPr="00A4108D" w:rsidRDefault="00A4108D" w:rsidP="00A4108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A4108D" w:rsidRPr="00A4108D" w:rsidRDefault="00A4108D" w:rsidP="00A4108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A4108D" w:rsidRPr="00A4108D" w:rsidRDefault="00A4108D" w:rsidP="00A4108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A4108D" w:rsidRPr="00A4108D" w:rsidRDefault="00A4108D" w:rsidP="00A4108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A4108D" w:rsidRPr="00A4108D" w:rsidRDefault="00A4108D" w:rsidP="00A4108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A4108D" w:rsidRPr="00A4108D" w:rsidRDefault="00A4108D" w:rsidP="00A4108D">
      <w:pPr>
        <w:tabs>
          <w:tab w:val="left" w:pos="6300"/>
          <w:tab w:val="right" w:pos="9639"/>
        </w:tabs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 w:rsidRPr="00A4108D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                                                                                      ЗАТВЕРДЖЕНО</w:t>
      </w:r>
    </w:p>
    <w:p w:rsidR="00A4108D" w:rsidRPr="00A4108D" w:rsidRDefault="00A4108D" w:rsidP="00A4108D">
      <w:pPr>
        <w:tabs>
          <w:tab w:val="left" w:pos="6300"/>
          <w:tab w:val="right" w:pos="9639"/>
        </w:tabs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</w:p>
    <w:p w:rsidR="00A4108D" w:rsidRPr="00A4108D" w:rsidRDefault="00A4108D" w:rsidP="00A4108D">
      <w:pPr>
        <w:tabs>
          <w:tab w:val="left" w:pos="6300"/>
          <w:tab w:val="right" w:pos="9639"/>
        </w:tabs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 w:rsidRPr="00A4108D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Розпорядження       голови </w:t>
      </w:r>
    </w:p>
    <w:p w:rsidR="00A4108D" w:rsidRPr="00A4108D" w:rsidRDefault="00A4108D" w:rsidP="00A4108D">
      <w:pPr>
        <w:tabs>
          <w:tab w:val="left" w:pos="6300"/>
          <w:tab w:val="right" w:pos="9639"/>
        </w:tabs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 w:rsidRPr="00A4108D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Недригайлівської районної</w:t>
      </w:r>
    </w:p>
    <w:p w:rsidR="00A4108D" w:rsidRPr="00A4108D" w:rsidRDefault="00A4108D" w:rsidP="00A4108D">
      <w:pPr>
        <w:tabs>
          <w:tab w:val="left" w:pos="6300"/>
          <w:tab w:val="right" w:pos="9639"/>
        </w:tabs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 w:rsidRPr="00A4108D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державної адміністрації </w:t>
      </w:r>
    </w:p>
    <w:p w:rsidR="00A4108D" w:rsidRPr="00A4108D" w:rsidRDefault="00A4108D" w:rsidP="00A4108D">
      <w:pPr>
        <w:tabs>
          <w:tab w:val="left" w:pos="6300"/>
          <w:tab w:val="right" w:pos="9639"/>
        </w:tabs>
        <w:spacing w:after="0" w:line="240" w:lineRule="auto"/>
        <w:outlineLvl w:val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4108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                        </w:t>
      </w:r>
    </w:p>
    <w:p w:rsidR="00A4108D" w:rsidRPr="00A4108D" w:rsidRDefault="00A4108D" w:rsidP="00A4108D">
      <w:pPr>
        <w:tabs>
          <w:tab w:val="left" w:pos="6300"/>
          <w:tab w:val="right" w:pos="9639"/>
        </w:tabs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 w:rsidRPr="00A4108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>27</w:t>
      </w:r>
      <w:r w:rsidRPr="00A4108D">
        <w:rPr>
          <w:rFonts w:ascii="Times New Roman" w:hAnsi="Times New Roman" w:cs="Times New Roman"/>
          <w:sz w:val="28"/>
          <w:szCs w:val="28"/>
          <w:lang w:val="uk-UA"/>
        </w:rPr>
        <w:t>.0</w:t>
      </w:r>
      <w:r>
        <w:rPr>
          <w:rFonts w:ascii="Times New Roman" w:hAnsi="Times New Roman" w:cs="Times New Roman"/>
          <w:sz w:val="28"/>
          <w:szCs w:val="28"/>
          <w:lang w:val="uk-UA"/>
        </w:rPr>
        <w:t>1</w:t>
      </w:r>
      <w:r w:rsidRPr="00A4108D">
        <w:rPr>
          <w:rFonts w:ascii="Times New Roman" w:hAnsi="Times New Roman" w:cs="Times New Roman"/>
          <w:sz w:val="28"/>
          <w:szCs w:val="28"/>
          <w:lang w:val="uk-UA"/>
        </w:rPr>
        <w:t>.201</w:t>
      </w:r>
      <w:r>
        <w:rPr>
          <w:rFonts w:ascii="Times New Roman" w:hAnsi="Times New Roman" w:cs="Times New Roman"/>
          <w:sz w:val="28"/>
          <w:szCs w:val="28"/>
          <w:lang w:val="uk-UA"/>
        </w:rPr>
        <w:t>7</w:t>
      </w:r>
      <w:r w:rsidRPr="00A4108D">
        <w:rPr>
          <w:rFonts w:ascii="Times New Roman" w:hAnsi="Times New Roman" w:cs="Times New Roman"/>
          <w:sz w:val="28"/>
          <w:szCs w:val="28"/>
          <w:lang w:val="uk-UA"/>
        </w:rPr>
        <w:t xml:space="preserve"> 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63-ОД</w:t>
      </w:r>
    </w:p>
    <w:p w:rsidR="00A4108D" w:rsidRPr="00A4108D" w:rsidRDefault="00A4108D" w:rsidP="00A4108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A4108D" w:rsidRPr="00A4108D" w:rsidRDefault="00A4108D" w:rsidP="00A4108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4108D">
        <w:rPr>
          <w:rFonts w:ascii="Times New Roman" w:hAnsi="Times New Roman" w:cs="Times New Roman"/>
          <w:b/>
          <w:sz w:val="28"/>
          <w:szCs w:val="28"/>
          <w:lang w:val="uk-UA"/>
        </w:rPr>
        <w:t>Склад</w:t>
      </w:r>
    </w:p>
    <w:p w:rsidR="00A4108D" w:rsidRPr="00A4108D" w:rsidRDefault="00A4108D" w:rsidP="00A4108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4108D">
        <w:rPr>
          <w:rFonts w:ascii="Times New Roman" w:hAnsi="Times New Roman" w:cs="Times New Roman"/>
          <w:b/>
          <w:sz w:val="28"/>
          <w:szCs w:val="28"/>
          <w:lang w:val="uk-UA"/>
        </w:rPr>
        <w:t>постійно діючої комісії Недригайлівської районної  державної адміністрації  із  загальнообов’язкового  соціального страхування  у зв’язку  з тимчасовою втратою працездатності  та витратами, зумовленими  похованням</w:t>
      </w:r>
    </w:p>
    <w:p w:rsidR="00A4108D" w:rsidRPr="00A4108D" w:rsidRDefault="00A4108D" w:rsidP="00A4108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4108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227"/>
        <w:gridCol w:w="6344"/>
      </w:tblGrid>
      <w:tr w:rsidR="00A4108D" w:rsidRPr="0097391E" w:rsidTr="004D247B">
        <w:trPr>
          <w:trHeight w:val="1541"/>
        </w:trPr>
        <w:tc>
          <w:tcPr>
            <w:tcW w:w="3227" w:type="dxa"/>
          </w:tcPr>
          <w:p w:rsidR="00A4108D" w:rsidRPr="00A4108D" w:rsidRDefault="00A4108D" w:rsidP="00A4108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41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Коломієць  </w:t>
            </w:r>
          </w:p>
          <w:p w:rsidR="00A4108D" w:rsidRPr="00A4108D" w:rsidRDefault="00A4108D" w:rsidP="00A4108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A41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Світлана  Миколаївна        </w:t>
            </w:r>
          </w:p>
        </w:tc>
        <w:tc>
          <w:tcPr>
            <w:tcW w:w="6344" w:type="dxa"/>
          </w:tcPr>
          <w:p w:rsidR="00A4108D" w:rsidRPr="00A4108D" w:rsidRDefault="00A4108D" w:rsidP="004D247B">
            <w:pPr>
              <w:pStyle w:val="6"/>
              <w:spacing w:after="200"/>
              <w:outlineLvl w:val="5"/>
              <w:rPr>
                <w:sz w:val="28"/>
                <w:szCs w:val="28"/>
              </w:rPr>
            </w:pPr>
            <w:r w:rsidRPr="00A4108D">
              <w:rPr>
                <w:sz w:val="28"/>
                <w:szCs w:val="28"/>
              </w:rPr>
              <w:t xml:space="preserve">- начальник відділу  організаційного забезпечення діяльності центру надання адміністративних послуг апарату Недригайлівської районної державної  адміністрації, голова комісії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A4108D" w:rsidRPr="0097391E" w:rsidTr="004D247B">
        <w:tc>
          <w:tcPr>
            <w:tcW w:w="3227" w:type="dxa"/>
          </w:tcPr>
          <w:p w:rsidR="00A4108D" w:rsidRPr="00A4108D" w:rsidRDefault="00A4108D" w:rsidP="00A4108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41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Гузь </w:t>
            </w:r>
          </w:p>
          <w:p w:rsidR="00A4108D" w:rsidRPr="00A4108D" w:rsidRDefault="00A4108D" w:rsidP="00A4108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A41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Людмила Леонідівна                   </w:t>
            </w:r>
          </w:p>
        </w:tc>
        <w:tc>
          <w:tcPr>
            <w:tcW w:w="6344" w:type="dxa"/>
          </w:tcPr>
          <w:p w:rsidR="00A4108D" w:rsidRPr="00A4108D" w:rsidRDefault="00A4108D" w:rsidP="00025E4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A41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 провідний спеціаліст-бухгалтер  відділу фінансово-господарського забезпечення апарату Недригайлівської районної державної  адміністрації</w:t>
            </w:r>
          </w:p>
        </w:tc>
      </w:tr>
      <w:tr w:rsidR="00A4108D" w:rsidRPr="0097391E" w:rsidTr="004D247B">
        <w:tc>
          <w:tcPr>
            <w:tcW w:w="3227" w:type="dxa"/>
          </w:tcPr>
          <w:p w:rsidR="00A4108D" w:rsidRPr="00A4108D" w:rsidRDefault="00A4108D" w:rsidP="00A4108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6344" w:type="dxa"/>
          </w:tcPr>
          <w:p w:rsidR="00A4108D" w:rsidRPr="00A4108D" w:rsidRDefault="00A4108D" w:rsidP="00A4108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</w:tr>
      <w:tr w:rsidR="00A4108D" w:rsidRPr="0097391E" w:rsidTr="004D247B">
        <w:tc>
          <w:tcPr>
            <w:tcW w:w="3227" w:type="dxa"/>
          </w:tcPr>
          <w:p w:rsidR="00A4108D" w:rsidRPr="00A4108D" w:rsidRDefault="00A4108D" w:rsidP="00A4108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41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Іванюков</w:t>
            </w:r>
          </w:p>
          <w:p w:rsidR="00A4108D" w:rsidRPr="00A4108D" w:rsidRDefault="00A4108D" w:rsidP="00A4108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A41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Микола  Миколайович              </w:t>
            </w:r>
          </w:p>
        </w:tc>
        <w:tc>
          <w:tcPr>
            <w:tcW w:w="6344" w:type="dxa"/>
          </w:tcPr>
          <w:p w:rsidR="00A4108D" w:rsidRPr="00A4108D" w:rsidRDefault="00A4108D" w:rsidP="00A4108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41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 головний с</w:t>
            </w:r>
            <w:r w:rsidR="00025E4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пеціаліст відділу організаційної </w:t>
            </w:r>
            <w:r w:rsidRPr="00A41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роботи  </w:t>
            </w:r>
            <w:r w:rsidR="00025E4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та управління персоналом </w:t>
            </w:r>
            <w:r w:rsidRPr="00A41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апарату Недригайлівської районної  державної  адміністрації      </w:t>
            </w:r>
          </w:p>
          <w:p w:rsidR="00A4108D" w:rsidRPr="00A4108D" w:rsidRDefault="00A4108D" w:rsidP="00A4108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</w:tr>
      <w:tr w:rsidR="00A4108D" w:rsidRPr="0097391E" w:rsidTr="004D247B">
        <w:tc>
          <w:tcPr>
            <w:tcW w:w="3227" w:type="dxa"/>
          </w:tcPr>
          <w:p w:rsidR="00A4108D" w:rsidRPr="00A4108D" w:rsidRDefault="00025E40" w:rsidP="00A4108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Коліброда</w:t>
            </w:r>
          </w:p>
          <w:p w:rsidR="00A4108D" w:rsidRPr="00A4108D" w:rsidRDefault="00025E40" w:rsidP="00A4108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Андрій Степанович</w:t>
            </w:r>
          </w:p>
        </w:tc>
        <w:tc>
          <w:tcPr>
            <w:tcW w:w="6344" w:type="dxa"/>
          </w:tcPr>
          <w:p w:rsidR="00A4108D" w:rsidRPr="00A4108D" w:rsidRDefault="00025E40" w:rsidP="00A4108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 головний спеціаліст</w:t>
            </w:r>
            <w:r w:rsidR="00A4108D" w:rsidRPr="00A41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відділу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юридичного забезпечення та комунікацій з громадськістю</w:t>
            </w:r>
            <w:r w:rsidR="00A4108D" w:rsidRPr="00A41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апарату Недригайлівської районної державної адміністрації</w:t>
            </w:r>
          </w:p>
        </w:tc>
      </w:tr>
      <w:tr w:rsidR="00025E40" w:rsidRPr="0097391E" w:rsidTr="004D247B">
        <w:tc>
          <w:tcPr>
            <w:tcW w:w="3227" w:type="dxa"/>
          </w:tcPr>
          <w:p w:rsidR="00025E40" w:rsidRPr="00A4108D" w:rsidRDefault="00025E40" w:rsidP="00EB453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Луценко</w:t>
            </w:r>
          </w:p>
          <w:p w:rsidR="00025E40" w:rsidRPr="00A4108D" w:rsidRDefault="00025E40" w:rsidP="00EB453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Лариса</w:t>
            </w:r>
            <w:r w:rsidRPr="00A41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Іванівна                              </w:t>
            </w:r>
          </w:p>
        </w:tc>
        <w:tc>
          <w:tcPr>
            <w:tcW w:w="6344" w:type="dxa"/>
          </w:tcPr>
          <w:p w:rsidR="00025E40" w:rsidRPr="00A4108D" w:rsidRDefault="00025E40" w:rsidP="00EB453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41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 начальник відділу організаційно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ї</w:t>
            </w:r>
            <w:r w:rsidRPr="00A41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роботи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та              </w:t>
            </w:r>
            <w:r w:rsidRPr="00A41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                                                                                                                              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</w:t>
            </w:r>
            <w:r w:rsidRPr="00A41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управління персоналом </w:t>
            </w:r>
            <w:r w:rsidRPr="00A410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апарату Недригайлівської районної  державної  адміністрації</w:t>
            </w:r>
          </w:p>
          <w:p w:rsidR="00025E40" w:rsidRPr="00A4108D" w:rsidRDefault="00025E40" w:rsidP="00EB453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</w:tr>
    </w:tbl>
    <w:p w:rsidR="00A4108D" w:rsidRPr="00A4108D" w:rsidRDefault="00A4108D" w:rsidP="004D247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4108D">
        <w:rPr>
          <w:rFonts w:ascii="Times New Roman" w:hAnsi="Times New Roman" w:cs="Times New Roman"/>
          <w:b/>
          <w:sz w:val="28"/>
          <w:szCs w:val="28"/>
          <w:lang w:val="uk-UA"/>
        </w:rPr>
        <w:t>Керівник апарату Недригайлівської</w:t>
      </w:r>
    </w:p>
    <w:p w:rsidR="00A4108D" w:rsidRPr="00A4108D" w:rsidRDefault="00A4108D" w:rsidP="004D247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4108D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районної  державної адміністрації                                  </w:t>
      </w:r>
      <w:r w:rsidR="00025E4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</w:t>
      </w:r>
      <w:r w:rsidRPr="00A4108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О.І. Неменко </w:t>
      </w:r>
    </w:p>
    <w:p w:rsidR="00A4108D" w:rsidRPr="00A4108D" w:rsidRDefault="00A4108D" w:rsidP="004D247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A4108D" w:rsidRPr="00A4108D" w:rsidRDefault="00A4108D" w:rsidP="004D247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4108D">
        <w:rPr>
          <w:rFonts w:ascii="Times New Roman" w:hAnsi="Times New Roman" w:cs="Times New Roman"/>
          <w:b/>
          <w:sz w:val="28"/>
          <w:szCs w:val="28"/>
          <w:lang w:val="uk-UA"/>
        </w:rPr>
        <w:t>Начальник відділу фінансово-господарського</w:t>
      </w:r>
    </w:p>
    <w:p w:rsidR="00A4108D" w:rsidRPr="00A4108D" w:rsidRDefault="00025E40" w:rsidP="00A4108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забезпечення - </w:t>
      </w:r>
      <w:r w:rsidR="00A4108D" w:rsidRPr="00A4108D">
        <w:rPr>
          <w:rFonts w:ascii="Times New Roman" w:hAnsi="Times New Roman" w:cs="Times New Roman"/>
          <w:b/>
          <w:sz w:val="28"/>
          <w:szCs w:val="28"/>
          <w:lang w:val="uk-UA"/>
        </w:rPr>
        <w:t xml:space="preserve">головний бухгалтер </w:t>
      </w:r>
    </w:p>
    <w:p w:rsidR="00A4108D" w:rsidRPr="00A4108D" w:rsidRDefault="00A4108D" w:rsidP="00A4108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4108D">
        <w:rPr>
          <w:rFonts w:ascii="Times New Roman" w:hAnsi="Times New Roman" w:cs="Times New Roman"/>
          <w:b/>
          <w:sz w:val="28"/>
          <w:szCs w:val="28"/>
          <w:lang w:val="uk-UA"/>
        </w:rPr>
        <w:t>апарату Недригайлівської</w:t>
      </w:r>
    </w:p>
    <w:p w:rsidR="003B2C93" w:rsidRPr="00A4108D" w:rsidRDefault="00A4108D" w:rsidP="00A410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4108D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районної державної адміністрації                 </w:t>
      </w:r>
      <w:r w:rsidR="00025E4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Л.В</w:t>
      </w:r>
      <w:r w:rsidR="00993E53">
        <w:rPr>
          <w:rFonts w:ascii="Times New Roman" w:hAnsi="Times New Roman" w:cs="Times New Roman"/>
          <w:b/>
          <w:sz w:val="28"/>
          <w:szCs w:val="28"/>
          <w:lang w:val="uk-UA"/>
        </w:rPr>
        <w:t xml:space="preserve">. </w:t>
      </w:r>
      <w:r w:rsidR="00025E40">
        <w:rPr>
          <w:rFonts w:ascii="Times New Roman" w:hAnsi="Times New Roman" w:cs="Times New Roman"/>
          <w:b/>
          <w:sz w:val="28"/>
          <w:szCs w:val="28"/>
          <w:lang w:val="uk-UA"/>
        </w:rPr>
        <w:t>Глущенко</w:t>
      </w:r>
    </w:p>
    <w:sectPr w:rsidR="003B2C93" w:rsidRPr="00A4108D" w:rsidSect="001A61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B858A6"/>
    <w:multiLevelType w:val="hybridMultilevel"/>
    <w:tmpl w:val="287C94E6"/>
    <w:lvl w:ilvl="0" w:tplc="950430C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4108D"/>
    <w:rsid w:val="00025E40"/>
    <w:rsid w:val="000C1040"/>
    <w:rsid w:val="001A614E"/>
    <w:rsid w:val="0025493C"/>
    <w:rsid w:val="003B2C93"/>
    <w:rsid w:val="004D247B"/>
    <w:rsid w:val="0097391E"/>
    <w:rsid w:val="00993E53"/>
    <w:rsid w:val="00A410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lang w:val="ru-RU" w:eastAsia="ru-RU" w:bidi="ne-NP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614E"/>
  </w:style>
  <w:style w:type="paragraph" w:styleId="6">
    <w:name w:val="heading 6"/>
    <w:basedOn w:val="a"/>
    <w:next w:val="a"/>
    <w:link w:val="60"/>
    <w:qFormat/>
    <w:rsid w:val="00A4108D"/>
    <w:pPr>
      <w:keepNext/>
      <w:widowControl w:val="0"/>
      <w:autoSpaceDE w:val="0"/>
      <w:autoSpaceDN w:val="0"/>
      <w:adjustRightInd w:val="0"/>
      <w:spacing w:after="0" w:line="240" w:lineRule="auto"/>
      <w:outlineLvl w:val="5"/>
    </w:pPr>
    <w:rPr>
      <w:rFonts w:ascii="Times New Roman" w:eastAsia="Times New Roman" w:hAnsi="Times New Roman" w:cs="Times New Roman"/>
      <w:sz w:val="40"/>
      <w:szCs w:val="40"/>
      <w:lang w:val="uk-UA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A4108D"/>
    <w:rPr>
      <w:rFonts w:ascii="Times New Roman" w:eastAsia="Times New Roman" w:hAnsi="Times New Roman" w:cs="Times New Roman"/>
      <w:sz w:val="40"/>
      <w:szCs w:val="40"/>
      <w:lang w:val="uk-UA" w:bidi="ar-SA"/>
    </w:rPr>
  </w:style>
  <w:style w:type="paragraph" w:styleId="a3">
    <w:name w:val="List Paragraph"/>
    <w:basedOn w:val="a"/>
    <w:uiPriority w:val="34"/>
    <w:qFormat/>
    <w:rsid w:val="00A4108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bidi="ar-SA"/>
    </w:rPr>
  </w:style>
  <w:style w:type="table" w:styleId="a4">
    <w:name w:val="Table Grid"/>
    <w:basedOn w:val="a1"/>
    <w:uiPriority w:val="59"/>
    <w:rsid w:val="00A4108D"/>
    <w:pPr>
      <w:spacing w:after="0" w:line="240" w:lineRule="auto"/>
    </w:pPr>
    <w:rPr>
      <w:rFonts w:eastAsiaTheme="minorHAnsi"/>
      <w:szCs w:val="22"/>
      <w:lang w:eastAsia="en-US"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A4108D"/>
    <w:pPr>
      <w:spacing w:after="0" w:line="240" w:lineRule="auto"/>
    </w:pPr>
    <w:rPr>
      <w:rFonts w:ascii="Tahoma" w:hAnsi="Tahoma" w:cs="Tahoma"/>
      <w:sz w:val="16"/>
      <w:szCs w:val="14"/>
    </w:rPr>
  </w:style>
  <w:style w:type="character" w:customStyle="1" w:styleId="a6">
    <w:name w:val="Текст выноски Знак"/>
    <w:basedOn w:val="a0"/>
    <w:link w:val="a5"/>
    <w:uiPriority w:val="99"/>
    <w:semiHidden/>
    <w:rsid w:val="00A4108D"/>
    <w:rPr>
      <w:rFonts w:ascii="Tahoma" w:hAnsi="Tahoma" w:cs="Tahoma"/>
      <w:sz w:val="16"/>
      <w:szCs w:val="1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D3B668-F0F7-47B4-9C7A-7E84F684D7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554</Words>
  <Characters>3164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2017-01-31T08:08:00Z</dcterms:created>
  <dcterms:modified xsi:type="dcterms:W3CDTF">2017-01-31T09:31:00Z</dcterms:modified>
</cp:coreProperties>
</file>