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82" w:rsidRDefault="00917882" w:rsidP="00917882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882" w:rsidRDefault="00917882" w:rsidP="00917882">
      <w:pPr>
        <w:jc w:val="center"/>
      </w:pPr>
    </w:p>
    <w:p w:rsidR="00917882" w:rsidRDefault="00917882" w:rsidP="009178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17882" w:rsidRDefault="00917882" w:rsidP="00917882">
      <w:pPr>
        <w:jc w:val="center"/>
        <w:rPr>
          <w:b/>
          <w:bCs/>
          <w:sz w:val="28"/>
          <w:szCs w:val="28"/>
        </w:rPr>
      </w:pPr>
    </w:p>
    <w:p w:rsidR="00917882" w:rsidRDefault="00917882" w:rsidP="0091788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17882" w:rsidRDefault="00917882" w:rsidP="00917882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476B9" w:rsidRPr="000476B9" w:rsidRDefault="000476B9" w:rsidP="00DE390E">
      <w:pPr>
        <w:jc w:val="center"/>
        <w:rPr>
          <w:sz w:val="22"/>
          <w:szCs w:val="22"/>
          <w:lang w:val="uk-UA"/>
        </w:rPr>
      </w:pPr>
    </w:p>
    <w:p w:rsidR="00DE390E" w:rsidRPr="00E376D8" w:rsidRDefault="00DE390E" w:rsidP="00DE390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02.02</w:t>
      </w:r>
      <w:r w:rsidRPr="00E376D8">
        <w:rPr>
          <w:bCs/>
          <w:sz w:val="28"/>
          <w:szCs w:val="28"/>
          <w:lang w:val="uk-UA"/>
        </w:rPr>
        <w:t>.201</w:t>
      </w:r>
      <w:r>
        <w:rPr>
          <w:bCs/>
          <w:sz w:val="28"/>
          <w:szCs w:val="28"/>
          <w:lang w:val="uk-UA"/>
        </w:rPr>
        <w:t>7</w:t>
      </w:r>
      <w:r w:rsidRPr="00E376D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              </w:t>
      </w:r>
      <w:r w:rsidRPr="00E376D8">
        <w:rPr>
          <w:bCs/>
          <w:sz w:val="28"/>
          <w:szCs w:val="28"/>
          <w:lang w:val="uk-UA"/>
        </w:rPr>
        <w:t xml:space="preserve">смт Недригайлів                         </w:t>
      </w:r>
      <w:r w:rsidR="00771694">
        <w:rPr>
          <w:bCs/>
          <w:sz w:val="28"/>
          <w:szCs w:val="28"/>
          <w:lang w:val="uk-UA"/>
        </w:rPr>
        <w:t xml:space="preserve">     </w:t>
      </w:r>
      <w:r w:rsidRPr="00E376D8">
        <w:rPr>
          <w:bCs/>
          <w:sz w:val="28"/>
          <w:szCs w:val="28"/>
          <w:lang w:val="uk-UA"/>
        </w:rPr>
        <w:t xml:space="preserve">   № </w:t>
      </w:r>
      <w:r w:rsidR="001875BF">
        <w:rPr>
          <w:bCs/>
          <w:sz w:val="28"/>
          <w:szCs w:val="28"/>
          <w:lang w:val="uk-UA"/>
        </w:rPr>
        <w:t>169</w:t>
      </w:r>
      <w:r w:rsidRPr="00E376D8">
        <w:rPr>
          <w:bCs/>
          <w:sz w:val="28"/>
          <w:szCs w:val="28"/>
          <w:lang w:val="uk-UA"/>
        </w:rPr>
        <w:t>-ОД</w:t>
      </w:r>
    </w:p>
    <w:p w:rsidR="00DE390E" w:rsidRPr="00200471" w:rsidRDefault="00DE390E" w:rsidP="00DE390E">
      <w:pPr>
        <w:jc w:val="both"/>
        <w:rPr>
          <w:lang w:val="uk-UA"/>
        </w:rPr>
      </w:pPr>
      <w:r w:rsidRPr="00E376D8">
        <w:rPr>
          <w:lang w:val="uk-UA"/>
        </w:rPr>
        <w:t xml:space="preserve">                  </w:t>
      </w:r>
    </w:p>
    <w:p w:rsidR="00DE390E" w:rsidRPr="00DE390E" w:rsidRDefault="00DE390E" w:rsidP="00DE390E">
      <w:pPr>
        <w:pStyle w:val="a3"/>
        <w:tabs>
          <w:tab w:val="left" w:pos="322"/>
        </w:tabs>
        <w:jc w:val="both"/>
        <w:rPr>
          <w:b/>
        </w:rPr>
      </w:pPr>
      <w:r w:rsidRPr="00DE390E">
        <w:rPr>
          <w:b/>
        </w:rPr>
        <w:t>Про удосконалення роботи щодо пі</w:t>
      </w:r>
      <w:r w:rsidR="00355177">
        <w:rPr>
          <w:b/>
        </w:rPr>
        <w:t>дготовки учнів 11 класів загаль</w:t>
      </w:r>
      <w:r w:rsidRPr="00DE390E">
        <w:rPr>
          <w:b/>
        </w:rPr>
        <w:t>ноосвітніх навчальних закладів до участі в зовнішньому незалежному оцінюванні у 2017 році</w:t>
      </w:r>
    </w:p>
    <w:p w:rsidR="00B772EC" w:rsidRDefault="00B772EC" w:rsidP="00DE390E">
      <w:pPr>
        <w:ind w:firstLine="708"/>
        <w:jc w:val="both"/>
        <w:rPr>
          <w:sz w:val="28"/>
          <w:lang w:val="uk-UA"/>
        </w:rPr>
      </w:pPr>
    </w:p>
    <w:p w:rsidR="00DE390E" w:rsidRDefault="00DE390E" w:rsidP="00DE390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частини першої статті 6, статті 22 Закону України « Про місцеві державні адміністрації»</w:t>
      </w:r>
      <w:r w:rsidR="00BA0F60">
        <w:rPr>
          <w:sz w:val="28"/>
          <w:lang w:val="uk-UA"/>
        </w:rPr>
        <w:t>на виконання розпорядження голови Сумської обласної державної адміністрації від 13.01.2017 року №7 - ОД</w:t>
      </w:r>
      <w:r>
        <w:rPr>
          <w:sz w:val="28"/>
          <w:lang w:val="uk-UA"/>
        </w:rPr>
        <w:t>, з метою забезпечення якісної підготовки учнів 11 класів загальноосвітніх навчальних закладів Сумської області до участі в зовнішньому незалежному оцінюванні у 2017 році</w:t>
      </w:r>
      <w:r w:rsidRPr="00DE390E">
        <w:rPr>
          <w:sz w:val="28"/>
          <w:lang w:val="uk-UA"/>
        </w:rPr>
        <w:t>:</w:t>
      </w:r>
    </w:p>
    <w:p w:rsidR="00DE390E" w:rsidRDefault="00BA0F60" w:rsidP="00DE390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Відділу освіти Недригайлівської районної державної адміністрації, </w:t>
      </w:r>
      <w:r w:rsidR="005E51A3">
        <w:rPr>
          <w:sz w:val="28"/>
          <w:lang w:val="uk-UA"/>
        </w:rPr>
        <w:t xml:space="preserve">рекомендувати </w:t>
      </w:r>
      <w:r>
        <w:rPr>
          <w:sz w:val="28"/>
          <w:lang w:val="uk-UA"/>
        </w:rPr>
        <w:t>Недригайлівськ</w:t>
      </w:r>
      <w:r w:rsidR="005E51A3">
        <w:rPr>
          <w:sz w:val="28"/>
          <w:lang w:val="uk-UA"/>
        </w:rPr>
        <w:t xml:space="preserve">ій </w:t>
      </w:r>
      <w:r>
        <w:rPr>
          <w:sz w:val="28"/>
          <w:lang w:val="uk-UA"/>
        </w:rPr>
        <w:t xml:space="preserve"> селищн</w:t>
      </w:r>
      <w:r w:rsidR="005E51A3">
        <w:rPr>
          <w:sz w:val="28"/>
          <w:lang w:val="uk-UA"/>
        </w:rPr>
        <w:t xml:space="preserve">ій </w:t>
      </w:r>
      <w:r>
        <w:rPr>
          <w:sz w:val="28"/>
          <w:lang w:val="uk-UA"/>
        </w:rPr>
        <w:t xml:space="preserve"> рад</w:t>
      </w:r>
      <w:r w:rsidR="005E51A3">
        <w:rPr>
          <w:sz w:val="28"/>
          <w:lang w:val="uk-UA"/>
        </w:rPr>
        <w:t>і</w:t>
      </w:r>
      <w:r>
        <w:rPr>
          <w:sz w:val="28"/>
          <w:lang w:val="uk-UA"/>
        </w:rPr>
        <w:t xml:space="preserve"> </w:t>
      </w:r>
      <w:r w:rsidR="00DE390E" w:rsidRPr="00DE390E">
        <w:rPr>
          <w:sz w:val="28"/>
          <w:lang w:val="uk-UA"/>
        </w:rPr>
        <w:t>:</w:t>
      </w:r>
    </w:p>
    <w:p w:rsidR="0011303E" w:rsidRDefault="00D87435" w:rsidP="00DE390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1) </w:t>
      </w:r>
      <w:r w:rsidR="0011303E">
        <w:rPr>
          <w:sz w:val="28"/>
          <w:lang w:val="uk-UA"/>
        </w:rPr>
        <w:t>забезпечити до 28.04.2017 проведення інформаційно-</w:t>
      </w:r>
      <w:r>
        <w:rPr>
          <w:sz w:val="28"/>
          <w:lang w:val="uk-UA"/>
        </w:rPr>
        <w:t>роз’яснювальної</w:t>
      </w:r>
      <w:r w:rsidR="0011303E">
        <w:rPr>
          <w:sz w:val="28"/>
          <w:lang w:val="uk-UA"/>
        </w:rPr>
        <w:t xml:space="preserve"> роботи серед учнів 11 класів загальноосвітніх навчальних закладів, їх батьків, громадськості щодо особливостей зовнішнього незалежного оцінювання 2017 року;</w:t>
      </w:r>
    </w:p>
    <w:p w:rsidR="0011303E" w:rsidRDefault="0011303E" w:rsidP="00DE390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2) </w:t>
      </w:r>
      <w:r w:rsidR="00ED0185">
        <w:rPr>
          <w:sz w:val="28"/>
          <w:lang w:val="uk-UA"/>
        </w:rPr>
        <w:t>забезпечити у 2017 році стовідсоткове фінансування використання годин варіативної складової типових навчальних планів для 10,</w:t>
      </w:r>
      <w:r w:rsidR="00D87435">
        <w:rPr>
          <w:sz w:val="28"/>
          <w:lang w:val="uk-UA"/>
        </w:rPr>
        <w:t xml:space="preserve"> </w:t>
      </w:r>
      <w:r w:rsidR="00ED0185">
        <w:rPr>
          <w:sz w:val="28"/>
          <w:lang w:val="uk-UA"/>
        </w:rPr>
        <w:t>11 класів загальноосвітніх навчальних закладів;</w:t>
      </w:r>
    </w:p>
    <w:p w:rsidR="00ED0185" w:rsidRDefault="00ED0185" w:rsidP="00DE390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3) організувати протягом лютого-квітня 2017 року проведення занять з використанням тестових технологій для учнів 10, 11 класів загальноосвітніх навчальних закладів з предметів, із яких проводиться зовнішнє незалежне оцінювання;</w:t>
      </w:r>
    </w:p>
    <w:p w:rsidR="00ED0185" w:rsidRPr="00BA0F60" w:rsidRDefault="00ED0185" w:rsidP="00BA0F60">
      <w:pPr>
        <w:spacing w:line="264" w:lineRule="auto"/>
        <w:ind w:right="-142" w:firstLine="684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4) </w:t>
      </w:r>
      <w:r w:rsidR="00BA0F60" w:rsidRPr="00BA0F60">
        <w:rPr>
          <w:sz w:val="28"/>
          <w:szCs w:val="28"/>
          <w:lang w:val="uk-UA"/>
        </w:rPr>
        <w:t xml:space="preserve">інформувати про хід виконання цього розпорядження голову Недригайлівської районної державної адміністрації до </w:t>
      </w:r>
      <w:r w:rsidR="00BA0F60">
        <w:rPr>
          <w:sz w:val="28"/>
          <w:szCs w:val="28"/>
          <w:lang w:val="uk-UA"/>
        </w:rPr>
        <w:t>15.05.</w:t>
      </w:r>
      <w:r w:rsidR="00BA0F60" w:rsidRPr="00BA0F60">
        <w:rPr>
          <w:sz w:val="28"/>
          <w:szCs w:val="28"/>
          <w:lang w:val="uk-UA"/>
        </w:rPr>
        <w:t>201</w:t>
      </w:r>
      <w:r w:rsidR="00BA0F60">
        <w:rPr>
          <w:sz w:val="28"/>
          <w:szCs w:val="28"/>
          <w:lang w:val="uk-UA"/>
        </w:rPr>
        <w:t>7</w:t>
      </w:r>
      <w:r>
        <w:rPr>
          <w:sz w:val="28"/>
          <w:lang w:val="uk-UA"/>
        </w:rPr>
        <w:t>.</w:t>
      </w:r>
    </w:p>
    <w:p w:rsidR="00B772EC" w:rsidRPr="00ED0185" w:rsidRDefault="00B772EC" w:rsidP="00DE390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 Контроль за виконання цього розпорядження покласти на заступника голови Недригайлівської районної державної адміністрації Борисовського І.П.</w:t>
      </w:r>
    </w:p>
    <w:p w:rsidR="00B772EC" w:rsidRDefault="00B772EC" w:rsidP="00DE390E">
      <w:pPr>
        <w:rPr>
          <w:b/>
          <w:sz w:val="28"/>
          <w:lang w:val="uk-UA"/>
        </w:rPr>
      </w:pPr>
    </w:p>
    <w:p w:rsidR="00DE390E" w:rsidRPr="000E4DA4" w:rsidRDefault="00DE390E" w:rsidP="00DE390E">
      <w:pPr>
        <w:rPr>
          <w:b/>
          <w:sz w:val="28"/>
          <w:lang w:val="uk-UA"/>
        </w:rPr>
      </w:pPr>
      <w:r w:rsidRPr="000E4DA4">
        <w:rPr>
          <w:b/>
          <w:sz w:val="28"/>
          <w:lang w:val="uk-UA"/>
        </w:rPr>
        <w:t xml:space="preserve">Голова Недригайлівської </w:t>
      </w:r>
    </w:p>
    <w:p w:rsidR="00DE390E" w:rsidRDefault="00DE390E" w:rsidP="00157690">
      <w:pPr>
        <w:rPr>
          <w:color w:val="000000"/>
          <w:sz w:val="28"/>
          <w:szCs w:val="28"/>
          <w:lang w:val="uk-UA"/>
        </w:rPr>
      </w:pPr>
      <w:r w:rsidRPr="000E4DA4">
        <w:rPr>
          <w:b/>
          <w:sz w:val="28"/>
          <w:lang w:val="uk-UA"/>
        </w:rPr>
        <w:t>районної державної адміністрації</w:t>
      </w:r>
      <w:r w:rsidRPr="000E4DA4">
        <w:rPr>
          <w:b/>
          <w:sz w:val="28"/>
          <w:lang w:val="uk-UA"/>
        </w:rPr>
        <w:tab/>
      </w:r>
      <w:r w:rsidRPr="000E4DA4">
        <w:rPr>
          <w:b/>
          <w:sz w:val="28"/>
          <w:lang w:val="uk-UA"/>
        </w:rPr>
        <w:tab/>
      </w:r>
      <w:r w:rsidRPr="000E4DA4">
        <w:rPr>
          <w:b/>
          <w:sz w:val="28"/>
          <w:lang w:val="uk-UA"/>
        </w:rPr>
        <w:tab/>
      </w:r>
      <w:r w:rsidRPr="000E4DA4">
        <w:rPr>
          <w:b/>
          <w:sz w:val="28"/>
          <w:lang w:val="uk-UA"/>
        </w:rPr>
        <w:tab/>
      </w:r>
      <w:r w:rsidRPr="000E4DA4">
        <w:rPr>
          <w:b/>
          <w:sz w:val="28"/>
          <w:lang w:val="uk-UA"/>
        </w:rPr>
        <w:tab/>
      </w:r>
      <w:r w:rsidR="000476B9">
        <w:rPr>
          <w:b/>
          <w:sz w:val="28"/>
          <w:lang w:val="uk-UA"/>
        </w:rPr>
        <w:t xml:space="preserve">        </w:t>
      </w:r>
      <w:r w:rsidRPr="000E4DA4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Р.В. Лаврик</w:t>
      </w:r>
    </w:p>
    <w:p w:rsidR="00DE390E" w:rsidRDefault="00DE390E" w:rsidP="00B772EC">
      <w:pPr>
        <w:pStyle w:val="a3"/>
        <w:jc w:val="left"/>
        <w:rPr>
          <w:color w:val="000000"/>
          <w:szCs w:val="28"/>
        </w:rPr>
      </w:pPr>
    </w:p>
    <w:p w:rsidR="00BA0F60" w:rsidRPr="00DE390E" w:rsidRDefault="00BA0F60" w:rsidP="00B772EC">
      <w:pPr>
        <w:pStyle w:val="a3"/>
        <w:jc w:val="left"/>
      </w:pPr>
    </w:p>
    <w:sectPr w:rsidR="00BA0F60" w:rsidRPr="00DE390E" w:rsidSect="00E376D8">
      <w:pgSz w:w="11906" w:h="16838"/>
      <w:pgMar w:top="1134" w:right="74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90E"/>
    <w:rsid w:val="000476B9"/>
    <w:rsid w:val="0011303E"/>
    <w:rsid w:val="00157690"/>
    <w:rsid w:val="001875BF"/>
    <w:rsid w:val="001F3754"/>
    <w:rsid w:val="002974B2"/>
    <w:rsid w:val="00355177"/>
    <w:rsid w:val="00381805"/>
    <w:rsid w:val="00442984"/>
    <w:rsid w:val="005E51A3"/>
    <w:rsid w:val="00601A9A"/>
    <w:rsid w:val="006443B4"/>
    <w:rsid w:val="006F05E3"/>
    <w:rsid w:val="007377DF"/>
    <w:rsid w:val="00771694"/>
    <w:rsid w:val="007C4C7D"/>
    <w:rsid w:val="00917882"/>
    <w:rsid w:val="00A13E33"/>
    <w:rsid w:val="00AA1A70"/>
    <w:rsid w:val="00AC6480"/>
    <w:rsid w:val="00B772EC"/>
    <w:rsid w:val="00BA0F60"/>
    <w:rsid w:val="00C32B17"/>
    <w:rsid w:val="00D2618D"/>
    <w:rsid w:val="00D87435"/>
    <w:rsid w:val="00DE390E"/>
    <w:rsid w:val="00ED0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E390E"/>
    <w:pPr>
      <w:keepNext/>
      <w:ind w:left="1080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390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DE390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DE390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DE390E"/>
    <w:pPr>
      <w:ind w:firstLine="1080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DE390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DE390E"/>
    <w:pPr>
      <w:spacing w:after="120"/>
    </w:pPr>
  </w:style>
  <w:style w:type="character" w:customStyle="1" w:styleId="a8">
    <w:name w:val="Основной текст Знак"/>
    <w:basedOn w:val="a0"/>
    <w:link w:val="a7"/>
    <w:rsid w:val="00DE39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nhideWhenUsed/>
    <w:rsid w:val="006443B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6443B4"/>
  </w:style>
  <w:style w:type="paragraph" w:styleId="3">
    <w:name w:val="Body Text Indent 3"/>
    <w:basedOn w:val="a"/>
    <w:link w:val="30"/>
    <w:uiPriority w:val="99"/>
    <w:semiHidden/>
    <w:unhideWhenUsed/>
    <w:rsid w:val="006443B4"/>
    <w:pPr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43B4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9178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78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2017-02-07T07:29:00Z</cp:lastPrinted>
  <dcterms:created xsi:type="dcterms:W3CDTF">2017-02-06T12:11:00Z</dcterms:created>
  <dcterms:modified xsi:type="dcterms:W3CDTF">2017-02-10T11:42:00Z</dcterms:modified>
</cp:coreProperties>
</file>