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3C" w:rsidRDefault="0074627A" w:rsidP="003D703C">
      <w:pPr>
        <w:pageBreakBefore/>
        <w:jc w:val="center"/>
        <w:rPr>
          <w:rFonts w:ascii="Times New Roman" w:hAnsi="Times New Roman"/>
        </w:rPr>
      </w:pPr>
      <w:r w:rsidRPr="00BD33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703C"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03C" w:rsidRDefault="003D703C" w:rsidP="003D703C">
      <w:pPr>
        <w:jc w:val="center"/>
        <w:rPr>
          <w:rFonts w:ascii="Times New Roman" w:hAnsi="Times New Roman"/>
        </w:rPr>
      </w:pPr>
    </w:p>
    <w:p w:rsidR="003D703C" w:rsidRDefault="003D703C" w:rsidP="003D703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D703C" w:rsidRDefault="003D703C" w:rsidP="003D703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703C" w:rsidRDefault="003D703C" w:rsidP="003D703C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3D703C" w:rsidRDefault="003D703C" w:rsidP="003D703C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4627A" w:rsidRPr="00153833" w:rsidRDefault="0074627A" w:rsidP="0074627A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3833">
        <w:rPr>
          <w:rFonts w:ascii="Times New Roman" w:hAnsi="Times New Roman" w:cs="Times New Roman"/>
          <w:bCs/>
          <w:sz w:val="28"/>
          <w:szCs w:val="28"/>
          <w:lang w:val="uk-UA"/>
        </w:rPr>
        <w:t>16 .11.2016</w:t>
      </w:r>
      <w:r w:rsidR="00153833" w:rsidRPr="001538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смт Недригайлів</w:t>
      </w:r>
      <w:r w:rsidR="001538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№ 629-ОД</w:t>
      </w:r>
    </w:p>
    <w:p w:rsidR="0074627A" w:rsidRPr="00BD3346" w:rsidRDefault="0074627A" w:rsidP="007462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D33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74627A" w:rsidRDefault="00060C0B" w:rsidP="002D1FF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</w:t>
      </w:r>
      <w:r w:rsidR="0074627A" w:rsidRPr="0074627A">
        <w:rPr>
          <w:rFonts w:ascii="Times New Roman" w:hAnsi="Times New Roman" w:cs="Times New Roman"/>
          <w:b/>
          <w:sz w:val="28"/>
          <w:szCs w:val="28"/>
          <w:lang w:val="uk-UA"/>
        </w:rPr>
        <w:t>иконання Програми з реалізації Конвенції ООН про права дитини на 2012-2016 роки в питаннях запобіганн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="0074627A" w:rsidRPr="007462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соціальному сирі</w:t>
      </w:r>
      <w:r w:rsidR="0074627A">
        <w:rPr>
          <w:rFonts w:ascii="Times New Roman" w:hAnsi="Times New Roman" w:cs="Times New Roman"/>
          <w:b/>
          <w:sz w:val="28"/>
          <w:szCs w:val="28"/>
          <w:lang w:val="uk-UA"/>
        </w:rPr>
        <w:t>тст</w:t>
      </w:r>
      <w:r w:rsidR="0074627A" w:rsidRPr="0074627A">
        <w:rPr>
          <w:rFonts w:ascii="Times New Roman" w:hAnsi="Times New Roman" w:cs="Times New Roman"/>
          <w:b/>
          <w:sz w:val="28"/>
          <w:szCs w:val="28"/>
          <w:lang w:val="uk-UA"/>
        </w:rPr>
        <w:t>ву, подолання бездоглядності та безпритульності дітей</w:t>
      </w:r>
    </w:p>
    <w:p w:rsidR="001E4CB5" w:rsidRPr="0074627A" w:rsidRDefault="001E4CB5" w:rsidP="0074627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627A" w:rsidRPr="007D7D4A" w:rsidRDefault="0074627A" w:rsidP="001E4CB5">
      <w:pPr>
        <w:pStyle w:val="a3"/>
        <w:ind w:firstLine="851"/>
        <w:jc w:val="both"/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Відповідно до пункту 6 статті 13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, пункту 9 статті 16, статей 22,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23 Закону України «Про місцеві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державні адміністрації», статей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3-6, 11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, 12, 32, 34,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35 Закону України «Про </w:t>
      </w:r>
      <w:r w:rsidRPr="007D7D4A">
        <w:rPr>
          <w:rFonts w:ascii="Times New Roman" w:hAnsi="Times New Roman" w:cs="Times New Roman"/>
          <w:spacing w:val="2"/>
          <w:sz w:val="27"/>
          <w:szCs w:val="27"/>
          <w:lang w:val="uk-UA"/>
        </w:rPr>
        <w:t xml:space="preserve">забезпечення організаційно-правових умов соціального захисту дітей-сиріт </w:t>
      </w:r>
      <w:r w:rsidRPr="007D7D4A">
        <w:rPr>
          <w:rFonts w:ascii="Times New Roman" w:hAnsi="Times New Roman" w:cs="Times New Roman"/>
          <w:iCs/>
          <w:spacing w:val="2"/>
          <w:sz w:val="27"/>
          <w:szCs w:val="27"/>
          <w:lang w:val="uk-UA"/>
        </w:rPr>
        <w:t>і</w:t>
      </w:r>
      <w:r w:rsidRPr="007D7D4A">
        <w:rPr>
          <w:rFonts w:ascii="Times New Roman" w:hAnsi="Times New Roman" w:cs="Times New Roman"/>
          <w:i/>
          <w:iCs/>
          <w:spacing w:val="2"/>
          <w:sz w:val="27"/>
          <w:szCs w:val="27"/>
          <w:lang w:val="uk-UA"/>
        </w:rPr>
        <w:t xml:space="preserve">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дітей, позбавлених батьківського піклування</w:t>
      </w:r>
      <w:r w:rsidRPr="007D7D4A">
        <w:rPr>
          <w:rFonts w:ascii="Times New Roman" w:hAnsi="Times New Roman" w:cs="Times New Roman"/>
          <w:b/>
          <w:sz w:val="27"/>
          <w:szCs w:val="27"/>
          <w:lang w:val="uk-UA"/>
        </w:rPr>
        <w:t xml:space="preserve">», 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статей 5, 18, 24,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25, 34 Закону України «Пр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о охорону дитинства», статей 11,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12 Закону України «Про основи соціального захисту  бездомних осіб і безпритульних дітей», Постанови  Кабінету  Міністрів України від 24.09.2008 року № 866 «Питання діяльності органів опіки та піклування, пов’язаної  із захистом прав дитини», Конвенції ООН про права дитини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>, з метою захисту законних прав та інтересів дітей-сиріт та дітей, позбав</w:t>
      </w:r>
      <w:r w:rsidR="002B023B">
        <w:rPr>
          <w:rFonts w:ascii="Times New Roman" w:hAnsi="Times New Roman" w:cs="Times New Roman"/>
          <w:sz w:val="27"/>
          <w:szCs w:val="27"/>
          <w:lang w:val="uk-UA"/>
        </w:rPr>
        <w:t>лених батьківського піклування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74627A" w:rsidRPr="007D7D4A" w:rsidRDefault="0074627A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1</w:t>
      </w:r>
      <w:r w:rsidRPr="007D7D4A">
        <w:rPr>
          <w:rFonts w:ascii="Times New Roman" w:hAnsi="Times New Roman" w:cs="Times New Roman"/>
          <w:b/>
          <w:spacing w:val="-1"/>
          <w:sz w:val="27"/>
          <w:szCs w:val="27"/>
          <w:lang w:val="uk-UA"/>
        </w:rPr>
        <w:t xml:space="preserve">. </w:t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Рекомендувати сільським, селищним головам </w:t>
      </w:r>
      <w:r w:rsidRPr="007D7D4A">
        <w:rPr>
          <w:rFonts w:ascii="Times New Roman" w:hAnsi="Times New Roman" w:cs="Times New Roman"/>
          <w:b/>
          <w:spacing w:val="-1"/>
          <w:sz w:val="27"/>
          <w:szCs w:val="27"/>
          <w:lang w:val="uk-UA"/>
        </w:rPr>
        <w:t xml:space="preserve"> </w:t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вжити </w:t>
      </w:r>
      <w:r w:rsidR="002B023B">
        <w:rPr>
          <w:rFonts w:ascii="Times New Roman" w:hAnsi="Times New Roman" w:cs="Times New Roman"/>
          <w:sz w:val="27"/>
          <w:szCs w:val="27"/>
          <w:lang w:val="uk-UA"/>
        </w:rPr>
        <w:t>заходів щодо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74627A" w:rsidRPr="007D7D4A" w:rsidRDefault="0074627A" w:rsidP="001E4CB5">
      <w:pPr>
        <w:pStyle w:val="a3"/>
        <w:ind w:firstLine="851"/>
        <w:jc w:val="both"/>
        <w:rPr>
          <w:rFonts w:ascii="Times New Roman" w:hAnsi="Times New Roman" w:cs="Times New Roman"/>
          <w:spacing w:val="-6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8"/>
          <w:sz w:val="27"/>
          <w:szCs w:val="27"/>
          <w:lang w:val="uk-UA"/>
        </w:rPr>
        <w:t>1)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неухильного виконання вимог законодавства в питаннях  соціального захисту </w:t>
      </w:r>
      <w:r w:rsidRPr="007D7D4A">
        <w:rPr>
          <w:rFonts w:ascii="Times New Roman" w:hAnsi="Times New Roman" w:cs="Times New Roman"/>
          <w:spacing w:val="3"/>
          <w:sz w:val="27"/>
          <w:szCs w:val="27"/>
          <w:lang w:val="uk-UA"/>
        </w:rPr>
        <w:t>дітей-сиріт і дітей, позбав</w:t>
      </w:r>
      <w:r w:rsidR="00754B4E" w:rsidRPr="007D7D4A">
        <w:rPr>
          <w:rFonts w:ascii="Times New Roman" w:hAnsi="Times New Roman" w:cs="Times New Roman"/>
          <w:spacing w:val="3"/>
          <w:sz w:val="27"/>
          <w:szCs w:val="27"/>
          <w:lang w:val="uk-UA"/>
        </w:rPr>
        <w:t>лених батьківського піклування,</w:t>
      </w:r>
      <w:r w:rsidRPr="007D7D4A">
        <w:rPr>
          <w:rFonts w:ascii="Times New Roman" w:hAnsi="Times New Roman" w:cs="Times New Roman"/>
          <w:spacing w:val="3"/>
          <w:sz w:val="27"/>
          <w:szCs w:val="27"/>
          <w:lang w:val="uk-UA"/>
        </w:rPr>
        <w:t xml:space="preserve"> 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забезпечення захисту особистих, майнових і житлових прав дітей;</w:t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  </w:t>
      </w:r>
    </w:p>
    <w:p w:rsidR="0074627A" w:rsidRPr="007D7D4A" w:rsidRDefault="00754B4E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>) забезпечення своєчасної постановки на квартирний облік дітей-сиріт і  дітей, позбавлених батьківського піклування, які  досягли 16 річног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>о віку, а також осіб з їх числа;</w:t>
      </w:r>
    </w:p>
    <w:p w:rsidR="0074627A" w:rsidRPr="007D7D4A" w:rsidRDefault="00754B4E" w:rsidP="001E4CB5">
      <w:pPr>
        <w:pStyle w:val="a3"/>
        <w:ind w:firstLine="851"/>
        <w:jc w:val="both"/>
        <w:rPr>
          <w:rFonts w:ascii="Times New Roman" w:hAnsi="Times New Roman" w:cs="Times New Roman"/>
          <w:spacing w:val="-1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3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) своєчасного інформування служби у справах дітей  Недригайлівської районної державної адміністрації  про 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сім’ї з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4627A" w:rsidRPr="007D7D4A">
        <w:rPr>
          <w:rFonts w:ascii="Times New Roman" w:hAnsi="Times New Roman" w:cs="Times New Roman"/>
          <w:spacing w:val="7"/>
          <w:sz w:val="27"/>
          <w:szCs w:val="27"/>
          <w:lang w:val="uk-UA"/>
        </w:rPr>
        <w:t>діт</w:t>
      </w:r>
      <w:r w:rsidRPr="007D7D4A">
        <w:rPr>
          <w:rFonts w:ascii="Times New Roman" w:hAnsi="Times New Roman" w:cs="Times New Roman"/>
          <w:spacing w:val="7"/>
          <w:sz w:val="27"/>
          <w:szCs w:val="27"/>
          <w:lang w:val="uk-UA"/>
        </w:rPr>
        <w:t xml:space="preserve">ьми, які проживають у складних життєвих обставинах, з метою попередження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дитячої бездоглядності та безпритульності, підліткової злочинності.</w:t>
      </w:r>
      <w:r w:rsidRPr="007D7D4A">
        <w:rPr>
          <w:rFonts w:ascii="Times New Roman" w:hAnsi="Times New Roman" w:cs="Times New Roman"/>
          <w:spacing w:val="7"/>
          <w:sz w:val="27"/>
          <w:szCs w:val="27"/>
          <w:lang w:val="uk-UA"/>
        </w:rPr>
        <w:t xml:space="preserve"> </w:t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 </w:t>
      </w:r>
    </w:p>
    <w:p w:rsidR="007D7D4A" w:rsidRPr="007D7D4A" w:rsidRDefault="0074627A" w:rsidP="007D7D4A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2.</w:t>
      </w:r>
      <w:r w:rsidR="001E4CB5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Недригайлівській центральній районній лікарні (Пономаренк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І.В.), комунальному закладу «Центр первинної медико-санітарної допомоги» (Неменко Т.В.) </w:t>
      </w:r>
      <w:r w:rsidR="00F84A87" w:rsidRPr="007D7D4A">
        <w:rPr>
          <w:rStyle w:val="FontStyle12"/>
          <w:rFonts w:cs="Times New Roman"/>
          <w:b w:val="0"/>
          <w:sz w:val="27"/>
          <w:szCs w:val="27"/>
          <w:lang w:val="uk-UA" w:eastAsia="uk-UA"/>
        </w:rPr>
        <w:t>забезпечити проведення обов'язкового медичного профілактичного о</w:t>
      </w:r>
      <w:r w:rsidR="00F84A87" w:rsidRPr="007D7D4A">
        <w:rPr>
          <w:rFonts w:ascii="Times New Roman" w:hAnsi="Times New Roman" w:cs="Times New Roman"/>
          <w:sz w:val="27"/>
          <w:szCs w:val="27"/>
          <w:lang w:val="uk-UA" w:eastAsia="uk-UA"/>
        </w:rPr>
        <w:t>гляду дітей віком до 18 років у дитячих амбулаторно-поліклінічних закладах за участю батьків та профілакти</w:t>
      </w:r>
      <w:r w:rsidR="00060C0B" w:rsidRPr="007D7D4A">
        <w:rPr>
          <w:rFonts w:ascii="Times New Roman" w:hAnsi="Times New Roman" w:cs="Times New Roman"/>
          <w:sz w:val="27"/>
          <w:szCs w:val="27"/>
          <w:lang w:val="uk-UA" w:eastAsia="uk-UA"/>
        </w:rPr>
        <w:t>ч</w:t>
      </w:r>
      <w:r w:rsidR="00F84A87" w:rsidRPr="007D7D4A">
        <w:rPr>
          <w:rFonts w:ascii="Times New Roman" w:hAnsi="Times New Roman" w:cs="Times New Roman"/>
          <w:sz w:val="27"/>
          <w:szCs w:val="27"/>
          <w:lang w:val="uk-UA" w:eastAsia="uk-UA"/>
        </w:rPr>
        <w:t>ної роботи з учнями, їх батьками або законними представниками щодо виявлення факторів ризику алкогольних та наркотичних проблем</w:t>
      </w:r>
      <w:r w:rsidR="001F49A1" w:rsidRPr="007D7D4A">
        <w:rPr>
          <w:rFonts w:ascii="Times New Roman" w:hAnsi="Times New Roman" w:cs="Times New Roman"/>
          <w:sz w:val="27"/>
          <w:szCs w:val="27"/>
          <w:lang w:val="uk-UA" w:eastAsia="uk-UA"/>
        </w:rPr>
        <w:t>.</w:t>
      </w:r>
    </w:p>
    <w:p w:rsidR="001F49A1" w:rsidRPr="007D7D4A" w:rsidRDefault="0074627A" w:rsidP="00846359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3. Відділу освіти Недригайлівської районної  державної адміністрації (Токаренк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О.І.)</w:t>
      </w:r>
      <w:r w:rsidR="00F84A87" w:rsidRPr="007D7D4A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F20682" w:rsidRPr="007D7D4A" w:rsidRDefault="00F84A87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1)</w:t>
      </w:r>
      <w:r w:rsidR="00754B4E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забезпечити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роботу штабів профілактики по виявленню дітей, які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lastRenderedPageBreak/>
        <w:t>схильні до вчинення правопорушень,  вживання алкогольних та тютюнових виробів, проведення профілактичної роботи з даною категорією дітей та оперативне  інформування служби у справах дітей Недригайлівської районної державної адміністрації;</w:t>
      </w:r>
    </w:p>
    <w:p w:rsidR="00F20682" w:rsidRPr="007D7D4A" w:rsidRDefault="00F84A87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2) з</w:t>
      </w:r>
      <w:r w:rsidR="00F20682" w:rsidRPr="007D7D4A">
        <w:rPr>
          <w:rFonts w:ascii="Times New Roman" w:hAnsi="Times New Roman" w:cs="Times New Roman"/>
          <w:sz w:val="27"/>
          <w:szCs w:val="27"/>
          <w:lang w:val="uk-UA"/>
        </w:rPr>
        <w:t>абезпеч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ити охоп</w:t>
      </w:r>
      <w:r w:rsidR="00F20682" w:rsidRPr="007D7D4A">
        <w:rPr>
          <w:rFonts w:ascii="Times New Roman" w:hAnsi="Times New Roman" w:cs="Times New Roman"/>
          <w:sz w:val="27"/>
          <w:szCs w:val="27"/>
          <w:lang w:val="uk-UA"/>
        </w:rPr>
        <w:t>лення позашкільною освітою дітей-с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иріт та дітей, позбавлених бать</w:t>
      </w:r>
      <w:r w:rsidR="00F20682" w:rsidRPr="007D7D4A">
        <w:rPr>
          <w:rFonts w:ascii="Times New Roman" w:hAnsi="Times New Roman" w:cs="Times New Roman"/>
          <w:sz w:val="27"/>
          <w:szCs w:val="27"/>
          <w:lang w:val="uk-UA"/>
        </w:rPr>
        <w:t>ківського піклування, залучення до занять в гуртках, секці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ях дітей з багатодітних, малоза</w:t>
      </w:r>
      <w:r w:rsidR="00F20682" w:rsidRPr="007D7D4A">
        <w:rPr>
          <w:rFonts w:ascii="Times New Roman" w:hAnsi="Times New Roman" w:cs="Times New Roman"/>
          <w:sz w:val="27"/>
          <w:szCs w:val="27"/>
          <w:lang w:val="uk-UA"/>
        </w:rPr>
        <w:t>безпечених сімей та сімей, які опинились у складних життєвих обставинах</w:t>
      </w:r>
      <w:r w:rsidR="00846359" w:rsidRPr="007D7D4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74627A" w:rsidRPr="007D7D4A" w:rsidRDefault="0074627A" w:rsidP="009E2291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4. Недригайлівському районному центру соціальних служб для сім’ї, дітей та молоді ( Панченку О.І.)</w:t>
      </w:r>
      <w:r w:rsidR="009E2291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з</w:t>
      </w:r>
      <w:r w:rsidR="00F84A87" w:rsidRPr="007D7D4A">
        <w:rPr>
          <w:rFonts w:ascii="Times New Roman" w:hAnsi="Times New Roman" w:cs="Times New Roman"/>
          <w:sz w:val="27"/>
          <w:szCs w:val="27"/>
          <w:lang w:val="uk-UA"/>
        </w:rPr>
        <w:t>абезпечити своєчасне виявлення, облік, проведення соціального інспектування та супроводу сімей з дітьми, які опинились у складних життєвих обставинах, надання їм комплексної допомоги</w:t>
      </w:r>
      <w:r w:rsidR="009E2291" w:rsidRPr="007D7D4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74627A" w:rsidRPr="007D7D4A" w:rsidRDefault="001E4CB5" w:rsidP="001E4CB5">
      <w:pPr>
        <w:pStyle w:val="a3"/>
        <w:ind w:firstLine="851"/>
        <w:jc w:val="both"/>
        <w:rPr>
          <w:rFonts w:ascii="Times New Roman" w:hAnsi="Times New Roman" w:cs="Times New Roman"/>
          <w:spacing w:val="-1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5</w:t>
      </w:r>
      <w:r w:rsidR="0074627A"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. Службі у справах дітей Недригайлівської районної державної адміністрації (Іщенко Т.В.):</w:t>
      </w:r>
    </w:p>
    <w:p w:rsidR="0074627A" w:rsidRPr="007D7D4A" w:rsidRDefault="0074627A" w:rsidP="001E4CB5">
      <w:pPr>
        <w:pStyle w:val="a3"/>
        <w:ind w:firstLine="851"/>
        <w:jc w:val="both"/>
        <w:rPr>
          <w:rFonts w:ascii="Times New Roman" w:hAnsi="Times New Roman" w:cs="Times New Roman"/>
          <w:spacing w:val="-1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1) забезпечити дієвий контроль в питаннях 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соціального захисту дітей-сиріт і  дітей, позбавлених батьківського піклування, які проживають на території району ; </w:t>
      </w:r>
    </w:p>
    <w:p w:rsidR="0074627A" w:rsidRPr="007D7D4A" w:rsidRDefault="001E4CB5" w:rsidP="001E4CB5">
      <w:pPr>
        <w:pStyle w:val="a3"/>
        <w:ind w:firstLine="851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>2)</w:t>
      </w:r>
      <w:r w:rsidR="0074627A"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 </w:t>
      </w:r>
      <w:r w:rsidR="00F84A87" w:rsidRPr="007D7D4A">
        <w:rPr>
          <w:rFonts w:ascii="Times New Roman" w:hAnsi="Times New Roman" w:cs="Times New Roman"/>
          <w:sz w:val="27"/>
          <w:szCs w:val="27"/>
        </w:rPr>
        <w:t xml:space="preserve">проводити профілактичну роботу з сім’ями, які опинились у складних життєвих обставинах, забезпечити систематичні перевірки умов проживання  та виховання в них дітей. Ужити заходів </w:t>
      </w:r>
      <w:r w:rsidR="00E7221D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по недопущенню виникнення </w:t>
      </w:r>
      <w:r w:rsidR="00F84A87" w:rsidRPr="007D7D4A">
        <w:rPr>
          <w:rFonts w:ascii="Times New Roman" w:hAnsi="Times New Roman" w:cs="Times New Roman"/>
          <w:sz w:val="27"/>
          <w:szCs w:val="27"/>
        </w:rPr>
        <w:t xml:space="preserve"> несприятливого побутового оточення в сім</w:t>
      </w:r>
      <w:proofErr w:type="gramStart"/>
      <w:r w:rsidR="00F84A87" w:rsidRPr="007D7D4A">
        <w:rPr>
          <w:rFonts w:ascii="Times New Roman" w:hAnsi="Times New Roman" w:cs="Times New Roman"/>
          <w:sz w:val="27"/>
          <w:szCs w:val="27"/>
        </w:rPr>
        <w:t>`я</w:t>
      </w:r>
      <w:proofErr w:type="gramEnd"/>
      <w:r w:rsidR="00F84A87" w:rsidRPr="007D7D4A">
        <w:rPr>
          <w:rFonts w:ascii="Times New Roman" w:hAnsi="Times New Roman" w:cs="Times New Roman"/>
          <w:sz w:val="27"/>
          <w:szCs w:val="27"/>
        </w:rPr>
        <w:t>х, де виховуються діти, ініціювати притягнення до відповідальності батьків, які не виконують належним чином обов`язки з виховання дітей</w:t>
      </w:r>
      <w:r w:rsidR="0074627A"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;</w:t>
      </w:r>
    </w:p>
    <w:p w:rsidR="00F84A87" w:rsidRPr="007D7D4A" w:rsidRDefault="001E4CB5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F84A87" w:rsidRPr="007D7D4A">
        <w:rPr>
          <w:rFonts w:ascii="Times New Roman" w:hAnsi="Times New Roman" w:cs="Times New Roman"/>
          <w:spacing w:val="-1"/>
          <w:sz w:val="27"/>
          <w:szCs w:val="27"/>
        </w:rPr>
        <w:t xml:space="preserve">3) </w:t>
      </w:r>
      <w:r w:rsidR="00F84A87" w:rsidRPr="007D7D4A">
        <w:rPr>
          <w:rFonts w:ascii="Times New Roman" w:hAnsi="Times New Roman" w:cs="Times New Roman"/>
          <w:sz w:val="27"/>
          <w:szCs w:val="27"/>
        </w:rPr>
        <w:t xml:space="preserve">сприяти улаштуванню дітей, які потребують </w:t>
      </w:r>
      <w:proofErr w:type="gramStart"/>
      <w:r w:rsidR="00F84A87" w:rsidRPr="007D7D4A">
        <w:rPr>
          <w:rFonts w:ascii="Times New Roman" w:hAnsi="Times New Roman" w:cs="Times New Roman"/>
          <w:sz w:val="27"/>
          <w:szCs w:val="27"/>
        </w:rPr>
        <w:t>соц</w:t>
      </w:r>
      <w:proofErr w:type="gramEnd"/>
      <w:r w:rsidR="00F84A87" w:rsidRPr="007D7D4A">
        <w:rPr>
          <w:rFonts w:ascii="Times New Roman" w:hAnsi="Times New Roman" w:cs="Times New Roman"/>
          <w:sz w:val="27"/>
          <w:szCs w:val="27"/>
        </w:rPr>
        <w:t>іального захисту, до центрів соціально-психологічної реабілітації дітей, будинку дитини</w:t>
      </w:r>
      <w:r w:rsidR="00140BC3" w:rsidRPr="007D7D4A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84A87" w:rsidRPr="007D7D4A">
        <w:rPr>
          <w:rFonts w:ascii="Times New Roman" w:hAnsi="Times New Roman" w:cs="Times New Roman"/>
          <w:sz w:val="27"/>
          <w:szCs w:val="27"/>
        </w:rPr>
        <w:t xml:space="preserve"> тощо</w:t>
      </w:r>
      <w:r w:rsidR="009E2291" w:rsidRPr="007D7D4A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4627A" w:rsidRPr="007D7D4A" w:rsidRDefault="00F84A87" w:rsidP="00E7221D">
      <w:pPr>
        <w:pStyle w:val="a3"/>
        <w:ind w:firstLine="851"/>
        <w:jc w:val="both"/>
        <w:rPr>
          <w:rFonts w:ascii="Times New Roman" w:hAnsi="Times New Roman" w:cs="Times New Roman"/>
          <w:spacing w:val="9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4</w:t>
      </w:r>
      <w:r w:rsidR="0074627A"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)</w:t>
      </w:r>
      <w:r w:rsidR="0074627A" w:rsidRPr="007D7D4A">
        <w:rPr>
          <w:rFonts w:ascii="Times New Roman" w:hAnsi="Times New Roman" w:cs="Times New Roman"/>
          <w:spacing w:val="9"/>
          <w:sz w:val="27"/>
          <w:szCs w:val="27"/>
          <w:lang w:val="uk-UA"/>
        </w:rPr>
        <w:t xml:space="preserve">  забезпечити  </w:t>
      </w:r>
      <w:r w:rsidR="00E7221D" w:rsidRPr="007D7D4A">
        <w:rPr>
          <w:rFonts w:ascii="Times New Roman" w:hAnsi="Times New Roman" w:cs="Times New Roman"/>
          <w:spacing w:val="9"/>
          <w:sz w:val="27"/>
          <w:szCs w:val="27"/>
          <w:lang w:val="uk-UA"/>
        </w:rPr>
        <w:t xml:space="preserve">контроль за дотриманням вимог чинного законодавства в питаннях </w:t>
      </w:r>
      <w:r w:rsidRPr="007D7D4A">
        <w:rPr>
          <w:rFonts w:ascii="Times New Roman" w:hAnsi="Times New Roman" w:cs="Times New Roman"/>
          <w:spacing w:val="9"/>
          <w:sz w:val="27"/>
          <w:szCs w:val="27"/>
          <w:lang w:val="uk-UA"/>
        </w:rPr>
        <w:t xml:space="preserve"> </w:t>
      </w:r>
      <w:r w:rsidR="0074627A" w:rsidRPr="007D7D4A">
        <w:rPr>
          <w:rFonts w:ascii="Times New Roman" w:hAnsi="Times New Roman" w:cs="Times New Roman"/>
          <w:spacing w:val="9"/>
          <w:sz w:val="27"/>
          <w:szCs w:val="27"/>
          <w:lang w:val="uk-UA"/>
        </w:rPr>
        <w:t xml:space="preserve">ведення обліку нерухомого майна дітей-сиріт і  дітей, позбавлених   </w:t>
      </w:r>
      <w:r w:rsidR="0074627A"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батьківського піклування, яке належить їм на праві власності чи користування,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>збереження його у придатному для проживання стані</w:t>
      </w:r>
      <w:r w:rsidR="00E7221D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Pr="007D7D4A">
        <w:rPr>
          <w:rFonts w:ascii="Times New Roman" w:hAnsi="Times New Roman" w:cs="Times New Roman"/>
          <w:sz w:val="27"/>
          <w:szCs w:val="27"/>
          <w:lang w:val="uk-UA"/>
        </w:rPr>
        <w:t>постан</w:t>
      </w:r>
      <w:r w:rsidR="001E4CB5" w:rsidRPr="007D7D4A">
        <w:rPr>
          <w:rFonts w:ascii="Times New Roman" w:hAnsi="Times New Roman" w:cs="Times New Roman"/>
          <w:sz w:val="27"/>
          <w:szCs w:val="27"/>
          <w:lang w:val="uk-UA"/>
        </w:rPr>
        <w:t>овку на квартирний облік дітей-сиріт, дітей, позбавлених батьківського піклування, осіб з їх числа</w:t>
      </w:r>
      <w:r w:rsidR="00140BC3" w:rsidRPr="007D7D4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74627A" w:rsidRPr="007D7D4A" w:rsidRDefault="001E4CB5" w:rsidP="001E4CB5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4"/>
          <w:sz w:val="27"/>
          <w:szCs w:val="27"/>
          <w:lang w:val="uk-UA"/>
        </w:rPr>
        <w:t>6</w:t>
      </w:r>
      <w:r w:rsidR="0074627A" w:rsidRPr="007D7D4A">
        <w:rPr>
          <w:rFonts w:ascii="Times New Roman" w:hAnsi="Times New Roman" w:cs="Times New Roman"/>
          <w:spacing w:val="-14"/>
          <w:sz w:val="27"/>
          <w:szCs w:val="27"/>
          <w:lang w:val="uk-UA"/>
        </w:rPr>
        <w:t xml:space="preserve">.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Відділу освіти Недригайлівської районної державної адміністрації, Недригайлівському районному </w:t>
      </w:r>
      <w:r w:rsidR="00140BC3" w:rsidRPr="007D7D4A">
        <w:rPr>
          <w:rFonts w:ascii="Times New Roman" w:hAnsi="Times New Roman" w:cs="Times New Roman"/>
          <w:sz w:val="27"/>
          <w:szCs w:val="27"/>
          <w:lang w:val="uk-UA"/>
        </w:rPr>
        <w:t>центру соціальних служб для сім’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ї, дітей та молоді, Недригайлівській центральній районній лікарні, комунальному підприємству  «Центр первинної медико-санітарної допомоги», сільським, селищним головам інформувати про стан виконання цього розпорядження службу у справах дітей Недригайлівської районної державної адміністрації до </w:t>
      </w:r>
      <w:r w:rsidR="002B023B">
        <w:rPr>
          <w:rFonts w:ascii="Times New Roman" w:hAnsi="Times New Roman" w:cs="Times New Roman"/>
          <w:sz w:val="27"/>
          <w:szCs w:val="27"/>
          <w:lang w:val="uk-UA"/>
        </w:rPr>
        <w:t>01.03.2017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для узагальнення.</w:t>
      </w:r>
    </w:p>
    <w:p w:rsidR="007D7D4A" w:rsidRPr="007D7D4A" w:rsidRDefault="001E4CB5" w:rsidP="007D7D4A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z w:val="27"/>
          <w:szCs w:val="27"/>
          <w:lang w:val="uk-UA"/>
        </w:rPr>
        <w:t>7</w:t>
      </w:r>
      <w:r w:rsidR="007D7D4A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Службі у справах дітей Недригайлівської районної державної адміністрації надати голові Недригайлівської районної державної адміністрації узагальнену інформацію про виконання цього розпорядження до </w:t>
      </w:r>
      <w:r w:rsidR="00E7221D" w:rsidRPr="007D7D4A">
        <w:rPr>
          <w:rFonts w:ascii="Times New Roman" w:hAnsi="Times New Roman" w:cs="Times New Roman"/>
          <w:sz w:val="27"/>
          <w:szCs w:val="27"/>
          <w:lang w:val="uk-UA"/>
        </w:rPr>
        <w:t>10.03.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>201</w:t>
      </w:r>
      <w:r w:rsidR="00E7221D" w:rsidRPr="007D7D4A">
        <w:rPr>
          <w:rFonts w:ascii="Times New Roman" w:hAnsi="Times New Roman" w:cs="Times New Roman"/>
          <w:sz w:val="27"/>
          <w:szCs w:val="27"/>
          <w:lang w:val="uk-UA"/>
        </w:rPr>
        <w:t>7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74627A" w:rsidRPr="007D7D4A" w:rsidRDefault="001E4CB5" w:rsidP="001E4CB5">
      <w:pPr>
        <w:pStyle w:val="a3"/>
        <w:ind w:firstLine="851"/>
        <w:jc w:val="both"/>
        <w:rPr>
          <w:rFonts w:ascii="Times New Roman" w:hAnsi="Times New Roman" w:cs="Times New Roman"/>
          <w:spacing w:val="-1"/>
          <w:sz w:val="27"/>
          <w:szCs w:val="27"/>
          <w:lang w:val="uk-UA"/>
        </w:rPr>
      </w:pPr>
      <w:r w:rsidRPr="007D7D4A">
        <w:rPr>
          <w:rFonts w:ascii="Times New Roman" w:hAnsi="Times New Roman" w:cs="Times New Roman"/>
          <w:spacing w:val="-14"/>
          <w:sz w:val="27"/>
          <w:szCs w:val="27"/>
          <w:lang w:val="uk-UA"/>
        </w:rPr>
        <w:t>8</w:t>
      </w:r>
      <w:r w:rsidR="0074627A" w:rsidRPr="007D7D4A">
        <w:rPr>
          <w:rFonts w:ascii="Times New Roman" w:hAnsi="Times New Roman" w:cs="Times New Roman"/>
          <w:spacing w:val="-14"/>
          <w:sz w:val="27"/>
          <w:szCs w:val="27"/>
          <w:lang w:val="uk-UA"/>
        </w:rPr>
        <w:t>.</w:t>
      </w:r>
      <w:r w:rsidR="0074627A" w:rsidRPr="007D7D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4627A" w:rsidRPr="007D7D4A">
        <w:rPr>
          <w:rFonts w:ascii="Times New Roman" w:hAnsi="Times New Roman" w:cs="Times New Roman"/>
          <w:spacing w:val="10"/>
          <w:sz w:val="27"/>
          <w:szCs w:val="27"/>
          <w:lang w:val="uk-UA"/>
        </w:rPr>
        <w:t xml:space="preserve">Контроль за виконанням цього розпорядження  покласти на </w:t>
      </w:r>
      <w:r w:rsidR="0074627A" w:rsidRPr="007D7D4A">
        <w:rPr>
          <w:rFonts w:ascii="Times New Roman" w:hAnsi="Times New Roman" w:cs="Times New Roman"/>
          <w:spacing w:val="4"/>
          <w:sz w:val="27"/>
          <w:szCs w:val="27"/>
          <w:lang w:val="uk-UA"/>
        </w:rPr>
        <w:t>заступника гол</w:t>
      </w:r>
      <w:r w:rsidR="00153833">
        <w:rPr>
          <w:rFonts w:ascii="Times New Roman" w:hAnsi="Times New Roman" w:cs="Times New Roman"/>
          <w:spacing w:val="4"/>
          <w:sz w:val="27"/>
          <w:szCs w:val="27"/>
          <w:lang w:val="uk-UA"/>
        </w:rPr>
        <w:t>ови Недригайлівської районної</w:t>
      </w:r>
      <w:r w:rsidRPr="007D7D4A">
        <w:rPr>
          <w:rFonts w:ascii="Times New Roman" w:hAnsi="Times New Roman" w:cs="Times New Roman"/>
          <w:spacing w:val="4"/>
          <w:sz w:val="27"/>
          <w:szCs w:val="27"/>
          <w:lang w:val="uk-UA"/>
        </w:rPr>
        <w:t xml:space="preserve"> </w:t>
      </w:r>
      <w:r w:rsidR="00153833">
        <w:rPr>
          <w:rFonts w:ascii="Times New Roman" w:hAnsi="Times New Roman" w:cs="Times New Roman"/>
          <w:spacing w:val="4"/>
          <w:sz w:val="27"/>
          <w:szCs w:val="27"/>
          <w:lang w:val="uk-UA"/>
        </w:rPr>
        <w:t>державної</w:t>
      </w:r>
      <w:r w:rsidR="0074627A" w:rsidRPr="007D7D4A">
        <w:rPr>
          <w:rFonts w:ascii="Times New Roman" w:hAnsi="Times New Roman" w:cs="Times New Roman"/>
          <w:spacing w:val="4"/>
          <w:sz w:val="27"/>
          <w:szCs w:val="27"/>
          <w:lang w:val="uk-UA"/>
        </w:rPr>
        <w:t xml:space="preserve"> адміністрації  </w:t>
      </w:r>
      <w:r w:rsidRPr="007D7D4A">
        <w:rPr>
          <w:rFonts w:ascii="Times New Roman" w:hAnsi="Times New Roman" w:cs="Times New Roman"/>
          <w:spacing w:val="-1"/>
          <w:sz w:val="27"/>
          <w:szCs w:val="27"/>
          <w:lang w:val="uk-UA"/>
        </w:rPr>
        <w:t>Борисовського І.П.</w:t>
      </w:r>
    </w:p>
    <w:p w:rsidR="00153833" w:rsidRPr="001E4CB5" w:rsidRDefault="00153833" w:rsidP="001E4CB5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74627A" w:rsidRPr="002B023B" w:rsidRDefault="002B023B" w:rsidP="001E4CB5">
      <w:pPr>
        <w:pStyle w:val="a3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 w:rsidRPr="002B023B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Тимчасово виконуючий обов</w:t>
      </w:r>
      <w:r w:rsidRPr="002B023B">
        <w:rPr>
          <w:rFonts w:ascii="Times New Roman" w:hAnsi="Times New Roman" w:cs="Times New Roman"/>
          <w:b/>
          <w:bCs/>
          <w:spacing w:val="-1"/>
          <w:sz w:val="28"/>
          <w:szCs w:val="28"/>
        </w:rPr>
        <w:t>’</w:t>
      </w:r>
      <w:r w:rsidRPr="002B023B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язки</w:t>
      </w:r>
    </w:p>
    <w:p w:rsidR="0074627A" w:rsidRPr="001E4CB5" w:rsidRDefault="002B023B" w:rsidP="001E4CB5">
      <w:pPr>
        <w:pStyle w:val="a3"/>
        <w:jc w:val="both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</w:t>
      </w:r>
      <w:r w:rsidR="0074627A" w:rsidRPr="001E4CB5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и</w:t>
      </w:r>
      <w:r w:rsidR="001E4CB5" w:rsidRPr="001E4CB5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="0074627A" w:rsidRPr="001E4CB5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Недригайлівської районної </w:t>
      </w:r>
    </w:p>
    <w:p w:rsidR="00C82CE4" w:rsidRPr="001E4CB5" w:rsidRDefault="0074627A" w:rsidP="001E4C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4CB5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державної  адміністрації                                                   </w:t>
      </w:r>
      <w:r w:rsidR="002B023B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О.І. Васильченко</w:t>
      </w:r>
    </w:p>
    <w:sectPr w:rsidR="00C82CE4" w:rsidRPr="001E4CB5" w:rsidSect="003D703C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27A"/>
    <w:rsid w:val="00060C0B"/>
    <w:rsid w:val="00140BC3"/>
    <w:rsid w:val="00153833"/>
    <w:rsid w:val="001E4CB5"/>
    <w:rsid w:val="001F49A1"/>
    <w:rsid w:val="002065A6"/>
    <w:rsid w:val="002B023B"/>
    <w:rsid w:val="002D1FF9"/>
    <w:rsid w:val="0032486E"/>
    <w:rsid w:val="003D703C"/>
    <w:rsid w:val="00406355"/>
    <w:rsid w:val="00626067"/>
    <w:rsid w:val="0074627A"/>
    <w:rsid w:val="00754B4E"/>
    <w:rsid w:val="007D7D4A"/>
    <w:rsid w:val="00846359"/>
    <w:rsid w:val="009E2291"/>
    <w:rsid w:val="00AF078E"/>
    <w:rsid w:val="00AF4917"/>
    <w:rsid w:val="00C025DE"/>
    <w:rsid w:val="00C43652"/>
    <w:rsid w:val="00C82CE4"/>
    <w:rsid w:val="00D1086D"/>
    <w:rsid w:val="00E162EF"/>
    <w:rsid w:val="00E7221D"/>
    <w:rsid w:val="00F20682"/>
    <w:rsid w:val="00F805F8"/>
    <w:rsid w:val="00F84A87"/>
    <w:rsid w:val="00FE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C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F20682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color w:val="000000"/>
      <w:lang w:val="en-US" w:eastAsia="en-US"/>
    </w:rPr>
  </w:style>
  <w:style w:type="character" w:customStyle="1" w:styleId="FontStyle12">
    <w:name w:val="Font Style12"/>
    <w:uiPriority w:val="99"/>
    <w:rsid w:val="00F20682"/>
    <w:rPr>
      <w:rFonts w:ascii="Times New Roman" w:hAnsi="Times New Roman"/>
      <w:b/>
      <w:sz w:val="26"/>
    </w:rPr>
  </w:style>
  <w:style w:type="paragraph" w:customStyle="1" w:styleId="a4">
    <w:name w:val="Нормальний текст"/>
    <w:basedOn w:val="a"/>
    <w:uiPriority w:val="99"/>
    <w:rsid w:val="00F20682"/>
    <w:pPr>
      <w:widowControl/>
      <w:autoSpaceDE/>
      <w:autoSpaceDN/>
      <w:adjustRightInd/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1E4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70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0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2016-11-09T09:18:00Z</cp:lastPrinted>
  <dcterms:created xsi:type="dcterms:W3CDTF">2016-11-09T11:23:00Z</dcterms:created>
  <dcterms:modified xsi:type="dcterms:W3CDTF">2016-11-22T11:29:00Z</dcterms:modified>
</cp:coreProperties>
</file>