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EED" w:rsidRDefault="00100EED" w:rsidP="00100EED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EED" w:rsidRDefault="00100EED" w:rsidP="00100EED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100EED" w:rsidRDefault="00100EED" w:rsidP="00100EED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100EED" w:rsidRDefault="00100EED" w:rsidP="00100EED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100EED" w:rsidRDefault="00100EED" w:rsidP="00100EED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31</w:t>
      </w:r>
      <w:r>
        <w:rPr>
          <w:rFonts w:ascii="Times New Roman" w:hAnsi="Times New Roman"/>
          <w:bCs/>
          <w:sz w:val="28"/>
          <w:szCs w:val="28"/>
        </w:rPr>
        <w:t xml:space="preserve">.10.2016                                   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смт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Cs/>
          <w:sz w:val="28"/>
          <w:szCs w:val="28"/>
        </w:rPr>
        <w:t>Недригайлів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                               № 59</w:t>
      </w:r>
      <w:r>
        <w:rPr>
          <w:rFonts w:ascii="Times New Roman" w:hAnsi="Times New Roman"/>
          <w:bCs/>
          <w:sz w:val="28"/>
          <w:szCs w:val="28"/>
          <w:lang w:val="en-US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-ОД</w:t>
      </w:r>
    </w:p>
    <w:p w:rsidR="00504BFA" w:rsidRPr="00100EED" w:rsidRDefault="00504BFA" w:rsidP="00BC661C">
      <w:pPr>
        <w:spacing w:after="0" w:line="240" w:lineRule="auto"/>
        <w:ind w:right="513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7F54" w:rsidRDefault="00BD7F54" w:rsidP="00BD7F54">
      <w:pPr>
        <w:spacing w:after="0" w:line="240" w:lineRule="auto"/>
        <w:ind w:right="513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4B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типового </w:t>
      </w:r>
      <w:r>
        <w:rPr>
          <w:rFonts w:ascii="Times New Roman" w:hAnsi="Times New Roman" w:cs="Times New Roman"/>
          <w:b/>
          <w:sz w:val="28"/>
          <w:szCs w:val="28"/>
        </w:rPr>
        <w:t>штатн</w:t>
      </w:r>
      <w:r w:rsidR="00504BFA">
        <w:rPr>
          <w:rFonts w:ascii="Times New Roman" w:hAnsi="Times New Roman" w:cs="Times New Roman"/>
          <w:b/>
          <w:sz w:val="28"/>
          <w:szCs w:val="28"/>
        </w:rPr>
        <w:t xml:space="preserve">ого </w:t>
      </w:r>
      <w:proofErr w:type="spellStart"/>
      <w:r w:rsidR="00504BFA">
        <w:rPr>
          <w:rFonts w:ascii="Times New Roman" w:hAnsi="Times New Roman" w:cs="Times New Roman"/>
          <w:b/>
          <w:sz w:val="28"/>
          <w:szCs w:val="28"/>
        </w:rPr>
        <w:t>розпис</w:t>
      </w:r>
      <w:proofErr w:type="spellEnd"/>
      <w:r w:rsidR="00504B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</w:t>
      </w:r>
      <w:proofErr w:type="spellStart"/>
      <w:r w:rsidR="00504BFA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Недригайлівського</w:t>
      </w:r>
      <w:proofErr w:type="spellEnd"/>
      <w:r w:rsidR="00504B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районного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центру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соц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іальних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служб для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сім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’</w:t>
      </w:r>
      <w:r>
        <w:rPr>
          <w:rFonts w:ascii="Times New Roman" w:hAnsi="Times New Roman" w:cs="Times New Roman"/>
          <w:b/>
          <w:sz w:val="28"/>
          <w:szCs w:val="28"/>
        </w:rPr>
        <w:t>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дітей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молоді</w:t>
      </w:r>
      <w:proofErr w:type="spellEnd"/>
    </w:p>
    <w:p w:rsidR="00BD7F54" w:rsidRDefault="00BD7F54" w:rsidP="00BD7F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D7F54" w:rsidRPr="005B512C" w:rsidRDefault="00BD7F54" w:rsidP="00BD7F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spellStart"/>
      <w:r w:rsidRPr="005B512C">
        <w:rPr>
          <w:rFonts w:ascii="Times New Roman" w:hAnsi="Times New Roman" w:cs="Times New Roman"/>
          <w:sz w:val="27"/>
          <w:szCs w:val="27"/>
        </w:rPr>
        <w:t>Відповідно</w:t>
      </w:r>
      <w:proofErr w:type="spellEnd"/>
      <w:r w:rsidRPr="005B512C">
        <w:rPr>
          <w:rFonts w:ascii="Times New Roman" w:hAnsi="Times New Roman" w:cs="Times New Roman"/>
          <w:sz w:val="27"/>
          <w:szCs w:val="27"/>
        </w:rPr>
        <w:t xml:space="preserve"> до статей 6, 39 </w:t>
      </w:r>
      <w:r w:rsidRPr="005B512C">
        <w:rPr>
          <w:rFonts w:ascii="Times New Roman" w:eastAsia="Times New Roman" w:hAnsi="Times New Roman" w:cs="Times New Roman"/>
          <w:sz w:val="27"/>
          <w:szCs w:val="27"/>
        </w:rPr>
        <w:t xml:space="preserve">Закону </w:t>
      </w:r>
      <w:proofErr w:type="spellStart"/>
      <w:r w:rsidRPr="005B512C">
        <w:rPr>
          <w:rFonts w:ascii="Times New Roman" w:eastAsia="Times New Roman" w:hAnsi="Times New Roman" w:cs="Times New Roman"/>
          <w:sz w:val="27"/>
          <w:szCs w:val="27"/>
        </w:rPr>
        <w:t>України</w:t>
      </w:r>
      <w:proofErr w:type="spellEnd"/>
      <w:r w:rsidRPr="005B512C">
        <w:rPr>
          <w:rFonts w:ascii="Times New Roman" w:eastAsia="Times New Roman" w:hAnsi="Times New Roman" w:cs="Times New Roman"/>
          <w:sz w:val="27"/>
          <w:szCs w:val="27"/>
        </w:rPr>
        <w:t xml:space="preserve"> «Про </w:t>
      </w:r>
      <w:proofErr w:type="spellStart"/>
      <w:r w:rsidRPr="005B512C">
        <w:rPr>
          <w:rFonts w:ascii="Times New Roman" w:eastAsia="Times New Roman" w:hAnsi="Times New Roman" w:cs="Times New Roman"/>
          <w:sz w:val="27"/>
          <w:szCs w:val="27"/>
        </w:rPr>
        <w:t>місцеві</w:t>
      </w:r>
      <w:proofErr w:type="spellEnd"/>
      <w:r w:rsidRPr="005B512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5B512C">
        <w:rPr>
          <w:rFonts w:ascii="Times New Roman" w:eastAsia="Times New Roman" w:hAnsi="Times New Roman" w:cs="Times New Roman"/>
          <w:sz w:val="27"/>
          <w:szCs w:val="27"/>
        </w:rPr>
        <w:t>державні</w:t>
      </w:r>
      <w:proofErr w:type="spellEnd"/>
      <w:r w:rsidRPr="005B512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5B512C">
        <w:rPr>
          <w:rFonts w:ascii="Times New Roman" w:eastAsia="Times New Roman" w:hAnsi="Times New Roman" w:cs="Times New Roman"/>
          <w:sz w:val="27"/>
          <w:szCs w:val="27"/>
        </w:rPr>
        <w:t>адміністрації</w:t>
      </w:r>
      <w:proofErr w:type="spellEnd"/>
      <w:r w:rsidRPr="005B512C">
        <w:rPr>
          <w:rFonts w:ascii="Times New Roman" w:eastAsia="Times New Roman" w:hAnsi="Times New Roman" w:cs="Times New Roman"/>
          <w:sz w:val="27"/>
          <w:szCs w:val="27"/>
        </w:rPr>
        <w:t>»</w:t>
      </w:r>
      <w:r w:rsidRPr="005B512C">
        <w:rPr>
          <w:rFonts w:ascii="Times New Roman" w:hAnsi="Times New Roman" w:cs="Times New Roman"/>
          <w:sz w:val="27"/>
          <w:szCs w:val="27"/>
        </w:rPr>
        <w:t>, пункту 2</w:t>
      </w:r>
      <w:r w:rsidRPr="005B512C">
        <w:rPr>
          <w:rFonts w:ascii="Times New Roman" w:hAnsi="Times New Roman" w:cs="Times New Roman"/>
          <w:sz w:val="27"/>
          <w:szCs w:val="27"/>
          <w:vertAlign w:val="superscript"/>
        </w:rPr>
        <w:t>1</w:t>
      </w:r>
      <w:r w:rsidRPr="005B512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B512C">
        <w:rPr>
          <w:rFonts w:ascii="Times New Roman" w:eastAsia="Times New Roman" w:hAnsi="Times New Roman" w:cs="Times New Roman"/>
          <w:sz w:val="27"/>
          <w:szCs w:val="27"/>
        </w:rPr>
        <w:t>Загального</w:t>
      </w:r>
      <w:proofErr w:type="spellEnd"/>
      <w:r w:rsidRPr="005B512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5B512C">
        <w:rPr>
          <w:rFonts w:ascii="Times New Roman" w:eastAsia="Times New Roman" w:hAnsi="Times New Roman" w:cs="Times New Roman"/>
          <w:sz w:val="27"/>
          <w:szCs w:val="27"/>
        </w:rPr>
        <w:t>положення</w:t>
      </w:r>
      <w:proofErr w:type="spellEnd"/>
      <w:r w:rsidRPr="005B512C">
        <w:rPr>
          <w:rFonts w:ascii="Times New Roman" w:eastAsia="Times New Roman" w:hAnsi="Times New Roman" w:cs="Times New Roman"/>
          <w:sz w:val="27"/>
          <w:szCs w:val="27"/>
        </w:rPr>
        <w:t xml:space="preserve"> про центр </w:t>
      </w:r>
      <w:proofErr w:type="spellStart"/>
      <w:proofErr w:type="gramStart"/>
      <w:r w:rsidRPr="005B512C">
        <w:rPr>
          <w:rFonts w:ascii="Times New Roman" w:eastAsia="Times New Roman" w:hAnsi="Times New Roman" w:cs="Times New Roman"/>
          <w:sz w:val="27"/>
          <w:szCs w:val="27"/>
        </w:rPr>
        <w:t>соц</w:t>
      </w:r>
      <w:proofErr w:type="gramEnd"/>
      <w:r w:rsidRPr="005B512C">
        <w:rPr>
          <w:rFonts w:ascii="Times New Roman" w:eastAsia="Times New Roman" w:hAnsi="Times New Roman" w:cs="Times New Roman"/>
          <w:sz w:val="27"/>
          <w:szCs w:val="27"/>
        </w:rPr>
        <w:t>іальних</w:t>
      </w:r>
      <w:proofErr w:type="spellEnd"/>
      <w:r w:rsidRPr="005B512C">
        <w:rPr>
          <w:rFonts w:ascii="Times New Roman" w:eastAsia="Times New Roman" w:hAnsi="Times New Roman" w:cs="Times New Roman"/>
          <w:sz w:val="27"/>
          <w:szCs w:val="27"/>
        </w:rPr>
        <w:t xml:space="preserve"> служб для </w:t>
      </w:r>
      <w:proofErr w:type="spellStart"/>
      <w:r w:rsidRPr="005B512C">
        <w:rPr>
          <w:rFonts w:ascii="Times New Roman" w:eastAsia="Times New Roman" w:hAnsi="Times New Roman" w:cs="Times New Roman"/>
          <w:sz w:val="27"/>
          <w:szCs w:val="27"/>
        </w:rPr>
        <w:t>сім’ї</w:t>
      </w:r>
      <w:proofErr w:type="spellEnd"/>
      <w:r w:rsidRPr="005B512C">
        <w:rPr>
          <w:rFonts w:ascii="Times New Roman" w:eastAsia="Times New Roman" w:hAnsi="Times New Roman" w:cs="Times New Roman"/>
          <w:sz w:val="27"/>
          <w:szCs w:val="27"/>
        </w:rPr>
        <w:t xml:space="preserve">, </w:t>
      </w:r>
      <w:proofErr w:type="spellStart"/>
      <w:r w:rsidRPr="005B512C">
        <w:rPr>
          <w:rFonts w:ascii="Times New Roman" w:eastAsia="Times New Roman" w:hAnsi="Times New Roman" w:cs="Times New Roman"/>
          <w:sz w:val="27"/>
          <w:szCs w:val="27"/>
        </w:rPr>
        <w:t>дітей</w:t>
      </w:r>
      <w:proofErr w:type="spellEnd"/>
      <w:r w:rsidRPr="005B512C">
        <w:rPr>
          <w:rFonts w:ascii="Times New Roman" w:eastAsia="Times New Roman" w:hAnsi="Times New Roman" w:cs="Times New Roman"/>
          <w:sz w:val="27"/>
          <w:szCs w:val="27"/>
        </w:rPr>
        <w:t xml:space="preserve"> та </w:t>
      </w:r>
      <w:proofErr w:type="spellStart"/>
      <w:r w:rsidRPr="005B512C">
        <w:rPr>
          <w:rFonts w:ascii="Times New Roman" w:eastAsia="Times New Roman" w:hAnsi="Times New Roman" w:cs="Times New Roman"/>
          <w:sz w:val="27"/>
          <w:szCs w:val="27"/>
        </w:rPr>
        <w:t>молоді</w:t>
      </w:r>
      <w:proofErr w:type="spellEnd"/>
      <w:r w:rsidRPr="005B512C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5B512C">
        <w:rPr>
          <w:rFonts w:ascii="Times New Roman" w:hAnsi="Times New Roman" w:cs="Times New Roman"/>
          <w:sz w:val="27"/>
          <w:szCs w:val="27"/>
        </w:rPr>
        <w:t>затвердженого</w:t>
      </w:r>
      <w:proofErr w:type="spellEnd"/>
      <w:r w:rsidRPr="005B512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B512C">
        <w:rPr>
          <w:rFonts w:ascii="Times New Roman" w:eastAsia="Times New Roman" w:hAnsi="Times New Roman" w:cs="Times New Roman"/>
          <w:sz w:val="27"/>
          <w:szCs w:val="27"/>
        </w:rPr>
        <w:t>постанов</w:t>
      </w:r>
      <w:r w:rsidRPr="005B512C">
        <w:rPr>
          <w:rFonts w:ascii="Times New Roman" w:hAnsi="Times New Roman" w:cs="Times New Roman"/>
          <w:sz w:val="27"/>
          <w:szCs w:val="27"/>
        </w:rPr>
        <w:t>ою</w:t>
      </w:r>
      <w:proofErr w:type="spellEnd"/>
      <w:r w:rsidRPr="005B512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5B512C">
        <w:rPr>
          <w:rFonts w:ascii="Times New Roman" w:eastAsia="Times New Roman" w:hAnsi="Times New Roman" w:cs="Times New Roman"/>
          <w:sz w:val="27"/>
          <w:szCs w:val="27"/>
        </w:rPr>
        <w:t>Кабінету</w:t>
      </w:r>
      <w:proofErr w:type="spellEnd"/>
      <w:r w:rsidRPr="005B512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5B512C">
        <w:rPr>
          <w:rFonts w:ascii="Times New Roman" w:eastAsia="Times New Roman" w:hAnsi="Times New Roman" w:cs="Times New Roman"/>
          <w:sz w:val="27"/>
          <w:szCs w:val="27"/>
        </w:rPr>
        <w:t>Міністрів</w:t>
      </w:r>
      <w:proofErr w:type="spellEnd"/>
      <w:r w:rsidRPr="005B512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5B512C">
        <w:rPr>
          <w:rFonts w:ascii="Times New Roman" w:eastAsia="Times New Roman" w:hAnsi="Times New Roman" w:cs="Times New Roman"/>
          <w:sz w:val="27"/>
          <w:szCs w:val="27"/>
        </w:rPr>
        <w:t>України</w:t>
      </w:r>
      <w:proofErr w:type="spellEnd"/>
      <w:r w:rsidRPr="005B512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5B512C">
        <w:rPr>
          <w:rFonts w:ascii="Times New Roman" w:eastAsia="Times New Roman" w:hAnsi="Times New Roman" w:cs="Times New Roman"/>
          <w:sz w:val="27"/>
          <w:szCs w:val="27"/>
        </w:rPr>
        <w:t>від</w:t>
      </w:r>
      <w:proofErr w:type="spellEnd"/>
      <w:r w:rsidRPr="005B512C">
        <w:rPr>
          <w:rFonts w:ascii="Times New Roman" w:eastAsia="Times New Roman" w:hAnsi="Times New Roman" w:cs="Times New Roman"/>
          <w:sz w:val="27"/>
          <w:szCs w:val="27"/>
        </w:rPr>
        <w:t xml:space="preserve"> 1 </w:t>
      </w:r>
      <w:proofErr w:type="spellStart"/>
      <w:r w:rsidRPr="005B512C">
        <w:rPr>
          <w:rFonts w:ascii="Times New Roman" w:eastAsia="Times New Roman" w:hAnsi="Times New Roman" w:cs="Times New Roman"/>
          <w:sz w:val="27"/>
          <w:szCs w:val="27"/>
        </w:rPr>
        <w:t>серпня</w:t>
      </w:r>
      <w:proofErr w:type="spellEnd"/>
      <w:r w:rsidRPr="005B512C">
        <w:rPr>
          <w:rFonts w:ascii="Times New Roman" w:eastAsia="Times New Roman" w:hAnsi="Times New Roman" w:cs="Times New Roman"/>
          <w:sz w:val="27"/>
          <w:szCs w:val="27"/>
        </w:rPr>
        <w:t xml:space="preserve"> 2013 р. № 573</w:t>
      </w:r>
      <w:r w:rsidRPr="005B512C">
        <w:rPr>
          <w:rFonts w:ascii="Times New Roman" w:hAnsi="Times New Roman" w:cs="Times New Roman"/>
          <w:sz w:val="27"/>
          <w:szCs w:val="27"/>
        </w:rPr>
        <w:t>,</w:t>
      </w:r>
      <w:r w:rsidRPr="005B512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5B512C">
        <w:rPr>
          <w:rFonts w:ascii="Times New Roman" w:hAnsi="Times New Roman" w:cs="Times New Roman"/>
          <w:sz w:val="27"/>
          <w:szCs w:val="27"/>
        </w:rPr>
        <w:t>наказів</w:t>
      </w:r>
      <w:proofErr w:type="spellEnd"/>
      <w:r w:rsidRPr="005B512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B512C">
        <w:rPr>
          <w:rFonts w:ascii="Times New Roman" w:hAnsi="Times New Roman" w:cs="Times New Roman"/>
          <w:sz w:val="27"/>
          <w:szCs w:val="27"/>
        </w:rPr>
        <w:t>Міністерства</w:t>
      </w:r>
      <w:proofErr w:type="spellEnd"/>
      <w:r w:rsidRPr="005B512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B512C">
        <w:rPr>
          <w:rFonts w:ascii="Times New Roman" w:hAnsi="Times New Roman" w:cs="Times New Roman"/>
          <w:sz w:val="27"/>
          <w:szCs w:val="27"/>
        </w:rPr>
        <w:t>соціальної</w:t>
      </w:r>
      <w:proofErr w:type="spellEnd"/>
      <w:r w:rsidRPr="005B512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B512C">
        <w:rPr>
          <w:rFonts w:ascii="Times New Roman" w:hAnsi="Times New Roman" w:cs="Times New Roman"/>
          <w:sz w:val="27"/>
          <w:szCs w:val="27"/>
        </w:rPr>
        <w:t>політики</w:t>
      </w:r>
      <w:proofErr w:type="spellEnd"/>
      <w:r w:rsidRPr="005B512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B512C">
        <w:rPr>
          <w:rFonts w:ascii="Times New Roman" w:hAnsi="Times New Roman" w:cs="Times New Roman"/>
          <w:sz w:val="27"/>
          <w:szCs w:val="27"/>
        </w:rPr>
        <w:t>України</w:t>
      </w:r>
      <w:proofErr w:type="spellEnd"/>
      <w:r w:rsidR="005B512C" w:rsidRPr="005B512C">
        <w:rPr>
          <w:rFonts w:ascii="Times New Roman" w:hAnsi="Times New Roman" w:cs="Times New Roman"/>
          <w:sz w:val="27"/>
          <w:szCs w:val="27"/>
          <w:lang w:val="uk-UA"/>
        </w:rPr>
        <w:t>:</w:t>
      </w:r>
      <w:r w:rsidRPr="005B512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B512C">
        <w:rPr>
          <w:rFonts w:ascii="Times New Roman" w:hAnsi="Times New Roman" w:cs="Times New Roman"/>
          <w:sz w:val="27"/>
          <w:szCs w:val="27"/>
        </w:rPr>
        <w:t>від</w:t>
      </w:r>
      <w:proofErr w:type="spellEnd"/>
      <w:r w:rsidRPr="005B512C">
        <w:rPr>
          <w:rFonts w:ascii="Times New Roman" w:hAnsi="Times New Roman" w:cs="Times New Roman"/>
          <w:sz w:val="27"/>
          <w:szCs w:val="27"/>
        </w:rPr>
        <w:t xml:space="preserve"> 29.06.2016 № 709 «Про </w:t>
      </w:r>
      <w:proofErr w:type="spellStart"/>
      <w:r w:rsidRPr="005B512C">
        <w:rPr>
          <w:rFonts w:ascii="Times New Roman" w:hAnsi="Times New Roman" w:cs="Times New Roman"/>
          <w:sz w:val="27"/>
          <w:szCs w:val="27"/>
        </w:rPr>
        <w:t>затвердження</w:t>
      </w:r>
      <w:proofErr w:type="spellEnd"/>
      <w:r w:rsidRPr="005B512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B512C">
        <w:rPr>
          <w:rFonts w:ascii="Times New Roman" w:hAnsi="Times New Roman" w:cs="Times New Roman"/>
          <w:sz w:val="27"/>
          <w:szCs w:val="27"/>
        </w:rPr>
        <w:t>типових</w:t>
      </w:r>
      <w:proofErr w:type="spellEnd"/>
      <w:r w:rsidRPr="005B512C">
        <w:rPr>
          <w:rFonts w:ascii="Times New Roman" w:hAnsi="Times New Roman" w:cs="Times New Roman"/>
          <w:sz w:val="27"/>
          <w:szCs w:val="27"/>
        </w:rPr>
        <w:t xml:space="preserve"> структур </w:t>
      </w:r>
      <w:proofErr w:type="spellStart"/>
      <w:r w:rsidRPr="005B512C">
        <w:rPr>
          <w:rFonts w:ascii="Times New Roman" w:hAnsi="Times New Roman" w:cs="Times New Roman"/>
          <w:sz w:val="27"/>
          <w:szCs w:val="27"/>
        </w:rPr>
        <w:t>і</w:t>
      </w:r>
      <w:proofErr w:type="spellEnd"/>
      <w:r w:rsidRPr="005B512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B512C">
        <w:rPr>
          <w:rFonts w:ascii="Times New Roman" w:hAnsi="Times New Roman" w:cs="Times New Roman"/>
          <w:sz w:val="27"/>
          <w:szCs w:val="27"/>
        </w:rPr>
        <w:t>штатів</w:t>
      </w:r>
      <w:proofErr w:type="spellEnd"/>
      <w:r w:rsidRPr="005B512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B512C">
        <w:rPr>
          <w:rFonts w:ascii="Times New Roman" w:hAnsi="Times New Roman" w:cs="Times New Roman"/>
          <w:sz w:val="27"/>
          <w:szCs w:val="27"/>
        </w:rPr>
        <w:t>центрів</w:t>
      </w:r>
      <w:proofErr w:type="spellEnd"/>
      <w:r w:rsidRPr="005B512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proofErr w:type="gramStart"/>
      <w:r w:rsidRPr="005B512C">
        <w:rPr>
          <w:rFonts w:ascii="Times New Roman" w:hAnsi="Times New Roman" w:cs="Times New Roman"/>
          <w:sz w:val="27"/>
          <w:szCs w:val="27"/>
        </w:rPr>
        <w:t>соц</w:t>
      </w:r>
      <w:proofErr w:type="gramEnd"/>
      <w:r w:rsidRPr="005B512C">
        <w:rPr>
          <w:rFonts w:ascii="Times New Roman" w:hAnsi="Times New Roman" w:cs="Times New Roman"/>
          <w:sz w:val="27"/>
          <w:szCs w:val="27"/>
        </w:rPr>
        <w:t>іальних</w:t>
      </w:r>
      <w:proofErr w:type="spellEnd"/>
      <w:r w:rsidRPr="005B512C">
        <w:rPr>
          <w:rFonts w:ascii="Times New Roman" w:hAnsi="Times New Roman" w:cs="Times New Roman"/>
          <w:sz w:val="27"/>
          <w:szCs w:val="27"/>
        </w:rPr>
        <w:t xml:space="preserve"> служб для </w:t>
      </w:r>
      <w:proofErr w:type="spellStart"/>
      <w:r w:rsidRPr="005B512C">
        <w:rPr>
          <w:rFonts w:ascii="Times New Roman" w:hAnsi="Times New Roman" w:cs="Times New Roman"/>
          <w:sz w:val="27"/>
          <w:szCs w:val="27"/>
        </w:rPr>
        <w:t>сім</w:t>
      </w:r>
      <w:r w:rsidRPr="005B512C">
        <w:rPr>
          <w:rFonts w:ascii="Times New Roman" w:hAnsi="Times New Roman" w:cs="Times New Roman"/>
          <w:bCs/>
          <w:sz w:val="27"/>
          <w:szCs w:val="27"/>
        </w:rPr>
        <w:t>’</w:t>
      </w:r>
      <w:r w:rsidRPr="005B512C">
        <w:rPr>
          <w:rFonts w:ascii="Times New Roman" w:hAnsi="Times New Roman" w:cs="Times New Roman"/>
          <w:sz w:val="27"/>
          <w:szCs w:val="27"/>
        </w:rPr>
        <w:t>ї</w:t>
      </w:r>
      <w:proofErr w:type="spellEnd"/>
      <w:r w:rsidRPr="005B512C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5B512C">
        <w:rPr>
          <w:rFonts w:ascii="Times New Roman" w:hAnsi="Times New Roman" w:cs="Times New Roman"/>
          <w:sz w:val="27"/>
          <w:szCs w:val="27"/>
        </w:rPr>
        <w:t>дітей</w:t>
      </w:r>
      <w:proofErr w:type="spellEnd"/>
      <w:r w:rsidRPr="005B512C">
        <w:rPr>
          <w:rFonts w:ascii="Times New Roman" w:hAnsi="Times New Roman" w:cs="Times New Roman"/>
          <w:sz w:val="27"/>
          <w:szCs w:val="27"/>
        </w:rPr>
        <w:t xml:space="preserve"> та </w:t>
      </w:r>
      <w:proofErr w:type="spellStart"/>
      <w:r w:rsidRPr="005B512C">
        <w:rPr>
          <w:rFonts w:ascii="Times New Roman" w:hAnsi="Times New Roman" w:cs="Times New Roman"/>
          <w:sz w:val="27"/>
          <w:szCs w:val="27"/>
        </w:rPr>
        <w:t>молоді</w:t>
      </w:r>
      <w:proofErr w:type="spellEnd"/>
      <w:r w:rsidRPr="005B512C">
        <w:rPr>
          <w:rFonts w:ascii="Times New Roman" w:hAnsi="Times New Roman" w:cs="Times New Roman"/>
          <w:sz w:val="27"/>
          <w:szCs w:val="27"/>
        </w:rPr>
        <w:t xml:space="preserve">», </w:t>
      </w:r>
      <w:proofErr w:type="spellStart"/>
      <w:r w:rsidRPr="005B512C">
        <w:rPr>
          <w:rFonts w:ascii="Times New Roman" w:hAnsi="Times New Roman" w:cs="Times New Roman"/>
          <w:sz w:val="27"/>
          <w:szCs w:val="27"/>
        </w:rPr>
        <w:t>зареєстрованого</w:t>
      </w:r>
      <w:proofErr w:type="spellEnd"/>
      <w:r w:rsidRPr="005B512C">
        <w:rPr>
          <w:rFonts w:ascii="Times New Roman" w:hAnsi="Times New Roman" w:cs="Times New Roman"/>
          <w:sz w:val="27"/>
          <w:szCs w:val="27"/>
        </w:rPr>
        <w:t xml:space="preserve"> </w:t>
      </w:r>
      <w:r w:rsidRPr="005B512C">
        <w:rPr>
          <w:rFonts w:ascii="Times New Roman" w:eastAsia="Times New Roman" w:hAnsi="Times New Roman" w:cs="Times New Roman"/>
          <w:sz w:val="27"/>
          <w:szCs w:val="27"/>
        </w:rPr>
        <w:t xml:space="preserve">в </w:t>
      </w:r>
      <w:proofErr w:type="spellStart"/>
      <w:r w:rsidRPr="005B512C">
        <w:rPr>
          <w:rFonts w:ascii="Times New Roman" w:eastAsia="Times New Roman" w:hAnsi="Times New Roman" w:cs="Times New Roman"/>
          <w:sz w:val="27"/>
          <w:szCs w:val="27"/>
        </w:rPr>
        <w:t>Міністерстві</w:t>
      </w:r>
      <w:proofErr w:type="spellEnd"/>
      <w:r w:rsidRPr="005B512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5B512C">
        <w:rPr>
          <w:rFonts w:ascii="Times New Roman" w:eastAsia="Times New Roman" w:hAnsi="Times New Roman" w:cs="Times New Roman"/>
          <w:sz w:val="27"/>
          <w:szCs w:val="27"/>
        </w:rPr>
        <w:t>юстиції</w:t>
      </w:r>
      <w:proofErr w:type="spellEnd"/>
      <w:r w:rsidRPr="005B512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5B512C">
        <w:rPr>
          <w:rFonts w:ascii="Times New Roman" w:eastAsia="Times New Roman" w:hAnsi="Times New Roman" w:cs="Times New Roman"/>
          <w:sz w:val="27"/>
          <w:szCs w:val="27"/>
        </w:rPr>
        <w:t>України</w:t>
      </w:r>
      <w:proofErr w:type="spellEnd"/>
      <w:r w:rsidRPr="005B512C">
        <w:rPr>
          <w:rFonts w:ascii="Times New Roman" w:eastAsia="Times New Roman" w:hAnsi="Times New Roman" w:cs="Times New Roman"/>
          <w:sz w:val="27"/>
          <w:szCs w:val="27"/>
        </w:rPr>
        <w:t xml:space="preserve"> 11 </w:t>
      </w:r>
      <w:proofErr w:type="spellStart"/>
      <w:r w:rsidRPr="005B512C">
        <w:rPr>
          <w:rFonts w:ascii="Times New Roman" w:eastAsia="Times New Roman" w:hAnsi="Times New Roman" w:cs="Times New Roman"/>
          <w:sz w:val="27"/>
          <w:szCs w:val="27"/>
        </w:rPr>
        <w:t>липня</w:t>
      </w:r>
      <w:proofErr w:type="spellEnd"/>
      <w:r w:rsidRPr="005B512C">
        <w:rPr>
          <w:rFonts w:ascii="Times New Roman" w:eastAsia="Times New Roman" w:hAnsi="Times New Roman" w:cs="Times New Roman"/>
          <w:sz w:val="27"/>
          <w:szCs w:val="27"/>
        </w:rPr>
        <w:t xml:space="preserve"> 2016 р. за № 939/29069, </w:t>
      </w:r>
      <w:proofErr w:type="spellStart"/>
      <w:r w:rsidRPr="005B512C">
        <w:rPr>
          <w:rFonts w:ascii="Times New Roman" w:eastAsia="Times New Roman" w:hAnsi="Times New Roman" w:cs="Times New Roman"/>
          <w:sz w:val="27"/>
          <w:szCs w:val="27"/>
        </w:rPr>
        <w:t>від</w:t>
      </w:r>
      <w:proofErr w:type="spellEnd"/>
      <w:r w:rsidRPr="005B512C">
        <w:rPr>
          <w:rFonts w:ascii="Times New Roman" w:eastAsia="Times New Roman" w:hAnsi="Times New Roman" w:cs="Times New Roman"/>
          <w:sz w:val="27"/>
          <w:szCs w:val="27"/>
        </w:rPr>
        <w:t xml:space="preserve"> 18.05.2015 № 526 «</w:t>
      </w:r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 xml:space="preserve">Про </w:t>
      </w:r>
      <w:proofErr w:type="spellStart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>умови</w:t>
      </w:r>
      <w:proofErr w:type="spellEnd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 xml:space="preserve"> оплати </w:t>
      </w:r>
      <w:proofErr w:type="spellStart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>праці</w:t>
      </w:r>
      <w:proofErr w:type="spellEnd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>працівників</w:t>
      </w:r>
      <w:proofErr w:type="spellEnd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>закладів</w:t>
      </w:r>
      <w:proofErr w:type="spellEnd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>соціального</w:t>
      </w:r>
      <w:proofErr w:type="spellEnd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>захисту</w:t>
      </w:r>
      <w:proofErr w:type="spellEnd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>дітей</w:t>
      </w:r>
      <w:proofErr w:type="spellEnd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 xml:space="preserve">, </w:t>
      </w:r>
      <w:proofErr w:type="spellStart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>закладів</w:t>
      </w:r>
      <w:proofErr w:type="spellEnd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>соціального</w:t>
      </w:r>
      <w:proofErr w:type="spellEnd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>обслуговування</w:t>
      </w:r>
      <w:proofErr w:type="spellEnd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>і</w:t>
      </w:r>
      <w:proofErr w:type="spellEnd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>центрів</w:t>
      </w:r>
      <w:proofErr w:type="spellEnd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 xml:space="preserve"> </w:t>
      </w:r>
      <w:proofErr w:type="spellStart"/>
      <w:proofErr w:type="gramStart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>соц</w:t>
      </w:r>
      <w:proofErr w:type="gramEnd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>іальних</w:t>
      </w:r>
      <w:proofErr w:type="spellEnd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 xml:space="preserve"> служб для </w:t>
      </w:r>
      <w:proofErr w:type="spellStart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>сім’ї</w:t>
      </w:r>
      <w:proofErr w:type="spellEnd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 xml:space="preserve">, </w:t>
      </w:r>
      <w:proofErr w:type="spellStart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>дітей</w:t>
      </w:r>
      <w:proofErr w:type="spellEnd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 xml:space="preserve"> та </w:t>
      </w:r>
      <w:proofErr w:type="spellStart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>молоді</w:t>
      </w:r>
      <w:proofErr w:type="spellEnd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>»,</w:t>
      </w:r>
      <w:r w:rsidRPr="005B512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5B512C">
        <w:rPr>
          <w:rFonts w:ascii="Times New Roman" w:hAnsi="Times New Roman" w:cs="Times New Roman"/>
          <w:sz w:val="27"/>
          <w:szCs w:val="27"/>
        </w:rPr>
        <w:t>зареєстрованого</w:t>
      </w:r>
      <w:proofErr w:type="spellEnd"/>
      <w:r w:rsidRPr="005B512C">
        <w:rPr>
          <w:rFonts w:ascii="Times New Roman" w:hAnsi="Times New Roman" w:cs="Times New Roman"/>
          <w:sz w:val="27"/>
          <w:szCs w:val="27"/>
        </w:rPr>
        <w:t xml:space="preserve"> </w:t>
      </w:r>
      <w:r w:rsidRPr="005B512C">
        <w:rPr>
          <w:rFonts w:ascii="Times New Roman" w:eastAsia="Times New Roman" w:hAnsi="Times New Roman" w:cs="Times New Roman"/>
          <w:sz w:val="27"/>
          <w:szCs w:val="27"/>
        </w:rPr>
        <w:t xml:space="preserve">в </w:t>
      </w:r>
      <w:proofErr w:type="spellStart"/>
      <w:r w:rsidRPr="005B512C">
        <w:rPr>
          <w:rFonts w:ascii="Times New Roman" w:eastAsia="Times New Roman" w:hAnsi="Times New Roman" w:cs="Times New Roman"/>
          <w:sz w:val="27"/>
          <w:szCs w:val="27"/>
        </w:rPr>
        <w:t>Міністерстві</w:t>
      </w:r>
      <w:proofErr w:type="spellEnd"/>
      <w:r w:rsidRPr="005B512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5B512C">
        <w:rPr>
          <w:rFonts w:ascii="Times New Roman" w:eastAsia="Times New Roman" w:hAnsi="Times New Roman" w:cs="Times New Roman"/>
          <w:sz w:val="27"/>
          <w:szCs w:val="27"/>
        </w:rPr>
        <w:t>юстиції</w:t>
      </w:r>
      <w:proofErr w:type="spellEnd"/>
      <w:r w:rsidRPr="005B512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5B512C">
        <w:rPr>
          <w:rFonts w:ascii="Times New Roman" w:eastAsia="Times New Roman" w:hAnsi="Times New Roman" w:cs="Times New Roman"/>
          <w:sz w:val="27"/>
          <w:szCs w:val="27"/>
        </w:rPr>
        <w:t>України</w:t>
      </w:r>
      <w:proofErr w:type="spellEnd"/>
      <w:r w:rsidRPr="005B512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>25 </w:t>
      </w:r>
      <w:proofErr w:type="spellStart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>травня</w:t>
      </w:r>
      <w:proofErr w:type="spellEnd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 xml:space="preserve"> 2015 р. за № 597/27042, </w:t>
      </w:r>
      <w:r w:rsidR="005B512C" w:rsidRPr="005B512C">
        <w:rPr>
          <w:rFonts w:ascii="Times New Roman" w:eastAsia="Times New Roman" w:hAnsi="Times New Roman" w:cs="Times New Roman"/>
          <w:bCs/>
          <w:sz w:val="27"/>
          <w:szCs w:val="27"/>
          <w:lang w:val="uk-UA"/>
        </w:rPr>
        <w:t xml:space="preserve">наказу </w:t>
      </w:r>
      <w:proofErr w:type="spellStart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>Міністерства</w:t>
      </w:r>
      <w:proofErr w:type="spellEnd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>освіти</w:t>
      </w:r>
      <w:proofErr w:type="spellEnd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>і</w:t>
      </w:r>
      <w:proofErr w:type="spellEnd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 xml:space="preserve"> науки </w:t>
      </w:r>
      <w:proofErr w:type="spellStart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>України</w:t>
      </w:r>
      <w:proofErr w:type="spellEnd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>від</w:t>
      </w:r>
      <w:proofErr w:type="spellEnd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 xml:space="preserve"> 26.09.2005  № 557 «Про </w:t>
      </w:r>
      <w:proofErr w:type="spellStart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>впорядкування</w:t>
      </w:r>
      <w:proofErr w:type="spellEnd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 xml:space="preserve"> умов оплати </w:t>
      </w:r>
      <w:proofErr w:type="spellStart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>праці</w:t>
      </w:r>
      <w:proofErr w:type="spellEnd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 xml:space="preserve"> та </w:t>
      </w:r>
      <w:proofErr w:type="spellStart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>затвердження</w:t>
      </w:r>
      <w:proofErr w:type="spellEnd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 xml:space="preserve"> схем </w:t>
      </w:r>
      <w:proofErr w:type="spellStart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>тарифних</w:t>
      </w:r>
      <w:proofErr w:type="spellEnd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>розрядів</w:t>
      </w:r>
      <w:proofErr w:type="spellEnd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>працівників</w:t>
      </w:r>
      <w:proofErr w:type="spellEnd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>навчальних</w:t>
      </w:r>
      <w:proofErr w:type="spellEnd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>закладів</w:t>
      </w:r>
      <w:proofErr w:type="spellEnd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 xml:space="preserve">, </w:t>
      </w:r>
      <w:proofErr w:type="spellStart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>установ</w:t>
      </w:r>
      <w:proofErr w:type="spellEnd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>освіти</w:t>
      </w:r>
      <w:proofErr w:type="spellEnd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 xml:space="preserve"> та </w:t>
      </w:r>
      <w:proofErr w:type="spellStart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>наукових</w:t>
      </w:r>
      <w:proofErr w:type="spellEnd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>установ</w:t>
      </w:r>
      <w:proofErr w:type="spellEnd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>»</w:t>
      </w:r>
      <w:r w:rsidRPr="005B512C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5B512C">
        <w:rPr>
          <w:rFonts w:ascii="Times New Roman" w:hAnsi="Times New Roman" w:cs="Times New Roman"/>
          <w:sz w:val="27"/>
          <w:szCs w:val="27"/>
        </w:rPr>
        <w:t>зареєстрованого</w:t>
      </w:r>
      <w:proofErr w:type="spellEnd"/>
      <w:r w:rsidRPr="005B512C">
        <w:rPr>
          <w:rFonts w:ascii="Times New Roman" w:hAnsi="Times New Roman" w:cs="Times New Roman"/>
          <w:sz w:val="27"/>
          <w:szCs w:val="27"/>
        </w:rPr>
        <w:t xml:space="preserve"> </w:t>
      </w:r>
      <w:r w:rsidRPr="005B512C">
        <w:rPr>
          <w:rFonts w:ascii="Times New Roman" w:eastAsia="Times New Roman" w:hAnsi="Times New Roman" w:cs="Times New Roman"/>
          <w:sz w:val="27"/>
          <w:szCs w:val="27"/>
        </w:rPr>
        <w:t xml:space="preserve">в </w:t>
      </w:r>
      <w:proofErr w:type="spellStart"/>
      <w:r w:rsidRPr="005B512C">
        <w:rPr>
          <w:rFonts w:ascii="Times New Roman" w:eastAsia="Times New Roman" w:hAnsi="Times New Roman" w:cs="Times New Roman"/>
          <w:sz w:val="27"/>
          <w:szCs w:val="27"/>
        </w:rPr>
        <w:t>Міністерстві</w:t>
      </w:r>
      <w:proofErr w:type="spellEnd"/>
      <w:r w:rsidRPr="005B512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5B512C">
        <w:rPr>
          <w:rFonts w:ascii="Times New Roman" w:eastAsia="Times New Roman" w:hAnsi="Times New Roman" w:cs="Times New Roman"/>
          <w:sz w:val="27"/>
          <w:szCs w:val="27"/>
        </w:rPr>
        <w:t>юстиції</w:t>
      </w:r>
      <w:proofErr w:type="spellEnd"/>
      <w:r w:rsidRPr="005B512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5B512C">
        <w:rPr>
          <w:rFonts w:ascii="Times New Roman" w:eastAsia="Times New Roman" w:hAnsi="Times New Roman" w:cs="Times New Roman"/>
          <w:sz w:val="27"/>
          <w:szCs w:val="27"/>
        </w:rPr>
        <w:t>України</w:t>
      </w:r>
      <w:proofErr w:type="spellEnd"/>
      <w:r w:rsidRPr="005B512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>03 </w:t>
      </w:r>
      <w:proofErr w:type="spellStart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>жовтня</w:t>
      </w:r>
      <w:proofErr w:type="spellEnd"/>
      <w:r w:rsidRPr="005B512C">
        <w:rPr>
          <w:rFonts w:ascii="Times New Roman" w:eastAsia="Times New Roman" w:hAnsi="Times New Roman" w:cs="Times New Roman"/>
          <w:bCs/>
          <w:sz w:val="27"/>
          <w:szCs w:val="27"/>
        </w:rPr>
        <w:t xml:space="preserve"> 2005 р. за № 1130/11410:</w:t>
      </w:r>
    </w:p>
    <w:p w:rsidR="00BD7F54" w:rsidRPr="005B512C" w:rsidRDefault="00BD7F54" w:rsidP="00E7743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B512C">
        <w:rPr>
          <w:rFonts w:ascii="Times New Roman" w:hAnsi="Times New Roman" w:cs="Times New Roman"/>
          <w:sz w:val="27"/>
          <w:szCs w:val="27"/>
        </w:rPr>
        <w:t xml:space="preserve">Затвердити </w:t>
      </w:r>
      <w:r w:rsidR="0067027B" w:rsidRPr="005B512C">
        <w:rPr>
          <w:rFonts w:ascii="Times New Roman" w:hAnsi="Times New Roman" w:cs="Times New Roman"/>
          <w:sz w:val="27"/>
          <w:szCs w:val="27"/>
        </w:rPr>
        <w:t>структуру та граничну чисельність працівників</w:t>
      </w:r>
      <w:r w:rsidR="00504BFA" w:rsidRPr="005B512C">
        <w:rPr>
          <w:rFonts w:ascii="Times New Roman" w:hAnsi="Times New Roman" w:cs="Times New Roman"/>
          <w:sz w:val="27"/>
          <w:szCs w:val="27"/>
        </w:rPr>
        <w:t xml:space="preserve"> Недригайлівського районного </w:t>
      </w:r>
      <w:r w:rsidRPr="005B512C">
        <w:rPr>
          <w:rFonts w:ascii="Times New Roman" w:hAnsi="Times New Roman" w:cs="Times New Roman"/>
          <w:sz w:val="27"/>
          <w:szCs w:val="27"/>
        </w:rPr>
        <w:t xml:space="preserve"> центру соціальних служб для сім</w:t>
      </w:r>
      <w:r w:rsidRPr="005B512C">
        <w:rPr>
          <w:rFonts w:ascii="Times New Roman" w:hAnsi="Times New Roman" w:cs="Times New Roman"/>
          <w:bCs/>
          <w:sz w:val="27"/>
          <w:szCs w:val="27"/>
        </w:rPr>
        <w:t>’</w:t>
      </w:r>
      <w:r w:rsidRPr="005B512C">
        <w:rPr>
          <w:rFonts w:ascii="Times New Roman" w:hAnsi="Times New Roman" w:cs="Times New Roman"/>
          <w:sz w:val="27"/>
          <w:szCs w:val="27"/>
        </w:rPr>
        <w:t>ї, дітей та молоді</w:t>
      </w:r>
      <w:r w:rsidR="00FD1FDF" w:rsidRPr="005B512C">
        <w:rPr>
          <w:rFonts w:ascii="Times New Roman" w:hAnsi="Times New Roman" w:cs="Times New Roman"/>
          <w:sz w:val="27"/>
          <w:szCs w:val="27"/>
        </w:rPr>
        <w:t xml:space="preserve">, </w:t>
      </w:r>
      <w:r w:rsidR="005B512C" w:rsidRPr="005B512C">
        <w:rPr>
          <w:rFonts w:ascii="Times New Roman" w:hAnsi="Times New Roman" w:cs="Times New Roman"/>
          <w:sz w:val="27"/>
          <w:szCs w:val="27"/>
        </w:rPr>
        <w:t xml:space="preserve">що </w:t>
      </w:r>
      <w:r w:rsidR="0067027B" w:rsidRPr="005B512C">
        <w:rPr>
          <w:rFonts w:ascii="Times New Roman" w:hAnsi="Times New Roman" w:cs="Times New Roman"/>
          <w:sz w:val="27"/>
          <w:szCs w:val="27"/>
        </w:rPr>
        <w:t>додається</w:t>
      </w:r>
      <w:r w:rsidR="00FD1FDF" w:rsidRPr="005B512C">
        <w:rPr>
          <w:rFonts w:ascii="Times New Roman" w:hAnsi="Times New Roman" w:cs="Times New Roman"/>
          <w:sz w:val="27"/>
          <w:szCs w:val="27"/>
        </w:rPr>
        <w:t>.</w:t>
      </w:r>
    </w:p>
    <w:p w:rsidR="00BC661C" w:rsidRPr="005B512C" w:rsidRDefault="0067027B" w:rsidP="00E7743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7"/>
          <w:szCs w:val="27"/>
          <w:lang w:val="uk-UA"/>
        </w:rPr>
      </w:pPr>
      <w:r w:rsidRPr="005B512C">
        <w:rPr>
          <w:rFonts w:ascii="Times New Roman" w:hAnsi="Times New Roman"/>
          <w:sz w:val="27"/>
          <w:szCs w:val="27"/>
          <w:lang w:val="uk-UA"/>
        </w:rPr>
        <w:t>Директорові</w:t>
      </w:r>
      <w:r w:rsidR="00E7743B" w:rsidRPr="005B512C">
        <w:rPr>
          <w:rFonts w:ascii="Times New Roman" w:hAnsi="Times New Roman"/>
          <w:sz w:val="27"/>
          <w:szCs w:val="27"/>
          <w:lang w:val="uk-UA"/>
        </w:rPr>
        <w:t xml:space="preserve"> Недригайлівського  районного центру соціальних служб для сім’ї, дітей та молоді </w:t>
      </w:r>
      <w:r w:rsidRPr="005B512C">
        <w:rPr>
          <w:rFonts w:ascii="Times New Roman" w:hAnsi="Times New Roman"/>
          <w:sz w:val="27"/>
          <w:szCs w:val="27"/>
          <w:lang w:val="uk-UA"/>
        </w:rPr>
        <w:t xml:space="preserve">Панченку О.І. підготувати зміни до штатного розпису відповідно до цього розпорядження та </w:t>
      </w:r>
      <w:r w:rsidR="005B512C" w:rsidRPr="005B512C">
        <w:rPr>
          <w:rFonts w:ascii="Times New Roman" w:hAnsi="Times New Roman"/>
          <w:sz w:val="27"/>
          <w:szCs w:val="27"/>
          <w:lang w:val="uk-UA"/>
        </w:rPr>
        <w:t>подати</w:t>
      </w:r>
      <w:r w:rsidRPr="005B512C">
        <w:rPr>
          <w:rFonts w:ascii="Times New Roman" w:hAnsi="Times New Roman"/>
          <w:sz w:val="27"/>
          <w:szCs w:val="27"/>
          <w:lang w:val="uk-UA"/>
        </w:rPr>
        <w:t xml:space="preserve"> його на затвердження голові </w:t>
      </w:r>
      <w:r w:rsidR="00FD1FDF" w:rsidRPr="005B512C">
        <w:rPr>
          <w:rFonts w:ascii="Times New Roman" w:hAnsi="Times New Roman"/>
          <w:sz w:val="27"/>
          <w:szCs w:val="27"/>
          <w:lang w:val="uk-UA"/>
        </w:rPr>
        <w:t>Недригайлівської районної державної адміністрації</w:t>
      </w:r>
      <w:r w:rsidRPr="005B512C">
        <w:rPr>
          <w:rFonts w:ascii="Times New Roman" w:hAnsi="Times New Roman"/>
          <w:sz w:val="27"/>
          <w:szCs w:val="27"/>
          <w:lang w:val="uk-UA"/>
        </w:rPr>
        <w:t>.</w:t>
      </w:r>
    </w:p>
    <w:p w:rsidR="0067027B" w:rsidRPr="005B512C" w:rsidRDefault="00BC661C" w:rsidP="00E7743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7"/>
          <w:szCs w:val="27"/>
          <w:lang w:val="uk-UA"/>
        </w:rPr>
      </w:pPr>
      <w:r w:rsidRPr="005B512C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5B512C" w:rsidRPr="005B512C">
        <w:rPr>
          <w:rFonts w:ascii="Times New Roman" w:hAnsi="Times New Roman"/>
          <w:sz w:val="27"/>
          <w:szCs w:val="27"/>
          <w:lang w:val="uk-UA"/>
        </w:rPr>
        <w:t>Зміни у структурі та граничній</w:t>
      </w:r>
      <w:r w:rsidR="0067027B" w:rsidRPr="005B512C">
        <w:rPr>
          <w:rFonts w:ascii="Times New Roman" w:hAnsi="Times New Roman"/>
          <w:sz w:val="27"/>
          <w:szCs w:val="27"/>
          <w:lang w:val="uk-UA"/>
        </w:rPr>
        <w:t xml:space="preserve"> чисельності </w:t>
      </w:r>
      <w:proofErr w:type="spellStart"/>
      <w:r w:rsidR="0067027B" w:rsidRPr="005B512C">
        <w:rPr>
          <w:rFonts w:ascii="Times New Roman" w:hAnsi="Times New Roman"/>
          <w:sz w:val="27"/>
          <w:szCs w:val="27"/>
          <w:lang w:val="uk-UA"/>
        </w:rPr>
        <w:t>Недригайлівського</w:t>
      </w:r>
      <w:proofErr w:type="spellEnd"/>
      <w:r w:rsidR="0067027B" w:rsidRPr="005B512C">
        <w:rPr>
          <w:rFonts w:ascii="Times New Roman" w:hAnsi="Times New Roman"/>
          <w:sz w:val="27"/>
          <w:szCs w:val="27"/>
          <w:lang w:val="uk-UA"/>
        </w:rPr>
        <w:t xml:space="preserve">  районного центру соціальних служб для сім’ї, дітей та молоді,</w:t>
      </w:r>
      <w:r w:rsidR="005B512C" w:rsidRPr="005B512C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7027B" w:rsidRPr="005B512C">
        <w:rPr>
          <w:rFonts w:ascii="Times New Roman" w:hAnsi="Times New Roman"/>
          <w:sz w:val="27"/>
          <w:szCs w:val="27"/>
          <w:lang w:val="uk-UA"/>
        </w:rPr>
        <w:t>визначені цим  розпорядже</w:t>
      </w:r>
      <w:r w:rsidR="009D7992" w:rsidRPr="005B512C">
        <w:rPr>
          <w:rFonts w:ascii="Times New Roman" w:hAnsi="Times New Roman"/>
          <w:sz w:val="27"/>
          <w:szCs w:val="27"/>
          <w:lang w:val="uk-UA"/>
        </w:rPr>
        <w:t>нням,</w:t>
      </w:r>
      <w:r w:rsidR="005B512C" w:rsidRPr="005B512C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9D7992" w:rsidRPr="005B512C">
        <w:rPr>
          <w:rFonts w:ascii="Times New Roman" w:hAnsi="Times New Roman"/>
          <w:sz w:val="27"/>
          <w:szCs w:val="27"/>
          <w:lang w:val="uk-UA"/>
        </w:rPr>
        <w:t xml:space="preserve">набувають чинності з  </w:t>
      </w:r>
      <w:r w:rsidR="005B512C" w:rsidRPr="005B512C">
        <w:rPr>
          <w:rFonts w:ascii="Times New Roman" w:hAnsi="Times New Roman"/>
          <w:sz w:val="27"/>
          <w:szCs w:val="27"/>
          <w:lang w:val="uk-UA"/>
        </w:rPr>
        <w:t>0</w:t>
      </w:r>
      <w:r w:rsidR="009D7992" w:rsidRPr="005B512C">
        <w:rPr>
          <w:rFonts w:ascii="Times New Roman" w:hAnsi="Times New Roman"/>
          <w:sz w:val="27"/>
          <w:szCs w:val="27"/>
          <w:lang w:val="uk-UA"/>
        </w:rPr>
        <w:t xml:space="preserve">1 січня </w:t>
      </w:r>
      <w:r w:rsidR="0067027B" w:rsidRPr="005B512C">
        <w:rPr>
          <w:rFonts w:ascii="Times New Roman" w:hAnsi="Times New Roman"/>
          <w:sz w:val="27"/>
          <w:szCs w:val="27"/>
          <w:lang w:val="uk-UA"/>
        </w:rPr>
        <w:t>2017 року</w:t>
      </w:r>
      <w:r w:rsidR="005B512C" w:rsidRPr="005B512C">
        <w:rPr>
          <w:rFonts w:ascii="Times New Roman" w:hAnsi="Times New Roman"/>
          <w:sz w:val="27"/>
          <w:szCs w:val="27"/>
          <w:lang w:val="uk-UA"/>
        </w:rPr>
        <w:t>.</w:t>
      </w:r>
    </w:p>
    <w:p w:rsidR="00365D2A" w:rsidRPr="005B512C" w:rsidRDefault="0067027B" w:rsidP="00E7743B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  <w:r w:rsidRPr="005B512C">
        <w:rPr>
          <w:rFonts w:ascii="Times New Roman" w:hAnsi="Times New Roman" w:cs="Times New Roman"/>
          <w:sz w:val="27"/>
          <w:szCs w:val="27"/>
        </w:rPr>
        <w:t xml:space="preserve">          4.</w:t>
      </w:r>
      <w:r w:rsidR="005B512C" w:rsidRPr="005B512C">
        <w:rPr>
          <w:rFonts w:ascii="Times New Roman" w:hAnsi="Times New Roman" w:cs="Times New Roman"/>
          <w:sz w:val="27"/>
          <w:szCs w:val="27"/>
        </w:rPr>
        <w:t xml:space="preserve"> </w:t>
      </w:r>
      <w:r w:rsidR="00BD7F54" w:rsidRPr="005B512C">
        <w:rPr>
          <w:rFonts w:ascii="Times New Roman" w:hAnsi="Times New Roman" w:cs="Times New Roman"/>
          <w:sz w:val="27"/>
          <w:szCs w:val="27"/>
        </w:rPr>
        <w:t xml:space="preserve">Контроль за виконанням </w:t>
      </w:r>
      <w:r w:rsidR="00E7743B" w:rsidRPr="005B512C">
        <w:rPr>
          <w:rFonts w:ascii="Times New Roman" w:hAnsi="Times New Roman" w:cs="Times New Roman"/>
          <w:sz w:val="27"/>
          <w:szCs w:val="27"/>
        </w:rPr>
        <w:t xml:space="preserve">цього розпорядження покласти на </w:t>
      </w:r>
      <w:r w:rsidR="00BD7F54" w:rsidRPr="005B512C">
        <w:rPr>
          <w:rFonts w:ascii="Times New Roman" w:hAnsi="Times New Roman" w:cs="Times New Roman"/>
          <w:sz w:val="27"/>
          <w:szCs w:val="27"/>
        </w:rPr>
        <w:t xml:space="preserve">заступника голови </w:t>
      </w:r>
      <w:r w:rsidR="00504BFA" w:rsidRPr="005B512C">
        <w:rPr>
          <w:rFonts w:ascii="Times New Roman" w:hAnsi="Times New Roman" w:cs="Times New Roman"/>
          <w:sz w:val="27"/>
          <w:szCs w:val="27"/>
        </w:rPr>
        <w:t xml:space="preserve">Недригайлівської районної </w:t>
      </w:r>
      <w:r w:rsidR="00BD7F54" w:rsidRPr="005B512C">
        <w:rPr>
          <w:rFonts w:ascii="Times New Roman" w:hAnsi="Times New Roman" w:cs="Times New Roman"/>
          <w:sz w:val="27"/>
          <w:szCs w:val="27"/>
        </w:rPr>
        <w:t xml:space="preserve">державної адміністрації </w:t>
      </w:r>
      <w:proofErr w:type="spellStart"/>
      <w:r w:rsidR="00504BFA" w:rsidRPr="005B512C">
        <w:rPr>
          <w:rFonts w:ascii="Times New Roman" w:hAnsi="Times New Roman" w:cs="Times New Roman"/>
          <w:sz w:val="27"/>
          <w:szCs w:val="27"/>
        </w:rPr>
        <w:t>Борисовського</w:t>
      </w:r>
      <w:proofErr w:type="spellEnd"/>
      <w:r w:rsidR="00504BFA" w:rsidRPr="005B512C">
        <w:rPr>
          <w:rFonts w:ascii="Times New Roman" w:hAnsi="Times New Roman" w:cs="Times New Roman"/>
          <w:sz w:val="27"/>
          <w:szCs w:val="27"/>
        </w:rPr>
        <w:t xml:space="preserve"> І.П.</w:t>
      </w:r>
    </w:p>
    <w:p w:rsidR="00365D2A" w:rsidRDefault="00365D2A" w:rsidP="00365D2A">
      <w:pPr>
        <w:tabs>
          <w:tab w:val="left" w:pos="993"/>
        </w:tabs>
        <w:spacing w:after="0" w:line="240" w:lineRule="auto"/>
        <w:jc w:val="both"/>
        <w:rPr>
          <w:lang w:val="uk-UA"/>
        </w:rPr>
      </w:pPr>
    </w:p>
    <w:p w:rsidR="00365D2A" w:rsidRPr="00365D2A" w:rsidRDefault="00365D2A" w:rsidP="00365D2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65D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</w:t>
      </w:r>
      <w:proofErr w:type="spellStart"/>
      <w:r w:rsidRPr="00365D2A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</w:t>
      </w:r>
      <w:proofErr w:type="spellEnd"/>
      <w:r w:rsidRPr="00365D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районної</w:t>
      </w:r>
    </w:p>
    <w:p w:rsidR="004B04AE" w:rsidRPr="00100EED" w:rsidRDefault="00365D2A" w:rsidP="005B512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65D2A">
        <w:rPr>
          <w:rFonts w:ascii="Times New Roman" w:hAnsi="Times New Roman" w:cs="Times New Roman"/>
          <w:b/>
          <w:sz w:val="28"/>
          <w:szCs w:val="28"/>
          <w:lang w:val="uk-UA"/>
        </w:rPr>
        <w:t>державної адміністрації                                                               Р.В. Лаврик</w:t>
      </w:r>
    </w:p>
    <w:p w:rsidR="005F65D4" w:rsidRPr="00100EED" w:rsidRDefault="005F65D4" w:rsidP="005B512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65D4" w:rsidRPr="007E163C" w:rsidRDefault="005F65D4" w:rsidP="005F65D4">
      <w:pPr>
        <w:spacing w:after="12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7E163C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:rsidR="005F65D4" w:rsidRDefault="005F65D4" w:rsidP="005F65D4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7E163C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голови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районної</w:t>
      </w:r>
    </w:p>
    <w:p w:rsidR="005F65D4" w:rsidRDefault="005F65D4" w:rsidP="005F65D4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en-US"/>
        </w:rPr>
      </w:pPr>
      <w:r w:rsidRPr="007E163C">
        <w:rPr>
          <w:rFonts w:ascii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100EED" w:rsidRPr="00100EED" w:rsidRDefault="00100EED" w:rsidP="005F65D4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en-US"/>
        </w:rPr>
      </w:pPr>
    </w:p>
    <w:p w:rsidR="005F65D4" w:rsidRPr="00100EED" w:rsidRDefault="00100EED" w:rsidP="005F65D4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31.10.2016</w:t>
      </w:r>
      <w:r w:rsidR="005F65D4">
        <w:rPr>
          <w:rFonts w:ascii="Times New Roman" w:hAnsi="Times New Roman" w:cs="Times New Roman"/>
          <w:sz w:val="28"/>
          <w:szCs w:val="28"/>
        </w:rPr>
        <w:t xml:space="preserve">   №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595-</w:t>
      </w:r>
      <w:r>
        <w:rPr>
          <w:rFonts w:ascii="Times New Roman" w:hAnsi="Times New Roman" w:cs="Times New Roman"/>
          <w:sz w:val="28"/>
          <w:szCs w:val="28"/>
        </w:rPr>
        <w:t>ОД</w:t>
      </w:r>
    </w:p>
    <w:p w:rsidR="005F65D4" w:rsidRDefault="005F65D4" w:rsidP="005F65D4">
      <w:pPr>
        <w:tabs>
          <w:tab w:val="left" w:pos="7530"/>
        </w:tabs>
        <w:rPr>
          <w:rFonts w:ascii="Times New Roman" w:hAnsi="Times New Roman" w:cs="Times New Roman"/>
          <w:lang w:val="uk-UA"/>
        </w:rPr>
      </w:pPr>
    </w:p>
    <w:p w:rsidR="005F65D4" w:rsidRDefault="005F65D4" w:rsidP="005F65D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65D4" w:rsidRDefault="005F65D4" w:rsidP="005F65D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F43EA">
        <w:rPr>
          <w:rFonts w:ascii="Times New Roman" w:hAnsi="Times New Roman" w:cs="Times New Roman"/>
          <w:b/>
          <w:sz w:val="28"/>
          <w:szCs w:val="28"/>
          <w:lang w:val="uk-UA"/>
        </w:rPr>
        <w:t>Структура та гранична чисельність працівників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E03AE3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Недригайлівського</w:t>
      </w:r>
      <w:proofErr w:type="spellEnd"/>
      <w:r w:rsidRPr="00E03A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районного центру соціальних служб для сім’ї, дітей та молоді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tbl>
      <w:tblPr>
        <w:tblStyle w:val="a4"/>
        <w:tblW w:w="0" w:type="auto"/>
        <w:tblLook w:val="04A0"/>
      </w:tblPr>
      <w:tblGrid>
        <w:gridCol w:w="850"/>
        <w:gridCol w:w="6204"/>
        <w:gridCol w:w="2517"/>
      </w:tblGrid>
      <w:tr w:rsidR="005F65D4" w:rsidTr="009124D5">
        <w:tc>
          <w:tcPr>
            <w:tcW w:w="850" w:type="dxa"/>
          </w:tcPr>
          <w:p w:rsidR="005F65D4" w:rsidRDefault="005F65D4" w:rsidP="009124D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6204" w:type="dxa"/>
          </w:tcPr>
          <w:p w:rsidR="005F65D4" w:rsidRDefault="005F65D4" w:rsidP="009124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найменування посад</w:t>
            </w:r>
          </w:p>
        </w:tc>
        <w:tc>
          <w:tcPr>
            <w:tcW w:w="2517" w:type="dxa"/>
          </w:tcPr>
          <w:p w:rsidR="005F65D4" w:rsidRDefault="005F65D4" w:rsidP="009124D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кількість     </w:t>
            </w:r>
          </w:p>
          <w:p w:rsidR="005F65D4" w:rsidRDefault="005F65D4" w:rsidP="009124D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штатних</w:t>
            </w:r>
          </w:p>
          <w:p w:rsidR="005F65D4" w:rsidRDefault="005F65D4" w:rsidP="009124D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одиниць </w:t>
            </w:r>
          </w:p>
        </w:tc>
      </w:tr>
      <w:tr w:rsidR="005F65D4" w:rsidTr="009124D5">
        <w:tc>
          <w:tcPr>
            <w:tcW w:w="9571" w:type="dxa"/>
            <w:gridSpan w:val="3"/>
          </w:tcPr>
          <w:p w:rsidR="005F65D4" w:rsidRDefault="005F65D4" w:rsidP="009124D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    Адміністративний апарат</w:t>
            </w:r>
          </w:p>
        </w:tc>
      </w:tr>
      <w:tr w:rsidR="005F65D4" w:rsidTr="009124D5">
        <w:tc>
          <w:tcPr>
            <w:tcW w:w="850" w:type="dxa"/>
          </w:tcPr>
          <w:p w:rsidR="005F65D4" w:rsidRPr="00D76F67" w:rsidRDefault="005F65D4" w:rsidP="009124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76F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204" w:type="dxa"/>
          </w:tcPr>
          <w:p w:rsidR="005F65D4" w:rsidRPr="00D76F67" w:rsidRDefault="005F65D4" w:rsidP="009124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2517" w:type="dxa"/>
          </w:tcPr>
          <w:p w:rsidR="005F65D4" w:rsidRPr="00D76F67" w:rsidRDefault="005F65D4" w:rsidP="009124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5F65D4" w:rsidTr="009124D5">
        <w:tc>
          <w:tcPr>
            <w:tcW w:w="850" w:type="dxa"/>
          </w:tcPr>
          <w:p w:rsidR="005F65D4" w:rsidRPr="00D76F67" w:rsidRDefault="005F65D4" w:rsidP="009124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6204" w:type="dxa"/>
          </w:tcPr>
          <w:p w:rsidR="005F65D4" w:rsidRPr="00D76F67" w:rsidRDefault="005F65D4" w:rsidP="009124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Бухгалтер</w:t>
            </w:r>
          </w:p>
        </w:tc>
        <w:tc>
          <w:tcPr>
            <w:tcW w:w="2517" w:type="dxa"/>
          </w:tcPr>
          <w:p w:rsidR="005F65D4" w:rsidRPr="00D76F67" w:rsidRDefault="005F65D4" w:rsidP="009124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5F65D4" w:rsidTr="009124D5">
        <w:tc>
          <w:tcPr>
            <w:tcW w:w="850" w:type="dxa"/>
          </w:tcPr>
          <w:p w:rsidR="005F65D4" w:rsidRDefault="005F65D4" w:rsidP="009124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204" w:type="dxa"/>
          </w:tcPr>
          <w:p w:rsidR="005F65D4" w:rsidRDefault="005F65D4" w:rsidP="009124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Провідний спеціаліст </w:t>
            </w:r>
          </w:p>
        </w:tc>
        <w:tc>
          <w:tcPr>
            <w:tcW w:w="2517" w:type="dxa"/>
          </w:tcPr>
          <w:p w:rsidR="005F65D4" w:rsidRDefault="005F65D4" w:rsidP="009124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5F65D4" w:rsidTr="009124D5">
        <w:tc>
          <w:tcPr>
            <w:tcW w:w="850" w:type="dxa"/>
          </w:tcPr>
          <w:p w:rsidR="005F65D4" w:rsidRDefault="005F65D4" w:rsidP="009124D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04" w:type="dxa"/>
          </w:tcPr>
          <w:p w:rsidR="005F65D4" w:rsidRPr="00A356A6" w:rsidRDefault="005F65D4" w:rsidP="009124D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356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517" w:type="dxa"/>
          </w:tcPr>
          <w:p w:rsidR="005F65D4" w:rsidRPr="00A356A6" w:rsidRDefault="005F65D4" w:rsidP="009124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</w:tr>
    </w:tbl>
    <w:p w:rsidR="005F65D4" w:rsidRDefault="005F65D4" w:rsidP="005F65D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65D4" w:rsidRDefault="005F65D4" w:rsidP="005F65D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65D4" w:rsidRDefault="005F65D4" w:rsidP="005F65D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Керівник  апарату </w:t>
      </w:r>
    </w:p>
    <w:p w:rsidR="005F65D4" w:rsidRDefault="005F65D4" w:rsidP="005F65D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E1510E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</w:t>
      </w:r>
      <w:proofErr w:type="spellEnd"/>
      <w:r w:rsidRPr="00E151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районної </w:t>
      </w:r>
    </w:p>
    <w:p w:rsidR="005F65D4" w:rsidRDefault="005F65D4" w:rsidP="005F65D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510E">
        <w:rPr>
          <w:rFonts w:ascii="Times New Roman" w:hAnsi="Times New Roman" w:cs="Times New Roman"/>
          <w:b/>
          <w:sz w:val="28"/>
          <w:szCs w:val="28"/>
          <w:lang w:val="uk-UA"/>
        </w:rPr>
        <w:t>державної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адміністрації                                                            О.І.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Неменко</w:t>
      </w:r>
      <w:proofErr w:type="spellEnd"/>
    </w:p>
    <w:p w:rsidR="005F65D4" w:rsidRDefault="005F65D4" w:rsidP="005F65D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65D4" w:rsidRDefault="005F65D4" w:rsidP="005F65D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Директор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F65D4" w:rsidRDefault="005F65D4" w:rsidP="005F65D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районного центру соціальних </w:t>
      </w:r>
    </w:p>
    <w:p w:rsidR="005F65D4" w:rsidRDefault="005F65D4" w:rsidP="005F65D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служб для сім’ї, дітей та молоді                                              О.І.Панченко</w:t>
      </w:r>
    </w:p>
    <w:p w:rsidR="005F65D4" w:rsidRDefault="005F65D4" w:rsidP="005F65D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65D4" w:rsidRPr="00E1510E" w:rsidRDefault="005F65D4" w:rsidP="005F65D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65D4" w:rsidRPr="005F65D4" w:rsidRDefault="005F65D4" w:rsidP="005B512C">
      <w:pPr>
        <w:tabs>
          <w:tab w:val="left" w:pos="993"/>
        </w:tabs>
        <w:spacing w:after="0" w:line="240" w:lineRule="auto"/>
        <w:jc w:val="both"/>
        <w:rPr>
          <w:lang w:val="uk-UA" w:eastAsia="uk-UA"/>
        </w:rPr>
      </w:pPr>
    </w:p>
    <w:sectPr w:rsidR="005F65D4" w:rsidRPr="005F65D4" w:rsidSect="00100EED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B2DDC"/>
    <w:multiLevelType w:val="hybridMultilevel"/>
    <w:tmpl w:val="EA8824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7F54"/>
    <w:rsid w:val="00001354"/>
    <w:rsid w:val="00017C95"/>
    <w:rsid w:val="00100EED"/>
    <w:rsid w:val="001027C4"/>
    <w:rsid w:val="001D5494"/>
    <w:rsid w:val="001F33F0"/>
    <w:rsid w:val="002915C5"/>
    <w:rsid w:val="002A2C17"/>
    <w:rsid w:val="00307BA0"/>
    <w:rsid w:val="00365D2A"/>
    <w:rsid w:val="0044388C"/>
    <w:rsid w:val="004B04AE"/>
    <w:rsid w:val="004D0D41"/>
    <w:rsid w:val="00504BFA"/>
    <w:rsid w:val="005B512C"/>
    <w:rsid w:val="005F65D4"/>
    <w:rsid w:val="00616595"/>
    <w:rsid w:val="0067027B"/>
    <w:rsid w:val="00706188"/>
    <w:rsid w:val="009D7992"/>
    <w:rsid w:val="00BC661C"/>
    <w:rsid w:val="00BD7F54"/>
    <w:rsid w:val="00C95445"/>
    <w:rsid w:val="00CA1634"/>
    <w:rsid w:val="00E7743B"/>
    <w:rsid w:val="00F06F1C"/>
    <w:rsid w:val="00FD1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F54"/>
    <w:pPr>
      <w:ind w:left="720"/>
      <w:contextualSpacing/>
    </w:pPr>
    <w:rPr>
      <w:lang w:val="uk-UA" w:eastAsia="uk-UA"/>
    </w:rPr>
  </w:style>
  <w:style w:type="table" w:styleId="a4">
    <w:name w:val="Table Grid"/>
    <w:basedOn w:val="a1"/>
    <w:uiPriority w:val="59"/>
    <w:rsid w:val="005F65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00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E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1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1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20</cp:revision>
  <cp:lastPrinted>2016-10-31T14:51:00Z</cp:lastPrinted>
  <dcterms:created xsi:type="dcterms:W3CDTF">2016-10-07T06:33:00Z</dcterms:created>
  <dcterms:modified xsi:type="dcterms:W3CDTF">2016-11-02T11:16:00Z</dcterms:modified>
</cp:coreProperties>
</file>