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458" w:rsidRDefault="00C60458" w:rsidP="00C60458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458" w:rsidRDefault="00C60458" w:rsidP="00C60458">
      <w:pPr>
        <w:jc w:val="center"/>
      </w:pPr>
    </w:p>
    <w:p w:rsidR="00C60458" w:rsidRDefault="00C60458" w:rsidP="00C604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60458" w:rsidRDefault="00C60458" w:rsidP="00C60458">
      <w:pPr>
        <w:jc w:val="center"/>
        <w:rPr>
          <w:b/>
          <w:bCs/>
          <w:sz w:val="28"/>
          <w:szCs w:val="28"/>
        </w:rPr>
      </w:pPr>
    </w:p>
    <w:p w:rsidR="00C60458" w:rsidRDefault="00C60458" w:rsidP="00C60458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C60458" w:rsidRDefault="00C60458" w:rsidP="00C60458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60458" w:rsidRDefault="00C60458" w:rsidP="00C604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  <w:lang w:val="uk-UA"/>
        </w:rPr>
        <w:t xml:space="preserve">.08.2016                        </w:t>
      </w:r>
      <w:r w:rsidRPr="00C60458"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Недригайлів</w:t>
      </w:r>
      <w:proofErr w:type="spellEnd"/>
      <w:r>
        <w:rPr>
          <w:sz w:val="28"/>
          <w:szCs w:val="28"/>
          <w:lang w:val="uk-UA"/>
        </w:rPr>
        <w:t xml:space="preserve">                                   № 4</w:t>
      </w:r>
      <w:r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  <w:lang w:val="uk-UA"/>
        </w:rPr>
        <w:t>-ОД</w:t>
      </w:r>
    </w:p>
    <w:p w:rsidR="00C60458" w:rsidRDefault="00C60458" w:rsidP="00C60458">
      <w:pPr>
        <w:jc w:val="both"/>
        <w:rPr>
          <w:lang w:val="uk-UA"/>
        </w:rPr>
      </w:pPr>
      <w:r w:rsidRPr="00C04599">
        <w:rPr>
          <w:lang w:val="uk-UA"/>
        </w:rPr>
        <w:t xml:space="preserve"> </w:t>
      </w:r>
    </w:p>
    <w:p w:rsidR="006460EC" w:rsidRPr="008E6422" w:rsidRDefault="00D17365" w:rsidP="008E6422">
      <w:pPr>
        <w:pStyle w:val="1"/>
        <w:rPr>
          <w:b/>
        </w:rPr>
      </w:pPr>
      <w:r w:rsidRPr="008E6422">
        <w:rPr>
          <w:b/>
          <w:bCs/>
        </w:rPr>
        <w:t>Про  організацію  розроблення</w:t>
      </w:r>
      <w:r w:rsidR="008E6422" w:rsidRPr="008E6422">
        <w:rPr>
          <w:b/>
          <w:bCs/>
        </w:rPr>
        <w:t xml:space="preserve"> </w:t>
      </w:r>
      <w:r w:rsidR="006460EC" w:rsidRPr="008E6422">
        <w:rPr>
          <w:b/>
        </w:rPr>
        <w:t xml:space="preserve">районної програми забезпечення виконання </w:t>
      </w:r>
      <w:proofErr w:type="spellStart"/>
      <w:r w:rsidR="00265FC3" w:rsidRPr="008E6422">
        <w:rPr>
          <w:b/>
        </w:rPr>
        <w:t>Недригайлівською</w:t>
      </w:r>
      <w:proofErr w:type="spellEnd"/>
      <w:r w:rsidR="00265FC3" w:rsidRPr="008E6422">
        <w:rPr>
          <w:b/>
        </w:rPr>
        <w:t xml:space="preserve"> </w:t>
      </w:r>
      <w:r w:rsidR="006460EC" w:rsidRPr="008E6422">
        <w:rPr>
          <w:b/>
        </w:rPr>
        <w:t>районною державною адміністрацією </w:t>
      </w:r>
      <w:r w:rsidR="008E6422" w:rsidRPr="008E6422">
        <w:rPr>
          <w:b/>
        </w:rPr>
        <w:t xml:space="preserve"> </w:t>
      </w:r>
      <w:r w:rsidR="006460EC" w:rsidRPr="008E6422">
        <w:rPr>
          <w:b/>
        </w:rPr>
        <w:t xml:space="preserve">делегованих </w:t>
      </w:r>
      <w:proofErr w:type="spellStart"/>
      <w:r w:rsidR="00265FC3" w:rsidRPr="008E6422">
        <w:rPr>
          <w:b/>
        </w:rPr>
        <w:t>Недригайлівською</w:t>
      </w:r>
      <w:proofErr w:type="spellEnd"/>
      <w:r w:rsidR="00265FC3" w:rsidRPr="008E6422">
        <w:rPr>
          <w:b/>
        </w:rPr>
        <w:t xml:space="preserve"> </w:t>
      </w:r>
      <w:r w:rsidR="006460EC" w:rsidRPr="008E6422">
        <w:rPr>
          <w:b/>
        </w:rPr>
        <w:t xml:space="preserve">районною радою </w:t>
      </w:r>
      <w:r w:rsidR="008E6422" w:rsidRPr="008E6422">
        <w:rPr>
          <w:b/>
        </w:rPr>
        <w:t xml:space="preserve"> </w:t>
      </w:r>
      <w:r w:rsidR="006460EC" w:rsidRPr="008E6422">
        <w:rPr>
          <w:b/>
        </w:rPr>
        <w:t xml:space="preserve">повноважень по забезпеченню державної політики в </w:t>
      </w:r>
      <w:r w:rsidR="008E6422" w:rsidRPr="008E6422">
        <w:rPr>
          <w:b/>
        </w:rPr>
        <w:t xml:space="preserve"> </w:t>
      </w:r>
      <w:r w:rsidR="006460EC" w:rsidRPr="008E6422">
        <w:rPr>
          <w:b/>
        </w:rPr>
        <w:t xml:space="preserve">бюджетній і соціальній сфері та реалізації заходів </w:t>
      </w:r>
      <w:r w:rsidR="008E6422">
        <w:rPr>
          <w:b/>
        </w:rPr>
        <w:t xml:space="preserve"> </w:t>
      </w:r>
      <w:r w:rsidR="006460EC" w:rsidRPr="008E6422">
        <w:rPr>
          <w:b/>
        </w:rPr>
        <w:t xml:space="preserve">соціально-економічного розвитку </w:t>
      </w:r>
      <w:proofErr w:type="spellStart"/>
      <w:r w:rsidR="00265FC3" w:rsidRPr="008E6422">
        <w:rPr>
          <w:b/>
        </w:rPr>
        <w:t>Недригайлівського</w:t>
      </w:r>
      <w:proofErr w:type="spellEnd"/>
      <w:r w:rsidR="006460EC" w:rsidRPr="008E6422">
        <w:rPr>
          <w:b/>
        </w:rPr>
        <w:t xml:space="preserve"> району на 2016 рік</w:t>
      </w:r>
    </w:p>
    <w:p w:rsidR="00F9015B" w:rsidRPr="008E6422" w:rsidRDefault="00F9015B" w:rsidP="00F9015B">
      <w:pPr>
        <w:jc w:val="both"/>
        <w:rPr>
          <w:b/>
          <w:bCs/>
          <w:sz w:val="28"/>
          <w:szCs w:val="28"/>
          <w:lang w:val="uk-UA"/>
        </w:rPr>
      </w:pPr>
    </w:p>
    <w:p w:rsidR="00907C8F" w:rsidRPr="00C60458" w:rsidRDefault="00442D80" w:rsidP="00CA50F4">
      <w:pPr>
        <w:jc w:val="both"/>
        <w:rPr>
          <w:sz w:val="26"/>
          <w:szCs w:val="26"/>
          <w:lang w:val="uk-UA"/>
        </w:rPr>
      </w:pPr>
      <w:r w:rsidRPr="003A0619">
        <w:rPr>
          <w:lang w:val="uk-UA"/>
        </w:rPr>
        <w:tab/>
      </w:r>
      <w:r w:rsidRPr="00C60458">
        <w:rPr>
          <w:sz w:val="26"/>
          <w:szCs w:val="26"/>
          <w:lang w:val="uk-UA"/>
        </w:rPr>
        <w:t xml:space="preserve">Відповідно до </w:t>
      </w:r>
      <w:proofErr w:type="spellStart"/>
      <w:r w:rsidRPr="00C60458">
        <w:rPr>
          <w:sz w:val="26"/>
          <w:szCs w:val="26"/>
          <w:lang w:val="uk-UA"/>
        </w:rPr>
        <w:t>статтей</w:t>
      </w:r>
      <w:proofErr w:type="spellEnd"/>
      <w:r w:rsidRPr="00C60458">
        <w:rPr>
          <w:sz w:val="26"/>
          <w:szCs w:val="26"/>
          <w:lang w:val="uk-UA"/>
        </w:rPr>
        <w:t xml:space="preserve"> </w:t>
      </w:r>
      <w:r w:rsidR="00D17365" w:rsidRPr="00C60458">
        <w:rPr>
          <w:sz w:val="26"/>
          <w:szCs w:val="26"/>
          <w:lang w:val="uk-UA"/>
        </w:rPr>
        <w:t xml:space="preserve"> </w:t>
      </w:r>
      <w:r w:rsidRPr="00C60458">
        <w:rPr>
          <w:sz w:val="26"/>
          <w:szCs w:val="26"/>
          <w:lang w:val="uk-UA"/>
        </w:rPr>
        <w:t xml:space="preserve">6, </w:t>
      </w:r>
      <w:r w:rsidR="00D17365" w:rsidRPr="00C60458">
        <w:rPr>
          <w:sz w:val="26"/>
          <w:szCs w:val="26"/>
          <w:lang w:val="uk-UA"/>
        </w:rPr>
        <w:t>13</w:t>
      </w:r>
      <w:r w:rsidRPr="00C60458">
        <w:rPr>
          <w:sz w:val="26"/>
          <w:szCs w:val="26"/>
          <w:lang w:val="uk-UA"/>
        </w:rPr>
        <w:t>, 25</w:t>
      </w:r>
      <w:r w:rsidR="004C44FE" w:rsidRPr="00C60458">
        <w:rPr>
          <w:sz w:val="26"/>
          <w:szCs w:val="26"/>
          <w:lang w:val="uk-UA"/>
        </w:rPr>
        <w:t xml:space="preserve"> Закону України  «</w:t>
      </w:r>
      <w:r w:rsidR="00D17365" w:rsidRPr="00C60458">
        <w:rPr>
          <w:sz w:val="26"/>
          <w:szCs w:val="26"/>
          <w:lang w:val="uk-UA"/>
        </w:rPr>
        <w:t>Про місцеві державні адміні</w:t>
      </w:r>
      <w:r w:rsidR="00F9015B" w:rsidRPr="00C60458">
        <w:rPr>
          <w:sz w:val="26"/>
          <w:szCs w:val="26"/>
          <w:lang w:val="uk-UA"/>
        </w:rPr>
        <w:t>страці</w:t>
      </w:r>
      <w:r w:rsidR="004C44FE" w:rsidRPr="00C60458">
        <w:rPr>
          <w:sz w:val="26"/>
          <w:szCs w:val="26"/>
          <w:lang w:val="uk-UA"/>
        </w:rPr>
        <w:t>ї»</w:t>
      </w:r>
      <w:r w:rsidR="00F9015B" w:rsidRPr="00C60458">
        <w:rPr>
          <w:sz w:val="26"/>
          <w:szCs w:val="26"/>
          <w:lang w:val="uk-UA"/>
        </w:rPr>
        <w:t xml:space="preserve">,  </w:t>
      </w:r>
      <w:r w:rsidR="00C57E8A" w:rsidRPr="003A0619">
        <w:rPr>
          <w:sz w:val="26"/>
          <w:szCs w:val="26"/>
          <w:lang w:val="uk-UA"/>
        </w:rPr>
        <w:t>у</w:t>
      </w:r>
      <w:r w:rsidR="00CA50F4" w:rsidRPr="00C60458">
        <w:rPr>
          <w:sz w:val="26"/>
          <w:szCs w:val="26"/>
          <w:lang w:val="uk-UA"/>
        </w:rPr>
        <w:t xml:space="preserve">раховуючи </w:t>
      </w:r>
      <w:r w:rsidR="00CA50F4" w:rsidRPr="003A0619">
        <w:rPr>
          <w:sz w:val="26"/>
          <w:szCs w:val="26"/>
          <w:lang w:val="uk-UA"/>
        </w:rPr>
        <w:t xml:space="preserve">протокол № 2 </w:t>
      </w:r>
      <w:proofErr w:type="spellStart"/>
      <w:r w:rsidR="00CA50F4" w:rsidRPr="003A0619">
        <w:rPr>
          <w:sz w:val="26"/>
          <w:szCs w:val="26"/>
          <w:lang w:val="uk-UA"/>
        </w:rPr>
        <w:t>відеоселекторної</w:t>
      </w:r>
      <w:proofErr w:type="spellEnd"/>
      <w:r w:rsidR="00CA50F4" w:rsidRPr="003A0619">
        <w:rPr>
          <w:sz w:val="26"/>
          <w:szCs w:val="26"/>
          <w:lang w:val="uk-UA"/>
        </w:rPr>
        <w:t xml:space="preserve"> наради з головами районних державних адміністрацій, міськими головами при тимчасово виконуючому </w:t>
      </w:r>
      <w:proofErr w:type="spellStart"/>
      <w:r w:rsidR="00CA50F4" w:rsidRPr="003A0619">
        <w:rPr>
          <w:sz w:val="26"/>
          <w:szCs w:val="26"/>
          <w:lang w:val="uk-UA"/>
        </w:rPr>
        <w:t>обовязки</w:t>
      </w:r>
      <w:proofErr w:type="spellEnd"/>
      <w:r w:rsidR="00CA50F4" w:rsidRPr="003A0619">
        <w:rPr>
          <w:sz w:val="26"/>
          <w:szCs w:val="26"/>
          <w:lang w:val="uk-UA"/>
        </w:rPr>
        <w:t xml:space="preserve"> голови Сумської обласної державної адміністрації Марченку О.О., </w:t>
      </w:r>
      <w:r w:rsidR="00265FC3" w:rsidRPr="00C60458">
        <w:rPr>
          <w:sz w:val="26"/>
          <w:szCs w:val="26"/>
          <w:lang w:val="uk-UA"/>
        </w:rPr>
        <w:t xml:space="preserve">з метою забезпечення належного виконання повноважень виконавчої влади та реалізації повноважень, делегованих </w:t>
      </w:r>
      <w:proofErr w:type="spellStart"/>
      <w:r w:rsidR="00265FC3" w:rsidRPr="00C60458">
        <w:rPr>
          <w:sz w:val="26"/>
          <w:szCs w:val="26"/>
          <w:lang w:val="uk-UA"/>
        </w:rPr>
        <w:t>Недригайлівською</w:t>
      </w:r>
      <w:proofErr w:type="spellEnd"/>
      <w:r w:rsidR="00265FC3" w:rsidRPr="00C60458">
        <w:rPr>
          <w:sz w:val="26"/>
          <w:szCs w:val="26"/>
          <w:lang w:val="uk-UA"/>
        </w:rPr>
        <w:t xml:space="preserve"> районною радою, які здійснюються апаратом, управліннями, відділами та іншими структурними підрозділами </w:t>
      </w:r>
      <w:proofErr w:type="spellStart"/>
      <w:r w:rsidR="00265FC3" w:rsidRPr="00C60458">
        <w:rPr>
          <w:sz w:val="26"/>
          <w:szCs w:val="26"/>
          <w:lang w:val="uk-UA"/>
        </w:rPr>
        <w:t>Недригайлівської</w:t>
      </w:r>
      <w:proofErr w:type="spellEnd"/>
      <w:r w:rsidR="00265FC3" w:rsidRPr="00C60458">
        <w:rPr>
          <w:sz w:val="26"/>
          <w:szCs w:val="26"/>
          <w:lang w:val="uk-UA"/>
        </w:rPr>
        <w:t xml:space="preserve"> районної державної адміністрації по забезпеченню державної політики в бюджетній та соціальній сфері, реалізації заходів соціально-економічного розвитку </w:t>
      </w:r>
      <w:proofErr w:type="spellStart"/>
      <w:r w:rsidR="00265FC3" w:rsidRPr="00C60458">
        <w:rPr>
          <w:sz w:val="26"/>
          <w:szCs w:val="26"/>
          <w:lang w:val="uk-UA"/>
        </w:rPr>
        <w:t>Недригайлівського</w:t>
      </w:r>
      <w:proofErr w:type="spellEnd"/>
      <w:r w:rsidR="00265FC3" w:rsidRPr="00C60458">
        <w:rPr>
          <w:sz w:val="26"/>
          <w:szCs w:val="26"/>
          <w:lang w:val="uk-UA"/>
        </w:rPr>
        <w:t xml:space="preserve"> району, поглиблення взаємодії </w:t>
      </w:r>
      <w:proofErr w:type="spellStart"/>
      <w:r w:rsidR="0082724D" w:rsidRPr="003A0619">
        <w:rPr>
          <w:sz w:val="26"/>
          <w:szCs w:val="26"/>
          <w:lang w:val="uk-UA"/>
        </w:rPr>
        <w:t>Недроигайлівської</w:t>
      </w:r>
      <w:proofErr w:type="spellEnd"/>
      <w:r w:rsidR="0082724D" w:rsidRPr="003A0619">
        <w:rPr>
          <w:sz w:val="26"/>
          <w:szCs w:val="26"/>
          <w:lang w:val="uk-UA"/>
        </w:rPr>
        <w:t xml:space="preserve"> </w:t>
      </w:r>
      <w:r w:rsidR="00265FC3" w:rsidRPr="00C60458">
        <w:rPr>
          <w:sz w:val="26"/>
          <w:szCs w:val="26"/>
          <w:lang w:val="uk-UA"/>
        </w:rPr>
        <w:t>районної державної адміністрації з органами місцевого самоврядування району для спільного вирішення питань щодо покращення</w:t>
      </w:r>
      <w:r w:rsidR="00265FC3" w:rsidRPr="003A0619">
        <w:rPr>
          <w:sz w:val="26"/>
          <w:szCs w:val="26"/>
        </w:rPr>
        <w:t> </w:t>
      </w:r>
      <w:r w:rsidR="00265FC3" w:rsidRPr="00C60458">
        <w:rPr>
          <w:sz w:val="26"/>
          <w:szCs w:val="26"/>
          <w:lang w:val="uk-UA"/>
        </w:rPr>
        <w:t xml:space="preserve"> розвитку району, забезпечення підвищення рівня життя населення району</w:t>
      </w:r>
      <w:r w:rsidR="00D17365" w:rsidRPr="00C60458">
        <w:rPr>
          <w:sz w:val="26"/>
          <w:szCs w:val="26"/>
          <w:lang w:val="uk-UA"/>
        </w:rPr>
        <w:t>:</w:t>
      </w:r>
    </w:p>
    <w:p w:rsidR="00D17365" w:rsidRPr="003A0619" w:rsidRDefault="00D17365" w:rsidP="00907C8F">
      <w:pPr>
        <w:pStyle w:val="a5"/>
        <w:ind w:firstLine="851"/>
        <w:rPr>
          <w:sz w:val="26"/>
          <w:szCs w:val="26"/>
        </w:rPr>
      </w:pPr>
      <w:r w:rsidRPr="003A0619">
        <w:rPr>
          <w:sz w:val="26"/>
          <w:szCs w:val="26"/>
        </w:rPr>
        <w:t xml:space="preserve"> 1. </w:t>
      </w:r>
      <w:r w:rsidR="00442D80" w:rsidRPr="003A0619">
        <w:rPr>
          <w:sz w:val="26"/>
          <w:szCs w:val="26"/>
        </w:rPr>
        <w:t>Утвор</w:t>
      </w:r>
      <w:r w:rsidRPr="003A0619">
        <w:rPr>
          <w:sz w:val="26"/>
          <w:szCs w:val="26"/>
        </w:rPr>
        <w:t xml:space="preserve">ити </w:t>
      </w:r>
      <w:r w:rsidR="00442D80" w:rsidRPr="003A0619">
        <w:rPr>
          <w:sz w:val="26"/>
          <w:szCs w:val="26"/>
        </w:rPr>
        <w:t xml:space="preserve"> робочу групу</w:t>
      </w:r>
      <w:r w:rsidRPr="003A0619">
        <w:rPr>
          <w:sz w:val="26"/>
          <w:szCs w:val="26"/>
        </w:rPr>
        <w:t xml:space="preserve"> з </w:t>
      </w:r>
      <w:r w:rsidR="00D363DD" w:rsidRPr="003A0619">
        <w:rPr>
          <w:sz w:val="26"/>
          <w:szCs w:val="26"/>
        </w:rPr>
        <w:t xml:space="preserve">організації </w:t>
      </w:r>
      <w:r w:rsidRPr="003A0619">
        <w:rPr>
          <w:sz w:val="26"/>
          <w:szCs w:val="26"/>
        </w:rPr>
        <w:t>розроблення проекту</w:t>
      </w:r>
      <w:r w:rsidRPr="003A0619">
        <w:rPr>
          <w:b/>
          <w:bCs/>
          <w:sz w:val="26"/>
          <w:szCs w:val="26"/>
        </w:rPr>
        <w:t xml:space="preserve"> </w:t>
      </w:r>
      <w:r w:rsidR="002D0197" w:rsidRPr="003A0619">
        <w:rPr>
          <w:sz w:val="26"/>
          <w:szCs w:val="26"/>
        </w:rPr>
        <w:t xml:space="preserve">  </w:t>
      </w:r>
      <w:r w:rsidR="00D363DD" w:rsidRPr="003A0619">
        <w:rPr>
          <w:sz w:val="26"/>
          <w:szCs w:val="26"/>
        </w:rPr>
        <w:t>Р</w:t>
      </w:r>
      <w:r w:rsidR="00ED3A16" w:rsidRPr="003A0619">
        <w:rPr>
          <w:sz w:val="26"/>
          <w:szCs w:val="26"/>
        </w:rPr>
        <w:t xml:space="preserve">айонної програми забезпечення виконання </w:t>
      </w:r>
      <w:proofErr w:type="spellStart"/>
      <w:r w:rsidR="00ED3A16" w:rsidRPr="003A0619">
        <w:rPr>
          <w:sz w:val="26"/>
          <w:szCs w:val="26"/>
        </w:rPr>
        <w:t>Недригайлівською</w:t>
      </w:r>
      <w:proofErr w:type="spellEnd"/>
      <w:r w:rsidR="00ED3A16" w:rsidRPr="003A0619">
        <w:rPr>
          <w:sz w:val="26"/>
          <w:szCs w:val="26"/>
        </w:rPr>
        <w:t xml:space="preserve"> районною державною адміністрацією  делегованих </w:t>
      </w:r>
      <w:proofErr w:type="spellStart"/>
      <w:r w:rsidR="00ED3A16" w:rsidRPr="003A0619">
        <w:rPr>
          <w:sz w:val="26"/>
          <w:szCs w:val="26"/>
        </w:rPr>
        <w:t>Недригайлівською</w:t>
      </w:r>
      <w:proofErr w:type="spellEnd"/>
      <w:r w:rsidR="00ED3A16" w:rsidRPr="003A0619">
        <w:rPr>
          <w:sz w:val="26"/>
          <w:szCs w:val="26"/>
        </w:rPr>
        <w:t xml:space="preserve"> районною радою  повноважень по забезпеченню державної політики в  бюджетній і соціальній сфері та реалізації заходів  соціально-економічного розвитку </w:t>
      </w:r>
      <w:proofErr w:type="spellStart"/>
      <w:r w:rsidR="00ED3A16" w:rsidRPr="003A0619">
        <w:rPr>
          <w:sz w:val="26"/>
          <w:szCs w:val="26"/>
        </w:rPr>
        <w:t>Недригайлівського</w:t>
      </w:r>
      <w:proofErr w:type="spellEnd"/>
      <w:r w:rsidR="00ED3A16" w:rsidRPr="003A0619">
        <w:rPr>
          <w:sz w:val="26"/>
          <w:szCs w:val="26"/>
        </w:rPr>
        <w:t xml:space="preserve"> району  на 2016 рік </w:t>
      </w:r>
      <w:r w:rsidR="00442D80" w:rsidRPr="003A0619">
        <w:rPr>
          <w:sz w:val="26"/>
          <w:szCs w:val="26"/>
        </w:rPr>
        <w:t xml:space="preserve">та затвердити її склад, що </w:t>
      </w:r>
      <w:r w:rsidRPr="003A0619">
        <w:rPr>
          <w:sz w:val="26"/>
          <w:szCs w:val="26"/>
        </w:rPr>
        <w:t>додається.</w:t>
      </w:r>
    </w:p>
    <w:p w:rsidR="00D17365" w:rsidRPr="003A0619" w:rsidRDefault="00D17365">
      <w:pPr>
        <w:pStyle w:val="1"/>
        <w:rPr>
          <w:sz w:val="26"/>
          <w:szCs w:val="26"/>
        </w:rPr>
      </w:pPr>
      <w:r w:rsidRPr="003A0619">
        <w:rPr>
          <w:sz w:val="26"/>
          <w:szCs w:val="26"/>
        </w:rPr>
        <w:t xml:space="preserve">     </w:t>
      </w:r>
      <w:r w:rsidR="00907C8F" w:rsidRPr="003A0619">
        <w:rPr>
          <w:sz w:val="26"/>
          <w:szCs w:val="26"/>
        </w:rPr>
        <w:t xml:space="preserve">   </w:t>
      </w:r>
      <w:r w:rsidRPr="003A0619">
        <w:rPr>
          <w:sz w:val="26"/>
          <w:szCs w:val="26"/>
        </w:rPr>
        <w:t xml:space="preserve">    2. Робочій групі </w:t>
      </w:r>
      <w:r w:rsidR="005A7222" w:rsidRPr="003A0619">
        <w:rPr>
          <w:sz w:val="26"/>
          <w:szCs w:val="26"/>
        </w:rPr>
        <w:t xml:space="preserve">до 25.06.2016 </w:t>
      </w:r>
      <w:r w:rsidR="00442D80" w:rsidRPr="003A0619">
        <w:rPr>
          <w:sz w:val="26"/>
          <w:szCs w:val="26"/>
        </w:rPr>
        <w:t>забезпечити подання</w:t>
      </w:r>
      <w:r w:rsidR="002D0197" w:rsidRPr="003A0619">
        <w:rPr>
          <w:sz w:val="26"/>
          <w:szCs w:val="26"/>
        </w:rPr>
        <w:t xml:space="preserve"> проект</w:t>
      </w:r>
      <w:r w:rsidR="00442D80" w:rsidRPr="003A0619">
        <w:rPr>
          <w:sz w:val="26"/>
          <w:szCs w:val="26"/>
        </w:rPr>
        <w:t>у</w:t>
      </w:r>
      <w:r w:rsidR="002D0197" w:rsidRPr="003A0619">
        <w:rPr>
          <w:sz w:val="26"/>
          <w:szCs w:val="26"/>
        </w:rPr>
        <w:t xml:space="preserve"> </w:t>
      </w:r>
      <w:r w:rsidR="005A7222" w:rsidRPr="003A0619">
        <w:rPr>
          <w:sz w:val="26"/>
          <w:szCs w:val="26"/>
        </w:rPr>
        <w:t>Р</w:t>
      </w:r>
      <w:r w:rsidR="00907C8F" w:rsidRPr="003A0619">
        <w:rPr>
          <w:sz w:val="26"/>
          <w:szCs w:val="26"/>
        </w:rPr>
        <w:t xml:space="preserve">айонної програми забезпечення виконання </w:t>
      </w:r>
      <w:proofErr w:type="spellStart"/>
      <w:r w:rsidR="00907C8F" w:rsidRPr="003A0619">
        <w:rPr>
          <w:sz w:val="26"/>
          <w:szCs w:val="26"/>
        </w:rPr>
        <w:t>Недригайлівською</w:t>
      </w:r>
      <w:proofErr w:type="spellEnd"/>
      <w:r w:rsidR="00907C8F" w:rsidRPr="003A0619">
        <w:rPr>
          <w:sz w:val="26"/>
          <w:szCs w:val="26"/>
        </w:rPr>
        <w:t xml:space="preserve"> районною державною адміністрацією  делегованих </w:t>
      </w:r>
      <w:proofErr w:type="spellStart"/>
      <w:r w:rsidR="00907C8F" w:rsidRPr="003A0619">
        <w:rPr>
          <w:sz w:val="26"/>
          <w:szCs w:val="26"/>
        </w:rPr>
        <w:t>Недригайлівською</w:t>
      </w:r>
      <w:proofErr w:type="spellEnd"/>
      <w:r w:rsidR="00907C8F" w:rsidRPr="003A0619">
        <w:rPr>
          <w:sz w:val="26"/>
          <w:szCs w:val="26"/>
        </w:rPr>
        <w:t xml:space="preserve"> районною радою  повноважень по забезпеченню державної політики в  бюджетній і соціальній сфері та реалізації заходів  соціально-економічного розвитку </w:t>
      </w:r>
      <w:proofErr w:type="spellStart"/>
      <w:r w:rsidR="00907C8F" w:rsidRPr="003A0619">
        <w:rPr>
          <w:sz w:val="26"/>
          <w:szCs w:val="26"/>
        </w:rPr>
        <w:t>Недригайлівського</w:t>
      </w:r>
      <w:proofErr w:type="spellEnd"/>
      <w:r w:rsidR="00907C8F" w:rsidRPr="003A0619">
        <w:rPr>
          <w:sz w:val="26"/>
          <w:szCs w:val="26"/>
        </w:rPr>
        <w:t xml:space="preserve"> району  на 2016 рік </w:t>
      </w:r>
      <w:r w:rsidR="00442D80" w:rsidRPr="003A0619">
        <w:rPr>
          <w:sz w:val="26"/>
          <w:szCs w:val="26"/>
        </w:rPr>
        <w:t>на розгляд голові Недригайлівської  районної державної адміністрації</w:t>
      </w:r>
      <w:r w:rsidR="00F9015B" w:rsidRPr="003A0619">
        <w:rPr>
          <w:sz w:val="26"/>
          <w:szCs w:val="26"/>
        </w:rPr>
        <w:t>.</w:t>
      </w:r>
    </w:p>
    <w:p w:rsidR="00D17365" w:rsidRPr="003A0619" w:rsidRDefault="00D17365" w:rsidP="00356E4D">
      <w:pPr>
        <w:pStyle w:val="a4"/>
        <w:rPr>
          <w:sz w:val="24"/>
          <w:szCs w:val="24"/>
        </w:rPr>
      </w:pPr>
      <w:r w:rsidRPr="003A0619">
        <w:rPr>
          <w:sz w:val="26"/>
          <w:szCs w:val="26"/>
        </w:rPr>
        <w:t xml:space="preserve">3. Контроль за виконанням цього розпорядження </w:t>
      </w:r>
      <w:r w:rsidR="00F9015B" w:rsidRPr="003A0619">
        <w:rPr>
          <w:sz w:val="26"/>
          <w:szCs w:val="26"/>
        </w:rPr>
        <w:t>покласти</w:t>
      </w:r>
      <w:r w:rsidR="00D16C0C" w:rsidRPr="003A0619">
        <w:rPr>
          <w:sz w:val="26"/>
          <w:szCs w:val="26"/>
        </w:rPr>
        <w:t xml:space="preserve"> на</w:t>
      </w:r>
      <w:r w:rsidR="00F9015B" w:rsidRPr="003A0619">
        <w:rPr>
          <w:sz w:val="26"/>
          <w:szCs w:val="26"/>
        </w:rPr>
        <w:t xml:space="preserve"> заступника голови</w:t>
      </w:r>
      <w:r w:rsidRPr="003A0619">
        <w:rPr>
          <w:sz w:val="26"/>
          <w:szCs w:val="26"/>
        </w:rPr>
        <w:t xml:space="preserve"> Недригайлівської  районної державної адміністрації</w:t>
      </w:r>
      <w:r w:rsidR="002D0197" w:rsidRPr="003A0619">
        <w:rPr>
          <w:sz w:val="26"/>
          <w:szCs w:val="26"/>
        </w:rPr>
        <w:t xml:space="preserve">  </w:t>
      </w:r>
      <w:proofErr w:type="spellStart"/>
      <w:r w:rsidR="00907C8F" w:rsidRPr="003A0619">
        <w:rPr>
          <w:sz w:val="26"/>
          <w:szCs w:val="26"/>
        </w:rPr>
        <w:t>Борисовського</w:t>
      </w:r>
      <w:proofErr w:type="spellEnd"/>
      <w:r w:rsidR="00907C8F" w:rsidRPr="003A0619">
        <w:rPr>
          <w:sz w:val="26"/>
          <w:szCs w:val="26"/>
        </w:rPr>
        <w:t xml:space="preserve"> І.П.</w:t>
      </w:r>
    </w:p>
    <w:p w:rsidR="00D17365" w:rsidRPr="003A0619" w:rsidRDefault="00D17365">
      <w:pPr>
        <w:jc w:val="both"/>
        <w:rPr>
          <w:lang w:val="uk-UA"/>
        </w:rPr>
      </w:pPr>
    </w:p>
    <w:p w:rsidR="00D17365" w:rsidRDefault="003D01E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Голова</w:t>
      </w:r>
      <w:r w:rsidR="00D17365">
        <w:rPr>
          <w:b/>
          <w:bCs/>
          <w:sz w:val="28"/>
          <w:szCs w:val="28"/>
          <w:lang w:val="uk-UA"/>
        </w:rPr>
        <w:t xml:space="preserve"> Недригайлівської  районної</w:t>
      </w:r>
    </w:p>
    <w:p w:rsidR="00D17365" w:rsidRDefault="00D17365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державної адміністрації                                  </w:t>
      </w:r>
      <w:r w:rsidR="00356E4D">
        <w:rPr>
          <w:b/>
          <w:bCs/>
          <w:sz w:val="28"/>
          <w:szCs w:val="28"/>
          <w:lang w:val="uk-UA"/>
        </w:rPr>
        <w:t xml:space="preserve">                     </w:t>
      </w:r>
      <w:r w:rsidR="00711F6F">
        <w:rPr>
          <w:b/>
          <w:bCs/>
          <w:sz w:val="28"/>
          <w:szCs w:val="28"/>
          <w:lang w:val="uk-UA"/>
        </w:rPr>
        <w:t xml:space="preserve">   </w:t>
      </w:r>
      <w:r w:rsidR="003D01E5">
        <w:rPr>
          <w:b/>
          <w:bCs/>
          <w:sz w:val="28"/>
          <w:szCs w:val="28"/>
          <w:lang w:val="uk-UA"/>
        </w:rPr>
        <w:t>Р.В. Лаврик</w:t>
      </w:r>
    </w:p>
    <w:p w:rsidR="00E70407" w:rsidRDefault="00E70407" w:rsidP="00E70407">
      <w:pPr>
        <w:pStyle w:val="20"/>
        <w:spacing w:line="360" w:lineRule="auto"/>
      </w:pPr>
      <w:r>
        <w:lastRenderedPageBreak/>
        <w:t xml:space="preserve"> </w:t>
      </w:r>
      <w:r w:rsidR="00C60458">
        <w:t xml:space="preserve"> </w:t>
      </w:r>
      <w:r w:rsidR="00D17365">
        <w:t xml:space="preserve">ЗАТВЕРДЖЕНО </w:t>
      </w:r>
    </w:p>
    <w:p w:rsidR="00D17365" w:rsidRDefault="00E70407">
      <w:pPr>
        <w:pStyle w:val="20"/>
      </w:pPr>
      <w:r>
        <w:t xml:space="preserve">  </w:t>
      </w:r>
      <w:r w:rsidR="00D17365">
        <w:t>Розпорядження голови</w:t>
      </w:r>
      <w:r w:rsidR="00D17365">
        <w:tab/>
        <w:t xml:space="preserve">                                                 Недригайлівської районної</w:t>
      </w:r>
    </w:p>
    <w:p w:rsidR="00420607" w:rsidRDefault="00D17365" w:rsidP="00E70407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державної адміністрації</w:t>
      </w:r>
      <w:r>
        <w:rPr>
          <w:sz w:val="28"/>
          <w:szCs w:val="28"/>
          <w:lang w:val="uk-UA"/>
        </w:rPr>
        <w:tab/>
      </w:r>
      <w:r w:rsidR="00356E4D">
        <w:rPr>
          <w:sz w:val="28"/>
          <w:szCs w:val="28"/>
          <w:lang w:val="uk-UA"/>
        </w:rPr>
        <w:tab/>
        <w:t xml:space="preserve">             </w:t>
      </w:r>
      <w:r w:rsidR="00356E4D">
        <w:rPr>
          <w:sz w:val="28"/>
          <w:szCs w:val="28"/>
          <w:lang w:val="uk-UA"/>
        </w:rPr>
        <w:tab/>
      </w:r>
      <w:r w:rsidR="00356E4D">
        <w:rPr>
          <w:sz w:val="28"/>
          <w:szCs w:val="28"/>
          <w:lang w:val="uk-UA"/>
        </w:rPr>
        <w:tab/>
      </w:r>
      <w:r w:rsidR="00356E4D">
        <w:rPr>
          <w:sz w:val="28"/>
          <w:szCs w:val="28"/>
          <w:lang w:val="uk-UA"/>
        </w:rPr>
        <w:tab/>
      </w:r>
      <w:r w:rsidR="00356E4D">
        <w:rPr>
          <w:sz w:val="28"/>
          <w:szCs w:val="28"/>
          <w:lang w:val="uk-UA"/>
        </w:rPr>
        <w:tab/>
      </w:r>
      <w:r w:rsidR="00356E4D">
        <w:rPr>
          <w:sz w:val="28"/>
          <w:szCs w:val="28"/>
          <w:lang w:val="uk-UA"/>
        </w:rPr>
        <w:tab/>
      </w:r>
      <w:r w:rsidR="00356E4D">
        <w:rPr>
          <w:sz w:val="28"/>
          <w:szCs w:val="28"/>
          <w:lang w:val="uk-UA"/>
        </w:rPr>
        <w:tab/>
      </w:r>
      <w:r w:rsidR="00C60458">
        <w:rPr>
          <w:sz w:val="28"/>
          <w:szCs w:val="28"/>
          <w:lang w:val="uk-UA"/>
        </w:rPr>
        <w:t xml:space="preserve"> </w:t>
      </w:r>
      <w:r w:rsidR="00C60458">
        <w:rPr>
          <w:sz w:val="28"/>
          <w:szCs w:val="28"/>
          <w:lang w:val="en-US"/>
        </w:rPr>
        <w:t>15</w:t>
      </w:r>
      <w:r w:rsidR="00C60458">
        <w:rPr>
          <w:sz w:val="28"/>
          <w:szCs w:val="28"/>
        </w:rPr>
        <w:t>.</w:t>
      </w:r>
      <w:r w:rsidR="00C60458">
        <w:rPr>
          <w:sz w:val="28"/>
          <w:szCs w:val="28"/>
          <w:lang w:val="en-US"/>
        </w:rPr>
        <w:t>08</w:t>
      </w:r>
      <w:r w:rsidR="00C60458">
        <w:rPr>
          <w:sz w:val="28"/>
          <w:szCs w:val="28"/>
        </w:rPr>
        <w:t>.</w:t>
      </w:r>
      <w:r w:rsidR="00C60458">
        <w:rPr>
          <w:sz w:val="28"/>
          <w:szCs w:val="28"/>
          <w:lang w:val="en-US"/>
        </w:rPr>
        <w:t>2016</w:t>
      </w:r>
      <w:r w:rsidR="00E70407">
        <w:rPr>
          <w:sz w:val="28"/>
          <w:szCs w:val="28"/>
          <w:lang w:val="uk-UA"/>
        </w:rPr>
        <w:t xml:space="preserve">  № </w:t>
      </w:r>
      <w:r w:rsidR="00C60458">
        <w:rPr>
          <w:sz w:val="28"/>
          <w:szCs w:val="28"/>
          <w:lang w:val="uk-UA"/>
        </w:rPr>
        <w:t>435-ОД</w:t>
      </w:r>
      <w:r w:rsidR="00356E4D">
        <w:rPr>
          <w:sz w:val="28"/>
          <w:szCs w:val="28"/>
          <w:lang w:val="uk-UA"/>
        </w:rPr>
        <w:t xml:space="preserve">   </w:t>
      </w:r>
    </w:p>
    <w:p w:rsidR="00E70407" w:rsidRDefault="00420607" w:rsidP="00E70407">
      <w:pPr>
        <w:ind w:left="5812" w:hanging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="00E70407">
        <w:rPr>
          <w:sz w:val="28"/>
          <w:szCs w:val="28"/>
          <w:lang w:val="uk-UA"/>
        </w:rPr>
        <w:t xml:space="preserve">  </w:t>
      </w:r>
    </w:p>
    <w:p w:rsidR="00D17365" w:rsidRPr="003A0619" w:rsidRDefault="00D17365" w:rsidP="00CD483C">
      <w:pPr>
        <w:ind w:left="5812" w:hanging="5812"/>
        <w:jc w:val="center"/>
        <w:rPr>
          <w:b/>
          <w:bCs/>
          <w:sz w:val="28"/>
          <w:szCs w:val="28"/>
          <w:lang w:val="uk-UA"/>
        </w:rPr>
      </w:pPr>
      <w:r w:rsidRPr="003A0619">
        <w:rPr>
          <w:b/>
          <w:bCs/>
          <w:sz w:val="28"/>
          <w:szCs w:val="28"/>
          <w:lang w:val="uk-UA"/>
        </w:rPr>
        <w:t>Склад</w:t>
      </w:r>
    </w:p>
    <w:p w:rsidR="00CD483C" w:rsidRPr="00CD483C" w:rsidRDefault="00D17365" w:rsidP="00CD483C">
      <w:pPr>
        <w:pStyle w:val="1"/>
        <w:jc w:val="center"/>
        <w:rPr>
          <w:b/>
        </w:rPr>
      </w:pPr>
      <w:r w:rsidRPr="00CD483C">
        <w:rPr>
          <w:b/>
          <w:bCs/>
        </w:rPr>
        <w:t xml:space="preserve">робочої групи з </w:t>
      </w:r>
      <w:r w:rsidR="007F7623">
        <w:rPr>
          <w:b/>
          <w:bCs/>
        </w:rPr>
        <w:t xml:space="preserve">організації </w:t>
      </w:r>
      <w:r w:rsidRPr="00CD483C">
        <w:rPr>
          <w:b/>
          <w:bCs/>
        </w:rPr>
        <w:t>розроблення проекту</w:t>
      </w:r>
      <w:r w:rsidR="00F9015B" w:rsidRPr="00CD483C">
        <w:rPr>
          <w:b/>
        </w:rPr>
        <w:t xml:space="preserve"> </w:t>
      </w:r>
      <w:r w:rsidR="007F7623">
        <w:rPr>
          <w:b/>
        </w:rPr>
        <w:t>Р</w:t>
      </w:r>
      <w:r w:rsidR="00CD483C" w:rsidRPr="00CD483C">
        <w:rPr>
          <w:b/>
        </w:rPr>
        <w:t xml:space="preserve">айонної програми забезпечення виконання </w:t>
      </w:r>
      <w:proofErr w:type="spellStart"/>
      <w:r w:rsidR="00CD483C" w:rsidRPr="00CD483C">
        <w:rPr>
          <w:b/>
        </w:rPr>
        <w:t>Недригайлівською</w:t>
      </w:r>
      <w:proofErr w:type="spellEnd"/>
      <w:r w:rsidR="00CD483C" w:rsidRPr="00CD483C">
        <w:rPr>
          <w:b/>
        </w:rPr>
        <w:t xml:space="preserve"> районною державною адміністрацією  делегованих </w:t>
      </w:r>
      <w:proofErr w:type="spellStart"/>
      <w:r w:rsidR="00CD483C" w:rsidRPr="00CD483C">
        <w:rPr>
          <w:b/>
        </w:rPr>
        <w:t>Недригайлівською</w:t>
      </w:r>
      <w:proofErr w:type="spellEnd"/>
      <w:r w:rsidR="00CD483C" w:rsidRPr="00CD483C">
        <w:rPr>
          <w:b/>
        </w:rPr>
        <w:t xml:space="preserve"> районною радою  повноважень по забезпеченню державної політики в  бюджетній і соціальній сфері та реалізації заходів  соціально-економічного розвитку </w:t>
      </w:r>
      <w:proofErr w:type="spellStart"/>
      <w:r w:rsidR="00CD483C" w:rsidRPr="00CD483C">
        <w:rPr>
          <w:b/>
        </w:rPr>
        <w:t>Недригайлівського</w:t>
      </w:r>
      <w:proofErr w:type="spellEnd"/>
      <w:r w:rsidR="00CD483C" w:rsidRPr="00CD483C">
        <w:rPr>
          <w:b/>
        </w:rPr>
        <w:t xml:space="preserve"> району на 2016 рік</w:t>
      </w:r>
    </w:p>
    <w:p w:rsidR="00D17365" w:rsidRDefault="00D17365">
      <w:pPr>
        <w:pStyle w:val="1"/>
        <w:jc w:val="center"/>
      </w:pPr>
    </w:p>
    <w:tbl>
      <w:tblPr>
        <w:tblW w:w="9855" w:type="dxa"/>
        <w:tblLook w:val="04A0"/>
      </w:tblPr>
      <w:tblGrid>
        <w:gridCol w:w="3369"/>
        <w:gridCol w:w="6486"/>
      </w:tblGrid>
      <w:tr w:rsidR="00F9015B" w:rsidRPr="00CA50F4" w:rsidTr="00BB054D">
        <w:tc>
          <w:tcPr>
            <w:tcW w:w="3369" w:type="dxa"/>
          </w:tcPr>
          <w:p w:rsidR="00F9015B" w:rsidRDefault="00E27E91">
            <w:pPr>
              <w:pStyle w:val="a5"/>
            </w:pPr>
            <w:proofErr w:type="spellStart"/>
            <w:r>
              <w:t>Борисовський</w:t>
            </w:r>
            <w:proofErr w:type="spellEnd"/>
            <w:r>
              <w:t xml:space="preserve"> </w:t>
            </w:r>
          </w:p>
          <w:p w:rsidR="001A70BD" w:rsidRDefault="007F7623">
            <w:pPr>
              <w:pStyle w:val="a5"/>
            </w:pPr>
            <w:r>
              <w:t>Ігор Петрович</w:t>
            </w:r>
          </w:p>
          <w:p w:rsidR="001A70BD" w:rsidRDefault="001A70BD">
            <w:pPr>
              <w:pStyle w:val="a5"/>
            </w:pPr>
            <w:r>
              <w:t xml:space="preserve"> </w:t>
            </w:r>
          </w:p>
        </w:tc>
        <w:tc>
          <w:tcPr>
            <w:tcW w:w="6486" w:type="dxa"/>
          </w:tcPr>
          <w:p w:rsidR="001A70BD" w:rsidRDefault="00356E4D" w:rsidP="001A70BD">
            <w:pPr>
              <w:pStyle w:val="a5"/>
            </w:pPr>
            <w:r>
              <w:t>- заступник</w:t>
            </w:r>
            <w:r w:rsidR="00F9015B">
              <w:t xml:space="preserve"> голови Недригайлівської  районної державної адміністрації</w:t>
            </w:r>
            <w:r w:rsidR="00461559">
              <w:t xml:space="preserve">, </w:t>
            </w:r>
            <w:r w:rsidR="001A70BD">
              <w:t xml:space="preserve">голова </w:t>
            </w:r>
            <w:r w:rsidR="00461559">
              <w:t xml:space="preserve"> робочої групи</w:t>
            </w:r>
          </w:p>
          <w:p w:rsidR="00F9015B" w:rsidRDefault="00F9015B" w:rsidP="001A70BD">
            <w:pPr>
              <w:pStyle w:val="a5"/>
            </w:pPr>
            <w:r>
              <w:t xml:space="preserve"> </w:t>
            </w:r>
          </w:p>
        </w:tc>
      </w:tr>
      <w:tr w:rsidR="00356E4D" w:rsidRPr="00A77815" w:rsidTr="00BB054D">
        <w:tc>
          <w:tcPr>
            <w:tcW w:w="3369" w:type="dxa"/>
          </w:tcPr>
          <w:p w:rsidR="00D828BF" w:rsidRDefault="00D828BF" w:rsidP="00356E4D">
            <w:pPr>
              <w:pStyle w:val="a5"/>
            </w:pPr>
            <w:r>
              <w:t>Бондаренко</w:t>
            </w:r>
          </w:p>
          <w:p w:rsidR="00356E4D" w:rsidRDefault="00356E4D" w:rsidP="00356E4D">
            <w:pPr>
              <w:pStyle w:val="a5"/>
            </w:pPr>
            <w:r>
              <w:t>Вікторія Іванівна</w:t>
            </w:r>
          </w:p>
        </w:tc>
        <w:tc>
          <w:tcPr>
            <w:tcW w:w="6486" w:type="dxa"/>
          </w:tcPr>
          <w:p w:rsidR="00356E4D" w:rsidRDefault="00CD5527" w:rsidP="00356E4D">
            <w:pPr>
              <w:pStyle w:val="a5"/>
            </w:pPr>
            <w:r>
              <w:t xml:space="preserve">- </w:t>
            </w:r>
            <w:r w:rsidR="00356E4D">
              <w:t>начальник юридичного відділу апарату Недригайлівської  районної державної адміністрації</w:t>
            </w:r>
          </w:p>
          <w:p w:rsidR="00914E67" w:rsidRDefault="00914E67" w:rsidP="00356E4D">
            <w:pPr>
              <w:pStyle w:val="a5"/>
            </w:pPr>
          </w:p>
        </w:tc>
      </w:tr>
      <w:tr w:rsidR="00143541" w:rsidRPr="00C60458" w:rsidTr="00BB054D">
        <w:tc>
          <w:tcPr>
            <w:tcW w:w="3369" w:type="dxa"/>
          </w:tcPr>
          <w:p w:rsidR="00143541" w:rsidRDefault="001A70BD" w:rsidP="00B231C9">
            <w:pPr>
              <w:pStyle w:val="a5"/>
            </w:pPr>
            <w:proofErr w:type="spellStart"/>
            <w:r>
              <w:t>Веретільник</w:t>
            </w:r>
            <w:proofErr w:type="spellEnd"/>
            <w:r>
              <w:t xml:space="preserve"> </w:t>
            </w:r>
            <w:r w:rsidR="00914E67">
              <w:t xml:space="preserve">                     </w:t>
            </w:r>
          </w:p>
          <w:p w:rsidR="007F7623" w:rsidRDefault="001A70BD" w:rsidP="007F7623">
            <w:pPr>
              <w:pStyle w:val="a5"/>
            </w:pPr>
            <w:r>
              <w:t>Надія Миколаївна</w:t>
            </w:r>
          </w:p>
          <w:p w:rsidR="007F7623" w:rsidRDefault="007F7623" w:rsidP="007F7623">
            <w:pPr>
              <w:pStyle w:val="a5"/>
            </w:pPr>
          </w:p>
          <w:p w:rsidR="007F7623" w:rsidRDefault="007F7623" w:rsidP="007F7623">
            <w:pPr>
              <w:pStyle w:val="a5"/>
            </w:pPr>
          </w:p>
          <w:p w:rsidR="007F7623" w:rsidRDefault="007F7623" w:rsidP="007F7623">
            <w:pPr>
              <w:pStyle w:val="a5"/>
            </w:pPr>
            <w:proofErr w:type="spellStart"/>
            <w:r>
              <w:t>Неменко</w:t>
            </w:r>
            <w:proofErr w:type="spellEnd"/>
          </w:p>
          <w:p w:rsidR="001A70BD" w:rsidRDefault="007F7623" w:rsidP="007F7623">
            <w:pPr>
              <w:pStyle w:val="a5"/>
            </w:pPr>
            <w:r>
              <w:t>Олександр Іванович</w:t>
            </w:r>
          </w:p>
        </w:tc>
        <w:tc>
          <w:tcPr>
            <w:tcW w:w="6486" w:type="dxa"/>
          </w:tcPr>
          <w:p w:rsidR="00586F45" w:rsidRDefault="00914E67" w:rsidP="00586F45">
            <w:pPr>
              <w:pStyle w:val="a5"/>
            </w:pPr>
            <w:r>
              <w:t xml:space="preserve">- </w:t>
            </w:r>
            <w:r w:rsidR="00586F45">
              <w:t>начальник відділу економічного розвитку і торгівлі Недригайлівської  районної державної адміністрації</w:t>
            </w:r>
          </w:p>
          <w:p w:rsidR="007F7623" w:rsidRDefault="007F7623" w:rsidP="007F7623">
            <w:pPr>
              <w:pStyle w:val="a5"/>
            </w:pPr>
          </w:p>
          <w:p w:rsidR="007F7623" w:rsidRDefault="007F7623" w:rsidP="007F7623">
            <w:pPr>
              <w:pStyle w:val="a5"/>
            </w:pPr>
            <w:r>
              <w:t>- керівник апарату  Недригайлівської  ра</w:t>
            </w:r>
            <w:r w:rsidR="003345F5">
              <w:t>йонної державної адміністрації</w:t>
            </w:r>
          </w:p>
          <w:p w:rsidR="00143541" w:rsidRDefault="00143541" w:rsidP="00914E67">
            <w:pPr>
              <w:pStyle w:val="a5"/>
              <w:tabs>
                <w:tab w:val="left" w:pos="3460"/>
              </w:tabs>
              <w:ind w:right="-1"/>
            </w:pPr>
          </w:p>
        </w:tc>
      </w:tr>
      <w:tr w:rsidR="00586F45" w:rsidRPr="00586F45" w:rsidTr="00BB054D">
        <w:tc>
          <w:tcPr>
            <w:tcW w:w="3369" w:type="dxa"/>
          </w:tcPr>
          <w:p w:rsidR="00586F45" w:rsidRDefault="00586F45" w:rsidP="00586F45">
            <w:pPr>
              <w:pStyle w:val="a5"/>
            </w:pPr>
            <w:r>
              <w:t>Токаренко</w:t>
            </w:r>
          </w:p>
          <w:p w:rsidR="00586F45" w:rsidRPr="00143541" w:rsidRDefault="00586F45" w:rsidP="00586F45">
            <w:pPr>
              <w:pStyle w:val="a5"/>
            </w:pPr>
            <w:r>
              <w:t>Павло Іванович</w:t>
            </w:r>
          </w:p>
        </w:tc>
        <w:tc>
          <w:tcPr>
            <w:tcW w:w="6486" w:type="dxa"/>
          </w:tcPr>
          <w:p w:rsidR="00586F45" w:rsidRDefault="00586F45" w:rsidP="00C86367">
            <w:pPr>
              <w:pStyle w:val="a5"/>
            </w:pPr>
            <w:r>
              <w:t xml:space="preserve">- начальник          фінансового          управління        </w:t>
            </w:r>
          </w:p>
          <w:p w:rsidR="00586F45" w:rsidRDefault="00586F45" w:rsidP="00C86367">
            <w:pPr>
              <w:pStyle w:val="a5"/>
              <w:tabs>
                <w:tab w:val="left" w:pos="3420"/>
              </w:tabs>
            </w:pPr>
            <w:r>
              <w:t>Недригайлівської районної   державної   адміністрації</w:t>
            </w:r>
          </w:p>
          <w:p w:rsidR="00586F45" w:rsidRDefault="00586F45" w:rsidP="00C86367">
            <w:pPr>
              <w:pStyle w:val="a5"/>
            </w:pPr>
          </w:p>
        </w:tc>
      </w:tr>
      <w:tr w:rsidR="00586F45" w:rsidRPr="00586F45" w:rsidTr="00BB054D">
        <w:tc>
          <w:tcPr>
            <w:tcW w:w="3369" w:type="dxa"/>
          </w:tcPr>
          <w:p w:rsidR="00586F45" w:rsidRDefault="00586F45" w:rsidP="00A35034">
            <w:pPr>
              <w:pStyle w:val="a5"/>
            </w:pPr>
          </w:p>
        </w:tc>
        <w:tc>
          <w:tcPr>
            <w:tcW w:w="6486" w:type="dxa"/>
          </w:tcPr>
          <w:p w:rsidR="00586F45" w:rsidRDefault="00586F45" w:rsidP="00A35034">
            <w:pPr>
              <w:pStyle w:val="a5"/>
              <w:tabs>
                <w:tab w:val="left" w:pos="3460"/>
              </w:tabs>
            </w:pPr>
          </w:p>
        </w:tc>
      </w:tr>
      <w:tr w:rsidR="00586F45" w:rsidRPr="00586F45" w:rsidTr="00BB054D">
        <w:tc>
          <w:tcPr>
            <w:tcW w:w="3369" w:type="dxa"/>
          </w:tcPr>
          <w:p w:rsidR="00586F45" w:rsidRDefault="00586F45" w:rsidP="002C2AAA">
            <w:pPr>
              <w:pStyle w:val="a5"/>
              <w:ind w:right="-6487"/>
            </w:pPr>
          </w:p>
        </w:tc>
        <w:tc>
          <w:tcPr>
            <w:tcW w:w="6486" w:type="dxa"/>
          </w:tcPr>
          <w:p w:rsidR="00586F45" w:rsidRDefault="00586F45" w:rsidP="005C7DC4">
            <w:pPr>
              <w:pStyle w:val="a5"/>
              <w:tabs>
                <w:tab w:val="left" w:pos="3460"/>
              </w:tabs>
              <w:ind w:right="-1"/>
            </w:pPr>
          </w:p>
        </w:tc>
      </w:tr>
      <w:tr w:rsidR="00586F45" w:rsidRPr="00586F45" w:rsidTr="00BB054D">
        <w:tc>
          <w:tcPr>
            <w:tcW w:w="3369" w:type="dxa"/>
          </w:tcPr>
          <w:p w:rsidR="00586F45" w:rsidRDefault="00586F45" w:rsidP="00A77815">
            <w:pPr>
              <w:pStyle w:val="a5"/>
            </w:pPr>
          </w:p>
        </w:tc>
        <w:tc>
          <w:tcPr>
            <w:tcW w:w="6486" w:type="dxa"/>
          </w:tcPr>
          <w:p w:rsidR="00586F45" w:rsidRPr="002012D4" w:rsidRDefault="00586F45" w:rsidP="00A77815">
            <w:pPr>
              <w:pStyle w:val="a5"/>
              <w:tabs>
                <w:tab w:val="left" w:pos="3460"/>
              </w:tabs>
            </w:pPr>
          </w:p>
        </w:tc>
      </w:tr>
      <w:tr w:rsidR="00586F45" w:rsidRPr="006460EC" w:rsidTr="00BB054D">
        <w:tc>
          <w:tcPr>
            <w:tcW w:w="3369" w:type="dxa"/>
          </w:tcPr>
          <w:p w:rsidR="00586F45" w:rsidRDefault="00586F45" w:rsidP="00C7155C">
            <w:pPr>
              <w:pStyle w:val="a5"/>
            </w:pPr>
          </w:p>
        </w:tc>
        <w:tc>
          <w:tcPr>
            <w:tcW w:w="6486" w:type="dxa"/>
          </w:tcPr>
          <w:p w:rsidR="00586F45" w:rsidRDefault="00586F45" w:rsidP="002012D4">
            <w:pPr>
              <w:pStyle w:val="a5"/>
              <w:tabs>
                <w:tab w:val="left" w:pos="3420"/>
              </w:tabs>
            </w:pPr>
          </w:p>
        </w:tc>
      </w:tr>
      <w:tr w:rsidR="00586F45" w:rsidRPr="002012D4" w:rsidTr="00402C18">
        <w:trPr>
          <w:trHeight w:val="80"/>
        </w:trPr>
        <w:tc>
          <w:tcPr>
            <w:tcW w:w="3369" w:type="dxa"/>
          </w:tcPr>
          <w:p w:rsidR="00586F45" w:rsidRDefault="00586F45" w:rsidP="00C847A6">
            <w:pPr>
              <w:pStyle w:val="a5"/>
            </w:pPr>
          </w:p>
        </w:tc>
        <w:tc>
          <w:tcPr>
            <w:tcW w:w="6486" w:type="dxa"/>
          </w:tcPr>
          <w:p w:rsidR="00586F45" w:rsidRDefault="00586F45" w:rsidP="00C847A6">
            <w:pPr>
              <w:pStyle w:val="a5"/>
            </w:pPr>
          </w:p>
        </w:tc>
      </w:tr>
    </w:tbl>
    <w:p w:rsidR="00443D99" w:rsidRPr="00AB58E3" w:rsidRDefault="00443D99" w:rsidP="00443D99">
      <w:pPr>
        <w:pStyle w:val="a5"/>
        <w:rPr>
          <w:b/>
        </w:rPr>
      </w:pPr>
      <w:r w:rsidRPr="00AB58E3">
        <w:rPr>
          <w:b/>
        </w:rPr>
        <w:t>Керівник апарату Недригайлівської</w:t>
      </w:r>
    </w:p>
    <w:p w:rsidR="00443D99" w:rsidRPr="00AB58E3" w:rsidRDefault="00443D99" w:rsidP="00443D99">
      <w:pPr>
        <w:pStyle w:val="a5"/>
        <w:rPr>
          <w:b/>
        </w:rPr>
      </w:pPr>
      <w:r w:rsidRPr="00AB58E3">
        <w:rPr>
          <w:b/>
        </w:rPr>
        <w:t xml:space="preserve">районної державної адміністрації                                 О.І. </w:t>
      </w:r>
      <w:proofErr w:type="spellStart"/>
      <w:r w:rsidRPr="00AB58E3">
        <w:rPr>
          <w:b/>
        </w:rPr>
        <w:t>Неменко</w:t>
      </w:r>
      <w:proofErr w:type="spellEnd"/>
    </w:p>
    <w:p w:rsidR="00443D99" w:rsidRPr="00AB58E3" w:rsidRDefault="00443D99" w:rsidP="00443D99">
      <w:pPr>
        <w:pStyle w:val="a5"/>
        <w:rPr>
          <w:b/>
        </w:rPr>
      </w:pPr>
    </w:p>
    <w:p w:rsidR="00443D99" w:rsidRPr="00AB58E3" w:rsidRDefault="00443D99" w:rsidP="00443D99">
      <w:pPr>
        <w:pStyle w:val="a5"/>
        <w:rPr>
          <w:b/>
        </w:rPr>
      </w:pPr>
      <w:r w:rsidRPr="00AB58E3">
        <w:rPr>
          <w:b/>
        </w:rPr>
        <w:t>Начальник відділу економічного</w:t>
      </w:r>
    </w:p>
    <w:p w:rsidR="00443D99" w:rsidRPr="00AB58E3" w:rsidRDefault="00443D99" w:rsidP="00443D99">
      <w:pPr>
        <w:pStyle w:val="a5"/>
        <w:rPr>
          <w:b/>
        </w:rPr>
      </w:pPr>
      <w:r w:rsidRPr="00AB58E3">
        <w:rPr>
          <w:b/>
        </w:rPr>
        <w:t>розвитку і торгівлі Недригайлівської</w:t>
      </w:r>
    </w:p>
    <w:p w:rsidR="00443D99" w:rsidRPr="00AB58E3" w:rsidRDefault="00443D99" w:rsidP="00443D99">
      <w:pPr>
        <w:pStyle w:val="a5"/>
        <w:rPr>
          <w:b/>
        </w:rPr>
      </w:pPr>
      <w:r w:rsidRPr="00AB58E3">
        <w:rPr>
          <w:b/>
        </w:rPr>
        <w:t xml:space="preserve">районної державної адміністрації                                Н.М. </w:t>
      </w:r>
      <w:proofErr w:type="spellStart"/>
      <w:r w:rsidRPr="00AB58E3">
        <w:rPr>
          <w:b/>
        </w:rPr>
        <w:t>Веретільник</w:t>
      </w:r>
      <w:proofErr w:type="spellEnd"/>
      <w:r w:rsidRPr="00AB58E3">
        <w:rPr>
          <w:b/>
        </w:rPr>
        <w:t xml:space="preserve"> </w:t>
      </w:r>
    </w:p>
    <w:p w:rsidR="00443D99" w:rsidRPr="00AB58E3" w:rsidRDefault="00443D99" w:rsidP="00443D99">
      <w:pPr>
        <w:pStyle w:val="a5"/>
        <w:rPr>
          <w:b/>
        </w:rPr>
      </w:pPr>
    </w:p>
    <w:p w:rsidR="00D17365" w:rsidRPr="00AB58E3" w:rsidRDefault="00D17365">
      <w:pPr>
        <w:pStyle w:val="a5"/>
        <w:rPr>
          <w:b/>
        </w:rPr>
      </w:pPr>
    </w:p>
    <w:p w:rsidR="009F0D0C" w:rsidRDefault="009F0D0C" w:rsidP="00E7477A">
      <w:pPr>
        <w:ind w:right="510"/>
        <w:jc w:val="center"/>
        <w:rPr>
          <w:b/>
          <w:bCs/>
          <w:sz w:val="28"/>
          <w:szCs w:val="28"/>
          <w:lang w:val="uk-UA"/>
        </w:rPr>
      </w:pPr>
    </w:p>
    <w:sectPr w:rsidR="009F0D0C" w:rsidSect="009F72C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E7359"/>
    <w:multiLevelType w:val="hybridMultilevel"/>
    <w:tmpl w:val="2D16F420"/>
    <w:lvl w:ilvl="0" w:tplc="FA8A12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2D0197"/>
    <w:rsid w:val="00041AF0"/>
    <w:rsid w:val="000F50E0"/>
    <w:rsid w:val="00143541"/>
    <w:rsid w:val="001A1475"/>
    <w:rsid w:val="001A70BD"/>
    <w:rsid w:val="002012D4"/>
    <w:rsid w:val="00265FC3"/>
    <w:rsid w:val="002C2AAA"/>
    <w:rsid w:val="002D0197"/>
    <w:rsid w:val="00323E81"/>
    <w:rsid w:val="003345F5"/>
    <w:rsid w:val="003471E2"/>
    <w:rsid w:val="00353531"/>
    <w:rsid w:val="00356E4D"/>
    <w:rsid w:val="003A0619"/>
    <w:rsid w:val="003D01E5"/>
    <w:rsid w:val="003D6E44"/>
    <w:rsid w:val="00402C18"/>
    <w:rsid w:val="00420607"/>
    <w:rsid w:val="00442D80"/>
    <w:rsid w:val="00443D99"/>
    <w:rsid w:val="00461559"/>
    <w:rsid w:val="0048763F"/>
    <w:rsid w:val="00491E78"/>
    <w:rsid w:val="004C44FE"/>
    <w:rsid w:val="005230BD"/>
    <w:rsid w:val="00525C85"/>
    <w:rsid w:val="00555734"/>
    <w:rsid w:val="0058608F"/>
    <w:rsid w:val="00586F45"/>
    <w:rsid w:val="005A7222"/>
    <w:rsid w:val="005A7D65"/>
    <w:rsid w:val="005A7FE4"/>
    <w:rsid w:val="006460EC"/>
    <w:rsid w:val="00647E46"/>
    <w:rsid w:val="00662314"/>
    <w:rsid w:val="006D3965"/>
    <w:rsid w:val="00711F6F"/>
    <w:rsid w:val="007E4390"/>
    <w:rsid w:val="007F7623"/>
    <w:rsid w:val="0081575A"/>
    <w:rsid w:val="0082724D"/>
    <w:rsid w:val="00882F98"/>
    <w:rsid w:val="008C283C"/>
    <w:rsid w:val="008D1C51"/>
    <w:rsid w:val="008E6422"/>
    <w:rsid w:val="0090440B"/>
    <w:rsid w:val="00907C8F"/>
    <w:rsid w:val="00914E67"/>
    <w:rsid w:val="009A081C"/>
    <w:rsid w:val="009A3569"/>
    <w:rsid w:val="009C150E"/>
    <w:rsid w:val="009D2164"/>
    <w:rsid w:val="009E61D6"/>
    <w:rsid w:val="009F0D0C"/>
    <w:rsid w:val="009F72C1"/>
    <w:rsid w:val="00A44F29"/>
    <w:rsid w:val="00A536B1"/>
    <w:rsid w:val="00A77815"/>
    <w:rsid w:val="00AB58E3"/>
    <w:rsid w:val="00B066A6"/>
    <w:rsid w:val="00B80A2B"/>
    <w:rsid w:val="00BB054D"/>
    <w:rsid w:val="00BE524C"/>
    <w:rsid w:val="00C505D5"/>
    <w:rsid w:val="00C57E8A"/>
    <w:rsid w:val="00C60458"/>
    <w:rsid w:val="00C96611"/>
    <w:rsid w:val="00CA50F4"/>
    <w:rsid w:val="00CB6824"/>
    <w:rsid w:val="00CD483C"/>
    <w:rsid w:val="00CD5527"/>
    <w:rsid w:val="00D1592B"/>
    <w:rsid w:val="00D16C0C"/>
    <w:rsid w:val="00D17365"/>
    <w:rsid w:val="00D363DD"/>
    <w:rsid w:val="00D828BF"/>
    <w:rsid w:val="00DE29BC"/>
    <w:rsid w:val="00DE7010"/>
    <w:rsid w:val="00E06EC5"/>
    <w:rsid w:val="00E27E91"/>
    <w:rsid w:val="00E70407"/>
    <w:rsid w:val="00E7477A"/>
    <w:rsid w:val="00EB369E"/>
    <w:rsid w:val="00ED3A16"/>
    <w:rsid w:val="00F16C5E"/>
    <w:rsid w:val="00F320B7"/>
    <w:rsid w:val="00F9015B"/>
    <w:rsid w:val="00FF3CAD"/>
    <w:rsid w:val="00FF3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10"/>
    <w:rPr>
      <w:sz w:val="24"/>
      <w:szCs w:val="24"/>
    </w:rPr>
  </w:style>
  <w:style w:type="paragraph" w:styleId="1">
    <w:name w:val="heading 1"/>
    <w:basedOn w:val="a"/>
    <w:next w:val="a"/>
    <w:qFormat/>
    <w:rsid w:val="00DE7010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DE7010"/>
    <w:pPr>
      <w:keepNext/>
      <w:ind w:left="720" w:hanging="360"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DE7010"/>
    <w:pPr>
      <w:keepNext/>
      <w:jc w:val="both"/>
      <w:outlineLvl w:val="2"/>
    </w:pPr>
    <w:rPr>
      <w:b/>
      <w:bCs/>
      <w:sz w:val="28"/>
      <w:lang w:val="uk-UA"/>
    </w:rPr>
  </w:style>
  <w:style w:type="paragraph" w:styleId="5">
    <w:name w:val="heading 5"/>
    <w:basedOn w:val="a"/>
    <w:next w:val="a"/>
    <w:qFormat/>
    <w:rsid w:val="00DE7010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DE7010"/>
    <w:pPr>
      <w:keepNext/>
      <w:outlineLvl w:val="5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E7010"/>
    <w:pPr>
      <w:widowControl w:val="0"/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paragraph" w:styleId="a4">
    <w:name w:val="Body Text Indent"/>
    <w:basedOn w:val="a"/>
    <w:semiHidden/>
    <w:rsid w:val="00DE7010"/>
    <w:pPr>
      <w:ind w:firstLine="705"/>
      <w:jc w:val="both"/>
    </w:pPr>
    <w:rPr>
      <w:sz w:val="28"/>
      <w:szCs w:val="28"/>
      <w:lang w:val="uk-UA"/>
    </w:rPr>
  </w:style>
  <w:style w:type="paragraph" w:styleId="a5">
    <w:name w:val="Body Text"/>
    <w:basedOn w:val="a"/>
    <w:semiHidden/>
    <w:rsid w:val="00DE7010"/>
    <w:pPr>
      <w:jc w:val="both"/>
    </w:pPr>
    <w:rPr>
      <w:sz w:val="28"/>
      <w:szCs w:val="28"/>
      <w:lang w:val="uk-UA"/>
    </w:rPr>
  </w:style>
  <w:style w:type="paragraph" w:styleId="20">
    <w:name w:val="Body Text Indent 2"/>
    <w:basedOn w:val="a"/>
    <w:semiHidden/>
    <w:rsid w:val="00DE7010"/>
    <w:pPr>
      <w:ind w:left="5760" w:hanging="180"/>
      <w:jc w:val="both"/>
    </w:pPr>
    <w:rPr>
      <w:sz w:val="28"/>
      <w:szCs w:val="28"/>
      <w:lang w:val="uk-UA"/>
    </w:rPr>
  </w:style>
  <w:style w:type="paragraph" w:styleId="a6">
    <w:name w:val="Title"/>
    <w:basedOn w:val="a"/>
    <w:link w:val="a7"/>
    <w:qFormat/>
    <w:rsid w:val="00DE7010"/>
    <w:pPr>
      <w:jc w:val="center"/>
    </w:pPr>
    <w:rPr>
      <w:b/>
      <w:bCs/>
      <w:sz w:val="28"/>
      <w:szCs w:val="28"/>
      <w:lang w:val="uk-UA"/>
    </w:rPr>
  </w:style>
  <w:style w:type="paragraph" w:styleId="21">
    <w:name w:val="Body Text 2"/>
    <w:basedOn w:val="a"/>
    <w:semiHidden/>
    <w:rsid w:val="00DE7010"/>
    <w:rPr>
      <w:sz w:val="28"/>
      <w:lang w:val="uk-UA"/>
    </w:rPr>
  </w:style>
  <w:style w:type="paragraph" w:styleId="a8">
    <w:name w:val="Normal (Web)"/>
    <w:basedOn w:val="a"/>
    <w:semiHidden/>
    <w:rsid w:val="00DE7010"/>
    <w:pPr>
      <w:spacing w:before="100" w:beforeAutospacing="1" w:after="100" w:afterAutospacing="1"/>
    </w:pPr>
    <w:rPr>
      <w:lang w:val="uk-UA" w:eastAsia="uk-UA"/>
    </w:rPr>
  </w:style>
  <w:style w:type="paragraph" w:styleId="30">
    <w:name w:val="Body Text 3"/>
    <w:basedOn w:val="a"/>
    <w:semiHidden/>
    <w:rsid w:val="00DE7010"/>
    <w:pPr>
      <w:ind w:right="402"/>
    </w:pPr>
    <w:rPr>
      <w:sz w:val="28"/>
      <w:lang w:val="uk-UA"/>
    </w:rPr>
  </w:style>
  <w:style w:type="paragraph" w:styleId="31">
    <w:name w:val="Body Text Indent 3"/>
    <w:basedOn w:val="a"/>
    <w:semiHidden/>
    <w:rsid w:val="00DE7010"/>
    <w:pPr>
      <w:ind w:left="4680"/>
      <w:jc w:val="both"/>
    </w:pPr>
    <w:rPr>
      <w:sz w:val="28"/>
      <w:lang w:val="uk-UA"/>
    </w:rPr>
  </w:style>
  <w:style w:type="character" w:customStyle="1" w:styleId="a7">
    <w:name w:val="Название Знак"/>
    <w:basedOn w:val="a0"/>
    <w:link w:val="a6"/>
    <w:rsid w:val="00F16C5E"/>
    <w:rPr>
      <w:b/>
      <w:bCs/>
      <w:sz w:val="28"/>
      <w:szCs w:val="28"/>
      <w:lang w:val="uk-UA"/>
    </w:rPr>
  </w:style>
  <w:style w:type="table" w:styleId="a9">
    <w:name w:val="Table Grid"/>
    <w:basedOn w:val="a1"/>
    <w:uiPriority w:val="59"/>
    <w:rsid w:val="00F901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1575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7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5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condor</dc:creator>
  <cp:keywords/>
  <dc:description/>
  <cp:lastModifiedBy>Admin</cp:lastModifiedBy>
  <cp:revision>3</cp:revision>
  <cp:lastPrinted>2016-08-22T12:52:00Z</cp:lastPrinted>
  <dcterms:created xsi:type="dcterms:W3CDTF">2016-08-22T12:54:00Z</dcterms:created>
  <dcterms:modified xsi:type="dcterms:W3CDTF">2016-08-26T06:50:00Z</dcterms:modified>
</cp:coreProperties>
</file>