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83" w:rsidRPr="00003983" w:rsidRDefault="00003983" w:rsidP="00003983">
      <w:pPr>
        <w:pageBreakBefore/>
        <w:jc w:val="center"/>
        <w:rPr>
          <w:rFonts w:ascii="Times New Roman" w:hAnsi="Times New Roman" w:cs="Times New Roman"/>
        </w:rPr>
      </w:pPr>
      <w:r w:rsidRPr="0000398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983" w:rsidRPr="00003983" w:rsidRDefault="00003983" w:rsidP="000039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3983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003983" w:rsidRPr="00003983" w:rsidRDefault="00003983" w:rsidP="00003983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03983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003983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003983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003983" w:rsidRPr="00003983" w:rsidRDefault="00003983" w:rsidP="0000398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3983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03983" w:rsidRPr="00003983" w:rsidRDefault="00003983" w:rsidP="00003983">
      <w:pPr>
        <w:pStyle w:val="ab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en-US"/>
        </w:rPr>
        <w:t>1</w:t>
      </w:r>
      <w:r w:rsidRPr="00003983">
        <w:rPr>
          <w:sz w:val="28"/>
          <w:szCs w:val="28"/>
          <w:shd w:val="clear" w:color="auto" w:fill="FFFFFF"/>
        </w:rPr>
        <w:t>0.05.2016                              </w:t>
      </w:r>
      <w:proofErr w:type="spellStart"/>
      <w:r w:rsidRPr="00003983">
        <w:rPr>
          <w:sz w:val="28"/>
          <w:szCs w:val="28"/>
          <w:shd w:val="clear" w:color="auto" w:fill="FFFFFF"/>
          <w:lang w:val="uk-UA"/>
        </w:rPr>
        <w:t>смт</w:t>
      </w:r>
      <w:proofErr w:type="spellEnd"/>
      <w:r w:rsidRPr="0000398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03983">
        <w:rPr>
          <w:sz w:val="28"/>
          <w:szCs w:val="28"/>
          <w:shd w:val="clear" w:color="auto" w:fill="FFFFFF"/>
          <w:lang w:val="uk-UA"/>
        </w:rPr>
        <w:t>Недригайлів</w:t>
      </w:r>
      <w:proofErr w:type="spellEnd"/>
      <w:r w:rsidRPr="00003983">
        <w:rPr>
          <w:sz w:val="28"/>
          <w:szCs w:val="28"/>
          <w:shd w:val="clear" w:color="auto" w:fill="FFFFFF"/>
        </w:rPr>
        <w:t xml:space="preserve">                          </w:t>
      </w:r>
      <w:r>
        <w:rPr>
          <w:sz w:val="28"/>
          <w:szCs w:val="28"/>
          <w:shd w:val="clear" w:color="auto" w:fill="FFFFFF"/>
          <w:lang w:val="en-US"/>
        </w:rPr>
        <w:t xml:space="preserve">         </w:t>
      </w:r>
      <w:r w:rsidRPr="00003983">
        <w:rPr>
          <w:sz w:val="28"/>
          <w:szCs w:val="28"/>
          <w:shd w:val="clear" w:color="auto" w:fill="FFFFFF"/>
        </w:rPr>
        <w:t xml:space="preserve">     </w:t>
      </w:r>
      <w:r>
        <w:rPr>
          <w:sz w:val="28"/>
          <w:szCs w:val="28"/>
          <w:shd w:val="clear" w:color="auto" w:fill="FFFFFF"/>
        </w:rPr>
        <w:t>№ 2</w:t>
      </w:r>
      <w:r>
        <w:rPr>
          <w:sz w:val="28"/>
          <w:szCs w:val="28"/>
          <w:shd w:val="clear" w:color="auto" w:fill="FFFFFF"/>
          <w:lang w:val="en-US"/>
        </w:rPr>
        <w:t>72</w:t>
      </w:r>
      <w:r w:rsidRPr="00003983">
        <w:rPr>
          <w:sz w:val="28"/>
          <w:szCs w:val="28"/>
          <w:shd w:val="clear" w:color="auto" w:fill="FFFFFF"/>
        </w:rPr>
        <w:t>-ОД</w:t>
      </w:r>
    </w:p>
    <w:p w:rsidR="005D30E1" w:rsidRPr="00003983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4BD8" w:rsidRPr="00635D22" w:rsidRDefault="005D30E1" w:rsidP="00C04B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C04BD8"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складу </w:t>
      </w:r>
    </w:p>
    <w:p w:rsidR="00C04BD8" w:rsidRPr="00635D22" w:rsidRDefault="00C04BD8" w:rsidP="00C04B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комісії з питань </w:t>
      </w:r>
    </w:p>
    <w:p w:rsidR="00C04BD8" w:rsidRPr="00635D22" w:rsidRDefault="00C04BD8" w:rsidP="00C04B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>подальшого використання</w:t>
      </w:r>
    </w:p>
    <w:p w:rsidR="00C04BD8" w:rsidRPr="00635D22" w:rsidRDefault="00C04BD8" w:rsidP="00C04B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>захисних споруд цивільного</w:t>
      </w:r>
    </w:p>
    <w:p w:rsidR="00C04BD8" w:rsidRPr="00635D22" w:rsidRDefault="00C04BD8" w:rsidP="00C04B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>захисту (цивільної оборони)</w:t>
      </w: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D1175" w:rsidRPr="00635D22" w:rsidRDefault="005D30E1" w:rsidP="00C04B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статей 6, 39 Закону України «Про місцеві державні адміністрації»</w:t>
      </w:r>
      <w:r w:rsidR="00E733C6" w:rsidRPr="00635D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C04BD8" w:rsidRPr="00635D22"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змінами:</w:t>
      </w:r>
    </w:p>
    <w:p w:rsidR="00C04BD8" w:rsidRPr="00635D22" w:rsidRDefault="00C04BD8" w:rsidP="00572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31BE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35D22">
        <w:rPr>
          <w:rFonts w:ascii="Times New Roman" w:hAnsi="Times New Roman" w:cs="Times New Roman"/>
          <w:sz w:val="28"/>
          <w:szCs w:val="28"/>
          <w:lang w:val="uk-UA"/>
        </w:rPr>
        <w:t>нести зміни до складу районної комісії з питань подальшого використання захисних споруд цивільного захисту (цивільної оборони), утвореної розпорядженням голови Недригайлівської районної державної адміністрації від 25.10.2012 № 704-ОД</w:t>
      </w:r>
      <w:r w:rsidR="00482522">
        <w:rPr>
          <w:rFonts w:ascii="Times New Roman" w:hAnsi="Times New Roman" w:cs="Times New Roman"/>
          <w:sz w:val="28"/>
          <w:szCs w:val="28"/>
          <w:lang w:val="uk-UA"/>
        </w:rPr>
        <w:t xml:space="preserve"> «Про утворення районної комісії з питань подальшого використання захисних споруд цивільного захисту (цивільної оборони)</w:t>
      </w:r>
      <w:r w:rsidRPr="00635D22">
        <w:rPr>
          <w:rFonts w:ascii="Times New Roman" w:hAnsi="Times New Roman" w:cs="Times New Roman"/>
          <w:sz w:val="28"/>
          <w:szCs w:val="28"/>
          <w:lang w:val="uk-UA"/>
        </w:rPr>
        <w:t>, затвердивши її новий склад (додається).</w:t>
      </w:r>
    </w:p>
    <w:p w:rsidR="00971708" w:rsidRPr="00635D22" w:rsidRDefault="0057243F" w:rsidP="00CD117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71708" w:rsidRPr="00635D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31BE2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втратив чинність, склад районної комісії з питань подальшого використання захисних споруд цивільного захисту (цивільної оборони), затверджений розпорядженням голови Недригайлівської районної державної адміністрації від 25.10.2012 № 704-ОД.</w:t>
      </w:r>
    </w:p>
    <w:p w:rsidR="005D30E1" w:rsidRPr="00635D22" w:rsidRDefault="005D30E1" w:rsidP="005D3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</w:t>
      </w: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7243F"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Р.В. Лаврик</w:t>
      </w: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243F" w:rsidRDefault="0057243F" w:rsidP="00EC56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C56EB" w:rsidRPr="00635D22" w:rsidRDefault="00EC56EB" w:rsidP="00EC56E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A4192A" w:rsidRDefault="00A4192A" w:rsidP="0057243F">
      <w:pPr>
        <w:spacing w:after="0" w:line="36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A4192A" w:rsidRDefault="00A4192A" w:rsidP="0057243F">
      <w:pPr>
        <w:spacing w:after="0" w:line="36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5D30E1" w:rsidRPr="00635D22" w:rsidRDefault="005D30E1" w:rsidP="0057243F">
      <w:pPr>
        <w:spacing w:after="0" w:line="36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D30E1" w:rsidRPr="00635D22" w:rsidRDefault="005D30E1" w:rsidP="005D30E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5D30E1" w:rsidRPr="00635D22" w:rsidRDefault="005D30E1" w:rsidP="005D30E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</w:p>
    <w:p w:rsidR="005D30E1" w:rsidRPr="00635D22" w:rsidRDefault="005D30E1" w:rsidP="0057243F">
      <w:pPr>
        <w:spacing w:after="0" w:line="36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5D30E1" w:rsidRPr="00003983" w:rsidRDefault="0057243F" w:rsidP="0057243F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635D22">
        <w:rPr>
          <w:rFonts w:ascii="Times New Roman" w:hAnsi="Times New Roman" w:cs="Times New Roman"/>
          <w:sz w:val="28"/>
          <w:szCs w:val="28"/>
          <w:lang w:val="uk-UA"/>
        </w:rPr>
        <w:t>10.05.2016</w:t>
      </w:r>
      <w:r w:rsidR="005D30E1" w:rsidRPr="00635D2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03983">
        <w:rPr>
          <w:rFonts w:ascii="Times New Roman" w:hAnsi="Times New Roman" w:cs="Times New Roman"/>
          <w:sz w:val="28"/>
          <w:szCs w:val="28"/>
          <w:lang w:val="en-US"/>
        </w:rPr>
        <w:t xml:space="preserve"> 272-</w:t>
      </w:r>
      <w:r w:rsidR="00003983">
        <w:rPr>
          <w:rFonts w:ascii="Times New Roman" w:hAnsi="Times New Roman" w:cs="Times New Roman"/>
          <w:sz w:val="28"/>
          <w:szCs w:val="28"/>
        </w:rPr>
        <w:t>ОД</w:t>
      </w:r>
    </w:p>
    <w:p w:rsidR="005D30E1" w:rsidRPr="00635D22" w:rsidRDefault="005D30E1" w:rsidP="005D30E1">
      <w:pPr>
        <w:pStyle w:val="5"/>
        <w:widowControl/>
        <w:autoSpaceDE/>
        <w:adjustRightInd/>
        <w:spacing w:line="240" w:lineRule="auto"/>
        <w:rPr>
          <w:lang w:val="uk-UA"/>
        </w:rPr>
      </w:pPr>
    </w:p>
    <w:p w:rsidR="005D30E1" w:rsidRPr="00635D22" w:rsidRDefault="005D30E1" w:rsidP="005D30E1">
      <w:pPr>
        <w:pStyle w:val="5"/>
        <w:widowControl/>
        <w:autoSpaceDE/>
        <w:adjustRightInd/>
        <w:spacing w:line="240" w:lineRule="auto"/>
        <w:rPr>
          <w:b/>
          <w:lang w:val="uk-UA"/>
        </w:rPr>
      </w:pPr>
      <w:r w:rsidRPr="00635D22">
        <w:rPr>
          <w:b/>
          <w:lang w:val="uk-UA"/>
        </w:rPr>
        <w:t>СКЛАД</w:t>
      </w:r>
    </w:p>
    <w:p w:rsidR="0057243F" w:rsidRPr="00635D22" w:rsidRDefault="005D30E1" w:rsidP="00572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комісії з </w:t>
      </w:r>
      <w:r w:rsidR="0057243F"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питань подальшого використання </w:t>
      </w: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захисних </w:t>
      </w:r>
    </w:p>
    <w:p w:rsidR="005D30E1" w:rsidRPr="00635D22" w:rsidRDefault="005D30E1" w:rsidP="00572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>споруд цивільного захисту</w:t>
      </w:r>
      <w:r w:rsidR="0057243F"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(цивільної оборони)</w:t>
      </w:r>
      <w:r w:rsidRPr="00635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D30E1" w:rsidRPr="00635D22" w:rsidRDefault="005D30E1" w:rsidP="005D3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7243F" w:rsidRPr="00635D22" w:rsidRDefault="0057243F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7243F" w:rsidRPr="00635D22" w:rsidRDefault="0057243F" w:rsidP="007055D0">
      <w:pPr>
        <w:spacing w:after="0" w:line="240" w:lineRule="auto"/>
        <w:ind w:left="411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  <w:sectPr w:rsidR="0057243F" w:rsidRPr="00635D22" w:rsidSect="00EC56EB">
          <w:pgSz w:w="11906" w:h="16838"/>
          <w:pgMar w:top="1134" w:right="707" w:bottom="567" w:left="1560" w:header="708" w:footer="708" w:gutter="0"/>
          <w:cols w:space="708"/>
          <w:docGrid w:linePitch="360"/>
        </w:sectPr>
      </w:pPr>
    </w:p>
    <w:p w:rsidR="0057243F" w:rsidRPr="00635D22" w:rsidRDefault="000C332C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Васильченко</w:t>
      </w:r>
    </w:p>
    <w:p w:rsidR="000C332C" w:rsidRPr="00635D22" w:rsidRDefault="000C332C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t>Олексій Іванович</w:t>
      </w:r>
    </w:p>
    <w:p w:rsidR="006A09D2" w:rsidRPr="00635D22" w:rsidRDefault="006A09D2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09D2" w:rsidRPr="00635D22" w:rsidRDefault="006A09D2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A4192A">
        <w:rPr>
          <w:rFonts w:ascii="Times New Roman" w:hAnsi="Times New Roman" w:cs="Times New Roman"/>
          <w:bCs/>
          <w:sz w:val="28"/>
          <w:szCs w:val="28"/>
          <w:lang w:val="uk-UA"/>
        </w:rPr>
        <w:t>ядче</w:t>
      </w:r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A4192A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proofErr w:type="spellEnd"/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6A09D2" w:rsidRPr="00635D22" w:rsidRDefault="006A09D2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t>Микола Михайлович</w:t>
      </w:r>
    </w:p>
    <w:p w:rsidR="006A09D2" w:rsidRPr="00635D22" w:rsidRDefault="006A09D2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17AA0" w:rsidRPr="00635D22" w:rsidRDefault="00917AA0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09D2" w:rsidRPr="00635D22" w:rsidRDefault="006A09D2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Клименко </w:t>
      </w:r>
    </w:p>
    <w:p w:rsidR="006A09D2" w:rsidRPr="00635D22" w:rsidRDefault="006A09D2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Cs/>
          <w:sz w:val="28"/>
          <w:szCs w:val="28"/>
          <w:lang w:val="uk-UA"/>
        </w:rPr>
        <w:t>Віталій Вікторович</w:t>
      </w:r>
    </w:p>
    <w:p w:rsidR="006A09D2" w:rsidRPr="00635D22" w:rsidRDefault="006A09D2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09D2" w:rsidRPr="00635D22" w:rsidRDefault="006A09D2" w:rsidP="005D30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A7C58" w:rsidRPr="00635D22" w:rsidRDefault="004A7C58" w:rsidP="00917AA0">
      <w:pPr>
        <w:pStyle w:val="a8"/>
        <w:ind w:left="0"/>
        <w:jc w:val="both"/>
        <w:rPr>
          <w:bCs/>
          <w:sz w:val="28"/>
          <w:szCs w:val="28"/>
          <w:lang w:val="uk-UA"/>
        </w:rPr>
      </w:pPr>
      <w:proofErr w:type="spellStart"/>
      <w:r w:rsidRPr="00635D22">
        <w:rPr>
          <w:bCs/>
          <w:sz w:val="28"/>
          <w:szCs w:val="28"/>
          <w:lang w:val="uk-UA"/>
        </w:rPr>
        <w:t>Веретільник</w:t>
      </w:r>
      <w:proofErr w:type="spellEnd"/>
      <w:r w:rsidRPr="00635D22">
        <w:rPr>
          <w:bCs/>
          <w:sz w:val="28"/>
          <w:szCs w:val="28"/>
          <w:lang w:val="uk-UA"/>
        </w:rPr>
        <w:t xml:space="preserve"> </w:t>
      </w:r>
    </w:p>
    <w:p w:rsidR="004A7C58" w:rsidRPr="00635D22" w:rsidRDefault="004A7C58" w:rsidP="00917AA0">
      <w:pPr>
        <w:pStyle w:val="a8"/>
        <w:ind w:left="0"/>
        <w:jc w:val="both"/>
        <w:rPr>
          <w:bCs/>
          <w:sz w:val="28"/>
          <w:szCs w:val="28"/>
          <w:lang w:val="uk-UA"/>
        </w:rPr>
      </w:pPr>
      <w:r w:rsidRPr="00635D22">
        <w:rPr>
          <w:bCs/>
          <w:sz w:val="28"/>
          <w:szCs w:val="28"/>
          <w:lang w:val="uk-UA"/>
        </w:rPr>
        <w:t>Надія Миколаївна</w:t>
      </w:r>
    </w:p>
    <w:p w:rsidR="004A7C58" w:rsidRPr="00635D22" w:rsidRDefault="004A7C58" w:rsidP="00917AA0">
      <w:pPr>
        <w:pStyle w:val="a8"/>
        <w:ind w:left="0"/>
        <w:jc w:val="both"/>
        <w:rPr>
          <w:bCs/>
          <w:sz w:val="28"/>
          <w:szCs w:val="28"/>
          <w:lang w:val="uk-UA"/>
        </w:rPr>
      </w:pPr>
    </w:p>
    <w:p w:rsidR="00917AA0" w:rsidRPr="00635D22" w:rsidRDefault="00917AA0" w:rsidP="00917AA0">
      <w:pPr>
        <w:pStyle w:val="a8"/>
        <w:ind w:left="0"/>
        <w:jc w:val="both"/>
        <w:rPr>
          <w:bCs/>
          <w:sz w:val="28"/>
          <w:szCs w:val="28"/>
          <w:lang w:val="uk-UA"/>
        </w:rPr>
      </w:pPr>
      <w:proofErr w:type="spellStart"/>
      <w:r w:rsidRPr="00635D22">
        <w:rPr>
          <w:bCs/>
          <w:sz w:val="28"/>
          <w:szCs w:val="28"/>
          <w:lang w:val="uk-UA"/>
        </w:rPr>
        <w:t>Захарченко</w:t>
      </w:r>
      <w:proofErr w:type="spellEnd"/>
    </w:p>
    <w:p w:rsidR="00917AA0" w:rsidRPr="00635D22" w:rsidRDefault="00917AA0" w:rsidP="00917AA0">
      <w:pPr>
        <w:pStyle w:val="a8"/>
        <w:ind w:left="0"/>
        <w:jc w:val="both"/>
        <w:rPr>
          <w:bCs/>
          <w:sz w:val="28"/>
          <w:szCs w:val="28"/>
          <w:lang w:val="uk-UA"/>
        </w:rPr>
      </w:pPr>
      <w:r w:rsidRPr="00635D22">
        <w:rPr>
          <w:bCs/>
          <w:sz w:val="28"/>
          <w:szCs w:val="28"/>
          <w:lang w:val="uk-UA"/>
        </w:rPr>
        <w:t>Віктор Григорович</w:t>
      </w:r>
    </w:p>
    <w:p w:rsidR="004A7C58" w:rsidRPr="00635D22" w:rsidRDefault="004A7C58" w:rsidP="00917AA0">
      <w:pPr>
        <w:pStyle w:val="a8"/>
        <w:ind w:left="0"/>
        <w:jc w:val="both"/>
        <w:rPr>
          <w:bCs/>
          <w:sz w:val="28"/>
          <w:szCs w:val="28"/>
          <w:lang w:val="uk-UA"/>
        </w:rPr>
      </w:pPr>
    </w:p>
    <w:p w:rsidR="00917AA0" w:rsidRPr="00635D22" w:rsidRDefault="00917AA0" w:rsidP="00917AA0">
      <w:pPr>
        <w:pStyle w:val="a8"/>
        <w:ind w:left="0"/>
        <w:jc w:val="both"/>
        <w:rPr>
          <w:bCs/>
          <w:sz w:val="28"/>
          <w:szCs w:val="28"/>
          <w:lang w:val="uk-UA"/>
        </w:rPr>
      </w:pPr>
      <w:proofErr w:type="spellStart"/>
      <w:r w:rsidRPr="00635D22">
        <w:rPr>
          <w:bCs/>
          <w:sz w:val="28"/>
          <w:szCs w:val="28"/>
          <w:lang w:val="uk-UA"/>
        </w:rPr>
        <w:t>Кліщенко</w:t>
      </w:r>
      <w:proofErr w:type="spellEnd"/>
    </w:p>
    <w:p w:rsidR="00917AA0" w:rsidRPr="00635D22" w:rsidRDefault="00917AA0" w:rsidP="00917AA0">
      <w:pPr>
        <w:pStyle w:val="a8"/>
        <w:ind w:left="0"/>
        <w:jc w:val="both"/>
        <w:rPr>
          <w:bCs/>
          <w:sz w:val="28"/>
          <w:szCs w:val="28"/>
          <w:lang w:val="uk-UA"/>
        </w:rPr>
      </w:pPr>
      <w:r w:rsidRPr="00635D22">
        <w:rPr>
          <w:bCs/>
          <w:sz w:val="28"/>
          <w:szCs w:val="28"/>
          <w:lang w:val="uk-UA"/>
        </w:rPr>
        <w:t>Сергій Анатолійович</w:t>
      </w:r>
    </w:p>
    <w:p w:rsidR="00917AA0" w:rsidRPr="00635D22" w:rsidRDefault="00917AA0" w:rsidP="00635D22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35D22" w:rsidRPr="00635D22" w:rsidRDefault="00635D22" w:rsidP="00635D22">
      <w:pPr>
        <w:pStyle w:val="a8"/>
        <w:ind w:left="502"/>
        <w:jc w:val="both"/>
        <w:rPr>
          <w:bCs/>
          <w:sz w:val="28"/>
          <w:szCs w:val="28"/>
          <w:lang w:val="uk-UA"/>
        </w:rPr>
      </w:pPr>
    </w:p>
    <w:p w:rsidR="00635D22" w:rsidRPr="00635D22" w:rsidRDefault="00635D22" w:rsidP="00635D22">
      <w:pPr>
        <w:pStyle w:val="a8"/>
        <w:ind w:left="502"/>
        <w:jc w:val="both"/>
        <w:rPr>
          <w:bCs/>
          <w:sz w:val="28"/>
          <w:szCs w:val="28"/>
          <w:lang w:val="uk-UA"/>
        </w:rPr>
      </w:pPr>
    </w:p>
    <w:p w:rsidR="000C332C" w:rsidRPr="00635D22" w:rsidRDefault="000C332C" w:rsidP="000C332C">
      <w:pPr>
        <w:pStyle w:val="a8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635D22">
        <w:rPr>
          <w:bCs/>
          <w:sz w:val="28"/>
          <w:szCs w:val="28"/>
          <w:lang w:val="uk-UA"/>
        </w:rPr>
        <w:lastRenderedPageBreak/>
        <w:t>перший заступник голови Недригайлівської районної державної адміністрації</w:t>
      </w:r>
      <w:r w:rsidR="006A09D2" w:rsidRPr="00635D22">
        <w:rPr>
          <w:bCs/>
          <w:sz w:val="28"/>
          <w:szCs w:val="28"/>
          <w:lang w:val="uk-UA"/>
        </w:rPr>
        <w:t>, голова районної комісії</w:t>
      </w:r>
    </w:p>
    <w:p w:rsidR="006A09D2" w:rsidRPr="00635D22" w:rsidRDefault="006A09D2" w:rsidP="000C332C">
      <w:pPr>
        <w:pStyle w:val="a8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635D22">
        <w:rPr>
          <w:bCs/>
          <w:sz w:val="28"/>
          <w:szCs w:val="28"/>
          <w:lang w:val="uk-UA"/>
        </w:rPr>
        <w:t>завідувач сект</w:t>
      </w:r>
      <w:r w:rsidR="00A4192A">
        <w:rPr>
          <w:bCs/>
          <w:sz w:val="28"/>
          <w:szCs w:val="28"/>
          <w:lang w:val="uk-UA"/>
        </w:rPr>
        <w:t>ор</w:t>
      </w:r>
      <w:r w:rsidRPr="00635D22">
        <w:rPr>
          <w:bCs/>
          <w:sz w:val="28"/>
          <w:szCs w:val="28"/>
          <w:lang w:val="uk-UA"/>
        </w:rPr>
        <w:t>у з питань надзвичайних  ситуацій та цивільного захисту населення</w:t>
      </w:r>
      <w:r w:rsidR="00917AA0" w:rsidRPr="00635D22">
        <w:rPr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635D22">
        <w:rPr>
          <w:bCs/>
          <w:sz w:val="28"/>
          <w:szCs w:val="28"/>
          <w:lang w:val="uk-UA"/>
        </w:rPr>
        <w:t xml:space="preserve">, заступник голови комісії </w:t>
      </w:r>
    </w:p>
    <w:p w:rsidR="006A09D2" w:rsidRPr="00635D22" w:rsidRDefault="006A09D2" w:rsidP="000C332C">
      <w:pPr>
        <w:pStyle w:val="a8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635D22">
        <w:rPr>
          <w:bCs/>
          <w:sz w:val="28"/>
          <w:szCs w:val="28"/>
          <w:lang w:val="uk-UA"/>
        </w:rPr>
        <w:t>головний спеціаліст сект</w:t>
      </w:r>
      <w:r w:rsidR="00A4192A">
        <w:rPr>
          <w:bCs/>
          <w:sz w:val="28"/>
          <w:szCs w:val="28"/>
          <w:lang w:val="uk-UA"/>
        </w:rPr>
        <w:t>ор</w:t>
      </w:r>
      <w:r w:rsidRPr="00635D22">
        <w:rPr>
          <w:bCs/>
          <w:sz w:val="28"/>
          <w:szCs w:val="28"/>
          <w:lang w:val="uk-UA"/>
        </w:rPr>
        <w:t>у з питань надзвичайних  ситуацій та цивільного захисту населення</w:t>
      </w:r>
      <w:r w:rsidR="00917AA0" w:rsidRPr="00635D22">
        <w:rPr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635D22">
        <w:rPr>
          <w:bCs/>
          <w:sz w:val="28"/>
          <w:szCs w:val="28"/>
          <w:lang w:val="uk-UA"/>
        </w:rPr>
        <w:t xml:space="preserve">, </w:t>
      </w:r>
      <w:r w:rsidR="00AC7C06" w:rsidRPr="00635D22">
        <w:rPr>
          <w:bCs/>
          <w:sz w:val="28"/>
          <w:szCs w:val="28"/>
          <w:lang w:val="uk-UA"/>
        </w:rPr>
        <w:t>секретар</w:t>
      </w:r>
      <w:r w:rsidRPr="00635D22">
        <w:rPr>
          <w:bCs/>
          <w:sz w:val="28"/>
          <w:szCs w:val="28"/>
          <w:lang w:val="uk-UA"/>
        </w:rPr>
        <w:t xml:space="preserve"> комісії</w:t>
      </w:r>
    </w:p>
    <w:p w:rsidR="004A7C58" w:rsidRPr="00635D22" w:rsidRDefault="004A7C58" w:rsidP="000C332C">
      <w:pPr>
        <w:pStyle w:val="a8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635D22">
        <w:rPr>
          <w:bCs/>
          <w:sz w:val="28"/>
          <w:szCs w:val="28"/>
          <w:lang w:val="uk-UA"/>
        </w:rPr>
        <w:t>начальник відділу економічного розвитку і торгівлі Недригайлівської районної державної адміністрації</w:t>
      </w:r>
    </w:p>
    <w:p w:rsidR="00917AA0" w:rsidRPr="00635D22" w:rsidRDefault="00917AA0" w:rsidP="000C332C">
      <w:pPr>
        <w:pStyle w:val="a8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635D22">
        <w:rPr>
          <w:bCs/>
          <w:sz w:val="28"/>
          <w:szCs w:val="28"/>
          <w:lang w:val="uk-UA"/>
        </w:rPr>
        <w:t>начальник відділу по управлінню майно спільної комунальної власності територіальних громад району (за згодою)</w:t>
      </w:r>
    </w:p>
    <w:p w:rsidR="00917AA0" w:rsidRPr="00635D22" w:rsidRDefault="004A7C58" w:rsidP="000C332C">
      <w:pPr>
        <w:pStyle w:val="a8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635D22">
        <w:rPr>
          <w:bCs/>
          <w:sz w:val="28"/>
          <w:szCs w:val="28"/>
          <w:lang w:val="uk-UA"/>
        </w:rPr>
        <w:t>начальник Н</w:t>
      </w:r>
      <w:r w:rsidR="00917AA0" w:rsidRPr="00635D22">
        <w:rPr>
          <w:bCs/>
          <w:sz w:val="28"/>
          <w:szCs w:val="28"/>
          <w:lang w:val="uk-UA"/>
        </w:rPr>
        <w:t>едри</w:t>
      </w:r>
      <w:r w:rsidR="003D2F3C" w:rsidRPr="00635D22">
        <w:rPr>
          <w:bCs/>
          <w:sz w:val="28"/>
          <w:szCs w:val="28"/>
          <w:lang w:val="uk-UA"/>
        </w:rPr>
        <w:t>гайлівського районного сектору У</w:t>
      </w:r>
      <w:r w:rsidR="00917AA0" w:rsidRPr="00635D22">
        <w:rPr>
          <w:bCs/>
          <w:sz w:val="28"/>
          <w:szCs w:val="28"/>
          <w:lang w:val="uk-UA"/>
        </w:rPr>
        <w:t>правління</w:t>
      </w:r>
      <w:r w:rsidRPr="00635D22">
        <w:rPr>
          <w:bCs/>
          <w:sz w:val="28"/>
          <w:szCs w:val="28"/>
          <w:lang w:val="uk-UA"/>
        </w:rPr>
        <w:t xml:space="preserve"> Д</w:t>
      </w:r>
      <w:r w:rsidR="00917AA0" w:rsidRPr="00635D22">
        <w:rPr>
          <w:bCs/>
          <w:sz w:val="28"/>
          <w:szCs w:val="28"/>
          <w:lang w:val="uk-UA"/>
        </w:rPr>
        <w:t>ержавної служби України з надзвичайних ситуацій у Сумській області майор служби</w:t>
      </w:r>
      <w:r w:rsidR="003D2F3C" w:rsidRPr="00635D22">
        <w:rPr>
          <w:bCs/>
          <w:sz w:val="28"/>
          <w:szCs w:val="28"/>
          <w:lang w:val="uk-UA"/>
        </w:rPr>
        <w:t xml:space="preserve"> цивільного захисту</w:t>
      </w:r>
      <w:r w:rsidR="00917AA0" w:rsidRPr="00635D22">
        <w:rPr>
          <w:bCs/>
          <w:sz w:val="28"/>
          <w:szCs w:val="28"/>
          <w:lang w:val="uk-UA"/>
        </w:rPr>
        <w:t xml:space="preserve"> (за згодою)</w:t>
      </w:r>
    </w:p>
    <w:p w:rsidR="006A09D2" w:rsidRPr="00635D22" w:rsidRDefault="006A09D2" w:rsidP="006A09D2">
      <w:pPr>
        <w:pStyle w:val="a8"/>
        <w:ind w:left="502"/>
        <w:jc w:val="both"/>
        <w:rPr>
          <w:bCs/>
          <w:sz w:val="28"/>
          <w:szCs w:val="28"/>
          <w:lang w:val="uk-UA"/>
        </w:rPr>
      </w:pPr>
    </w:p>
    <w:p w:rsidR="000C332C" w:rsidRPr="00635D22" w:rsidRDefault="000C332C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  <w:sectPr w:rsidR="000C332C" w:rsidRPr="00635D22" w:rsidSect="000C332C">
          <w:type w:val="continuous"/>
          <w:pgSz w:w="11906" w:h="16838"/>
          <w:pgMar w:top="568" w:right="707" w:bottom="567" w:left="1560" w:header="708" w:footer="708" w:gutter="0"/>
          <w:cols w:num="2" w:space="709" w:equalWidth="0">
            <w:col w:w="2976" w:space="567"/>
            <w:col w:w="6096"/>
          </w:cols>
          <w:docGrid w:linePitch="360"/>
        </w:sectPr>
      </w:pPr>
    </w:p>
    <w:p w:rsidR="0057243F" w:rsidRPr="00635D22" w:rsidRDefault="0057243F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Керівник апарату Недригайлівської</w:t>
      </w: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районної державної адміністрації</w:t>
      </w:r>
      <w:r w:rsidRPr="00635D2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35D2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                  </w:t>
      </w:r>
      <w:r w:rsidR="00A419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635D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О.І. Неменко</w:t>
      </w: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Головний спеціаліст сектору з питань</w:t>
      </w: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надзвичайних ситуації  та цивільного</w:t>
      </w: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захисту населення Недригайлівської</w:t>
      </w:r>
    </w:p>
    <w:p w:rsidR="005D30E1" w:rsidRPr="00635D22" w:rsidRDefault="005D30E1" w:rsidP="005D3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5D2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районної державної адміністрації                                            В.В. Клименко</w:t>
      </w:r>
    </w:p>
    <w:p w:rsidR="005D30E1" w:rsidRPr="00635D22" w:rsidRDefault="005D30E1" w:rsidP="005D30E1">
      <w:pPr>
        <w:pStyle w:val="1"/>
        <w:jc w:val="center"/>
        <w:rPr>
          <w:b/>
        </w:rPr>
      </w:pPr>
    </w:p>
    <w:p w:rsidR="0057243F" w:rsidRPr="00003983" w:rsidRDefault="0057243F" w:rsidP="00003983">
      <w:pPr>
        <w:pStyle w:val="a9"/>
        <w:jc w:val="left"/>
        <w:rPr>
          <w:b w:val="0"/>
          <w:lang w:val="ru-RU"/>
        </w:rPr>
      </w:pPr>
    </w:p>
    <w:sectPr w:rsidR="0057243F" w:rsidRPr="00003983" w:rsidSect="00EC56EB">
      <w:type w:val="continuous"/>
      <w:pgSz w:w="11906" w:h="16838"/>
      <w:pgMar w:top="993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EDC"/>
    <w:multiLevelType w:val="hybridMultilevel"/>
    <w:tmpl w:val="84262B94"/>
    <w:lvl w:ilvl="0" w:tplc="813EC830">
      <w:start w:val="10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40CE6546"/>
    <w:multiLevelType w:val="hybridMultilevel"/>
    <w:tmpl w:val="21CE312C"/>
    <w:lvl w:ilvl="0" w:tplc="A4F2431E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36FE7"/>
    <w:multiLevelType w:val="hybridMultilevel"/>
    <w:tmpl w:val="A2B80E86"/>
    <w:lvl w:ilvl="0" w:tplc="8618CE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82EDD5E">
      <w:numFmt w:val="none"/>
      <w:lvlText w:val=""/>
      <w:lvlJc w:val="left"/>
      <w:pPr>
        <w:tabs>
          <w:tab w:val="num" w:pos="360"/>
        </w:tabs>
      </w:pPr>
    </w:lvl>
    <w:lvl w:ilvl="2" w:tplc="0EF08B2E">
      <w:numFmt w:val="none"/>
      <w:lvlText w:val=""/>
      <w:lvlJc w:val="left"/>
      <w:pPr>
        <w:tabs>
          <w:tab w:val="num" w:pos="360"/>
        </w:tabs>
      </w:pPr>
    </w:lvl>
    <w:lvl w:ilvl="3" w:tplc="F17A941C">
      <w:numFmt w:val="none"/>
      <w:lvlText w:val=""/>
      <w:lvlJc w:val="left"/>
      <w:pPr>
        <w:tabs>
          <w:tab w:val="num" w:pos="360"/>
        </w:tabs>
      </w:pPr>
    </w:lvl>
    <w:lvl w:ilvl="4" w:tplc="A0D6D924">
      <w:numFmt w:val="none"/>
      <w:lvlText w:val=""/>
      <w:lvlJc w:val="left"/>
      <w:pPr>
        <w:tabs>
          <w:tab w:val="num" w:pos="360"/>
        </w:tabs>
      </w:pPr>
    </w:lvl>
    <w:lvl w:ilvl="5" w:tplc="CD4EE65C">
      <w:numFmt w:val="none"/>
      <w:lvlText w:val=""/>
      <w:lvlJc w:val="left"/>
      <w:pPr>
        <w:tabs>
          <w:tab w:val="num" w:pos="360"/>
        </w:tabs>
      </w:pPr>
    </w:lvl>
    <w:lvl w:ilvl="6" w:tplc="FDD0B5E2">
      <w:numFmt w:val="none"/>
      <w:lvlText w:val=""/>
      <w:lvlJc w:val="left"/>
      <w:pPr>
        <w:tabs>
          <w:tab w:val="num" w:pos="360"/>
        </w:tabs>
      </w:pPr>
    </w:lvl>
    <w:lvl w:ilvl="7" w:tplc="3C66834E">
      <w:numFmt w:val="none"/>
      <w:lvlText w:val=""/>
      <w:lvlJc w:val="left"/>
      <w:pPr>
        <w:tabs>
          <w:tab w:val="num" w:pos="360"/>
        </w:tabs>
      </w:pPr>
    </w:lvl>
    <w:lvl w:ilvl="8" w:tplc="D7C6480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C2D2FF5"/>
    <w:multiLevelType w:val="hybridMultilevel"/>
    <w:tmpl w:val="1D2EC45C"/>
    <w:lvl w:ilvl="0" w:tplc="D67E3246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30E1"/>
    <w:rsid w:val="00003983"/>
    <w:rsid w:val="000C332C"/>
    <w:rsid w:val="001829DC"/>
    <w:rsid w:val="00261F20"/>
    <w:rsid w:val="003D2F3C"/>
    <w:rsid w:val="00482522"/>
    <w:rsid w:val="004A7C58"/>
    <w:rsid w:val="0057243F"/>
    <w:rsid w:val="005D30E1"/>
    <w:rsid w:val="00635D22"/>
    <w:rsid w:val="006A09D2"/>
    <w:rsid w:val="007055D0"/>
    <w:rsid w:val="00725E44"/>
    <w:rsid w:val="008B1955"/>
    <w:rsid w:val="00917AA0"/>
    <w:rsid w:val="00971708"/>
    <w:rsid w:val="00A4192A"/>
    <w:rsid w:val="00AC7C06"/>
    <w:rsid w:val="00AE4936"/>
    <w:rsid w:val="00B31BE2"/>
    <w:rsid w:val="00C04BD8"/>
    <w:rsid w:val="00CD1175"/>
    <w:rsid w:val="00E3215C"/>
    <w:rsid w:val="00E733C6"/>
    <w:rsid w:val="00EC56EB"/>
    <w:rsid w:val="00EC5B93"/>
    <w:rsid w:val="00F6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15C"/>
  </w:style>
  <w:style w:type="paragraph" w:styleId="1">
    <w:name w:val="heading 1"/>
    <w:basedOn w:val="a"/>
    <w:next w:val="a"/>
    <w:link w:val="10"/>
    <w:qFormat/>
    <w:rsid w:val="005D30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5D30E1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30E1"/>
    <w:rPr>
      <w:rFonts w:ascii="Times New Roman" w:eastAsia="Times New Roman" w:hAnsi="Times New Roman" w:cs="Times New Roman"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rsid w:val="005D30E1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caption"/>
    <w:basedOn w:val="a"/>
    <w:next w:val="a"/>
    <w:qFormat/>
    <w:rsid w:val="005D30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4">
    <w:name w:val="Body Text Indent"/>
    <w:basedOn w:val="a"/>
    <w:link w:val="a5"/>
    <w:semiHidden/>
    <w:rsid w:val="005D30E1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5D30E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Body Text"/>
    <w:basedOn w:val="a"/>
    <w:link w:val="a7"/>
    <w:semiHidden/>
    <w:rsid w:val="005D30E1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rsid w:val="005D30E1"/>
    <w:rPr>
      <w:rFonts w:ascii="Times New Roman" w:eastAsia="Times New Roman" w:hAnsi="Times New Roman" w:cs="Times New Roman"/>
      <w:bCs/>
      <w:sz w:val="28"/>
      <w:szCs w:val="28"/>
      <w:lang w:val="uk-UA"/>
    </w:rPr>
  </w:style>
  <w:style w:type="paragraph" w:styleId="a8">
    <w:name w:val="List Paragraph"/>
    <w:basedOn w:val="a"/>
    <w:uiPriority w:val="34"/>
    <w:qFormat/>
    <w:rsid w:val="005D30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5D30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D30E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qFormat/>
    <w:rsid w:val="005D30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a">
    <w:name w:val="Название Знак"/>
    <w:basedOn w:val="a0"/>
    <w:link w:val="a9"/>
    <w:rsid w:val="005D30E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4">
    <w:name w:val="Знак Знак4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733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00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39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2016-05-11T00:41:00Z</cp:lastPrinted>
  <dcterms:created xsi:type="dcterms:W3CDTF">2016-03-12T19:49:00Z</dcterms:created>
  <dcterms:modified xsi:type="dcterms:W3CDTF">2016-05-12T12:41:00Z</dcterms:modified>
</cp:coreProperties>
</file>