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590" w:rsidRDefault="001C5590" w:rsidP="001C5590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590" w:rsidRDefault="001C5590" w:rsidP="001C5590">
      <w:pPr>
        <w:jc w:val="center"/>
      </w:pPr>
    </w:p>
    <w:p w:rsidR="001C5590" w:rsidRDefault="001C5590" w:rsidP="001C55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C5590" w:rsidRDefault="001C5590" w:rsidP="001C5590">
      <w:pPr>
        <w:jc w:val="center"/>
        <w:rPr>
          <w:b/>
          <w:bCs/>
          <w:sz w:val="28"/>
          <w:szCs w:val="28"/>
        </w:rPr>
      </w:pPr>
    </w:p>
    <w:p w:rsidR="001C5590" w:rsidRDefault="001C5590" w:rsidP="001C559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1C5590" w:rsidRDefault="001C5590" w:rsidP="001C5590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B0735" w:rsidRDefault="009B0735" w:rsidP="00F360DF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14.04.2016  </w:t>
      </w:r>
      <w:r w:rsidRPr="006046D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                   </w:t>
      </w:r>
      <w:r w:rsidR="00AD5962">
        <w:rPr>
          <w:bCs/>
          <w:sz w:val="28"/>
          <w:lang w:val="uk-UA"/>
        </w:rPr>
        <w:t xml:space="preserve">      </w:t>
      </w:r>
      <w:r w:rsidRPr="006046D0">
        <w:rPr>
          <w:bCs/>
          <w:sz w:val="28"/>
          <w:lang w:val="uk-UA"/>
        </w:rPr>
        <w:t xml:space="preserve"> смт Недригайлів</w:t>
      </w:r>
      <w:r>
        <w:rPr>
          <w:bCs/>
          <w:sz w:val="28"/>
          <w:lang w:val="uk-UA"/>
        </w:rPr>
        <w:t xml:space="preserve">             </w:t>
      </w:r>
      <w:r w:rsidR="00AD5962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   </w:t>
      </w:r>
      <w:r w:rsidRPr="006046D0">
        <w:rPr>
          <w:bCs/>
          <w:sz w:val="28"/>
          <w:lang w:val="uk-UA"/>
        </w:rPr>
        <w:t>№</w:t>
      </w:r>
      <w:r>
        <w:rPr>
          <w:bCs/>
          <w:sz w:val="28"/>
          <w:lang w:val="uk-UA"/>
        </w:rPr>
        <w:t xml:space="preserve">  238-ОД      </w:t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</w:p>
    <w:p w:rsidR="009B0735" w:rsidRDefault="009B0735" w:rsidP="00F360DF">
      <w:pPr>
        <w:rPr>
          <w:b/>
          <w:sz w:val="28"/>
          <w:szCs w:val="28"/>
          <w:lang w:val="uk-UA"/>
        </w:rPr>
      </w:pPr>
      <w:r w:rsidRPr="003560F0">
        <w:rPr>
          <w:b/>
          <w:sz w:val="28"/>
          <w:szCs w:val="28"/>
          <w:lang w:val="uk-UA"/>
        </w:rPr>
        <w:t>Про організацію розроблення</w:t>
      </w:r>
      <w:r>
        <w:rPr>
          <w:b/>
          <w:sz w:val="28"/>
          <w:szCs w:val="28"/>
          <w:lang w:val="uk-UA"/>
        </w:rPr>
        <w:t xml:space="preserve"> </w:t>
      </w:r>
    </w:p>
    <w:p w:rsidR="009B0735" w:rsidRDefault="009B0735" w:rsidP="00F360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Районної комплексної програми </w:t>
      </w:r>
    </w:p>
    <w:p w:rsidR="009B0735" w:rsidRDefault="009B0735" w:rsidP="00F360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«Освіта Недригайлівщини</w:t>
      </w:r>
    </w:p>
    <w:p w:rsidR="009B0735" w:rsidRPr="003560F0" w:rsidRDefault="009B0735" w:rsidP="00F360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у 2016-2018 роках»</w:t>
      </w:r>
    </w:p>
    <w:p w:rsidR="009B0735" w:rsidRDefault="009B0735" w:rsidP="00F360DF">
      <w:pPr>
        <w:rPr>
          <w:sz w:val="28"/>
          <w:szCs w:val="28"/>
          <w:lang w:val="uk-UA"/>
        </w:rPr>
      </w:pPr>
    </w:p>
    <w:p w:rsidR="009B0735" w:rsidRDefault="009B0735" w:rsidP="00F360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</w:t>
      </w:r>
      <w:r w:rsidRPr="006046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статей 2, 6, 18 Закону України «Про місцеві державні адміністрації», </w:t>
      </w:r>
      <w:r w:rsidR="00C3098E">
        <w:rPr>
          <w:sz w:val="28"/>
          <w:szCs w:val="28"/>
          <w:lang w:val="uk-UA"/>
        </w:rPr>
        <w:t xml:space="preserve"> на виконання </w:t>
      </w:r>
      <w:r w:rsidR="00AC6A4D">
        <w:rPr>
          <w:sz w:val="28"/>
          <w:szCs w:val="28"/>
          <w:lang w:val="uk-UA"/>
        </w:rPr>
        <w:t xml:space="preserve">рішення </w:t>
      </w:r>
      <w:r w:rsidR="00954100">
        <w:rPr>
          <w:sz w:val="28"/>
          <w:szCs w:val="28"/>
          <w:lang w:val="uk-UA"/>
        </w:rPr>
        <w:t xml:space="preserve">четвертої сесії  </w:t>
      </w:r>
      <w:r w:rsidR="00954100">
        <w:rPr>
          <w:sz w:val="28"/>
          <w:szCs w:val="28"/>
          <w:lang w:val="en-US"/>
        </w:rPr>
        <w:t>V</w:t>
      </w:r>
      <w:r w:rsidR="00954100">
        <w:rPr>
          <w:sz w:val="28"/>
          <w:szCs w:val="28"/>
          <w:lang w:val="uk-UA"/>
        </w:rPr>
        <w:t>ІІ скликання  Сумської</w:t>
      </w:r>
      <w:r w:rsidR="00AC6A4D">
        <w:rPr>
          <w:sz w:val="28"/>
          <w:szCs w:val="28"/>
          <w:lang w:val="uk-UA"/>
        </w:rPr>
        <w:t xml:space="preserve"> обласної ради від 25.03.2016 «</w:t>
      </w:r>
      <w:r w:rsidR="00954100">
        <w:rPr>
          <w:sz w:val="28"/>
          <w:szCs w:val="28"/>
          <w:lang w:val="uk-UA"/>
        </w:rPr>
        <w:t>Пр</w:t>
      </w:r>
      <w:r w:rsidR="00AC6A4D">
        <w:rPr>
          <w:sz w:val="28"/>
          <w:szCs w:val="28"/>
          <w:lang w:val="uk-UA"/>
        </w:rPr>
        <w:t>о Обласну комплексну програму «</w:t>
      </w:r>
      <w:r w:rsidR="00954100">
        <w:rPr>
          <w:sz w:val="28"/>
          <w:szCs w:val="28"/>
          <w:lang w:val="uk-UA"/>
        </w:rPr>
        <w:t xml:space="preserve">Освіта Сумщини у 2016 -2018 роках» </w:t>
      </w:r>
      <w:r>
        <w:rPr>
          <w:sz w:val="28"/>
          <w:szCs w:val="28"/>
          <w:lang w:val="uk-UA"/>
        </w:rPr>
        <w:t>з метою створення механізму стійкого інноваційного розвитку освіти, умов для поетапного переходу до нового рівня освіти:</w:t>
      </w:r>
    </w:p>
    <w:p w:rsidR="009B0735" w:rsidRDefault="009B0735" w:rsidP="00F360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Утворити робочу групу з організації розроблення Районної комплексної програми «Освіта Недригайлівщини у 2016-2018 роках»</w:t>
      </w:r>
      <w:r w:rsidRPr="00AD37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затвердити її склад (додається).</w:t>
      </w:r>
    </w:p>
    <w:p w:rsidR="009B0735" w:rsidRDefault="00EF7C6C" w:rsidP="00F360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Робочій групі до 22.04.2016 </w:t>
      </w:r>
      <w:r w:rsidR="009B0735">
        <w:rPr>
          <w:sz w:val="28"/>
          <w:szCs w:val="28"/>
          <w:lang w:val="uk-UA"/>
        </w:rPr>
        <w:t xml:space="preserve"> підготувати проект Районної комплексної програми «Освіта Недригайлівщини у 2016-2018 роках»</w:t>
      </w:r>
      <w:r w:rsidR="00AD5962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подати на розгляд голові Недригайлівської районної державної адміністрації</w:t>
      </w:r>
      <w:r w:rsidR="009B0735">
        <w:rPr>
          <w:sz w:val="28"/>
          <w:szCs w:val="28"/>
          <w:lang w:val="uk-UA"/>
        </w:rPr>
        <w:t>.</w:t>
      </w:r>
    </w:p>
    <w:p w:rsidR="009B0735" w:rsidRPr="000F73DF" w:rsidRDefault="009B0735" w:rsidP="00F360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Контроль за виконанням цього розпорядження покласти на  першого заступника голови Недригайлівської районної державної адміністрації Васильченка О.І.</w:t>
      </w:r>
    </w:p>
    <w:p w:rsidR="009B0735" w:rsidRPr="006046D0" w:rsidRDefault="009B0735" w:rsidP="00F360DF">
      <w:pPr>
        <w:ind w:firstLine="360"/>
        <w:jc w:val="both"/>
        <w:rPr>
          <w:sz w:val="28"/>
          <w:szCs w:val="28"/>
          <w:lang w:val="uk-UA"/>
        </w:rPr>
      </w:pPr>
    </w:p>
    <w:p w:rsidR="009B0735" w:rsidRDefault="009B0735" w:rsidP="00F360DF">
      <w:pPr>
        <w:pStyle w:val="a3"/>
        <w:ind w:left="360"/>
        <w:jc w:val="both"/>
      </w:pPr>
    </w:p>
    <w:p w:rsidR="009B0735" w:rsidRDefault="009B0735" w:rsidP="00F360DF">
      <w:pPr>
        <w:rPr>
          <w:sz w:val="28"/>
          <w:lang w:val="uk-UA"/>
        </w:rPr>
      </w:pPr>
    </w:p>
    <w:p w:rsidR="009B0735" w:rsidRPr="003560F0" w:rsidRDefault="009B0735" w:rsidP="00F360DF">
      <w:pPr>
        <w:rPr>
          <w:b/>
          <w:sz w:val="28"/>
          <w:lang w:val="uk-UA"/>
        </w:rPr>
      </w:pPr>
      <w:r w:rsidRPr="003560F0">
        <w:rPr>
          <w:b/>
          <w:sz w:val="28"/>
          <w:lang w:val="uk-UA"/>
        </w:rPr>
        <w:t>Голова Недригайлівської районної</w:t>
      </w:r>
    </w:p>
    <w:p w:rsidR="009B0735" w:rsidRPr="003560F0" w:rsidRDefault="009B0735" w:rsidP="00F360DF">
      <w:pPr>
        <w:rPr>
          <w:b/>
          <w:sz w:val="28"/>
          <w:lang w:val="uk-UA"/>
        </w:rPr>
      </w:pPr>
      <w:r w:rsidRPr="003560F0">
        <w:rPr>
          <w:b/>
          <w:sz w:val="28"/>
          <w:lang w:val="uk-UA"/>
        </w:rPr>
        <w:t>державної адміністрації</w:t>
      </w:r>
      <w:r w:rsidRPr="003560F0">
        <w:rPr>
          <w:b/>
          <w:sz w:val="28"/>
          <w:lang w:val="uk-UA"/>
        </w:rPr>
        <w:tab/>
      </w:r>
      <w:r w:rsidRPr="003560F0">
        <w:rPr>
          <w:b/>
          <w:sz w:val="28"/>
          <w:lang w:val="uk-UA"/>
        </w:rPr>
        <w:tab/>
      </w:r>
      <w:r w:rsidRPr="003560F0">
        <w:rPr>
          <w:b/>
          <w:sz w:val="28"/>
          <w:lang w:val="uk-UA"/>
        </w:rPr>
        <w:tab/>
      </w:r>
      <w:r w:rsidRPr="003560F0">
        <w:rPr>
          <w:b/>
          <w:sz w:val="28"/>
          <w:lang w:val="uk-UA"/>
        </w:rPr>
        <w:tab/>
      </w:r>
      <w:r w:rsidRPr="003560F0">
        <w:rPr>
          <w:b/>
          <w:sz w:val="28"/>
          <w:lang w:val="uk-UA"/>
        </w:rPr>
        <w:tab/>
      </w:r>
      <w:r w:rsidRPr="003560F0">
        <w:rPr>
          <w:b/>
          <w:sz w:val="28"/>
          <w:lang w:val="uk-UA"/>
        </w:rPr>
        <w:tab/>
        <w:t xml:space="preserve"> </w:t>
      </w:r>
      <w:r>
        <w:rPr>
          <w:b/>
          <w:sz w:val="28"/>
          <w:lang w:val="uk-UA"/>
        </w:rPr>
        <w:t xml:space="preserve">Р.В. Лаврик </w:t>
      </w:r>
    </w:p>
    <w:p w:rsidR="009B0735" w:rsidRDefault="009B0735" w:rsidP="00F360DF">
      <w:pPr>
        <w:pStyle w:val="2"/>
        <w:ind w:left="5664"/>
        <w:rPr>
          <w:sz w:val="24"/>
        </w:rPr>
      </w:pPr>
    </w:p>
    <w:p w:rsidR="009B0735" w:rsidRPr="005206FD" w:rsidRDefault="009B0735" w:rsidP="00F360DF">
      <w:pPr>
        <w:rPr>
          <w:lang w:val="uk-UA"/>
        </w:rPr>
      </w:pPr>
    </w:p>
    <w:p w:rsidR="009B0735" w:rsidRPr="00CB0C1F" w:rsidRDefault="009B0735" w:rsidP="00F360DF">
      <w:pPr>
        <w:pStyle w:val="2"/>
        <w:ind w:left="5664"/>
        <w:rPr>
          <w:b w:val="0"/>
        </w:rPr>
      </w:pPr>
    </w:p>
    <w:p w:rsidR="009B0735" w:rsidRDefault="009B0735" w:rsidP="00F360DF">
      <w:pPr>
        <w:pStyle w:val="a5"/>
        <w:rPr>
          <w:sz w:val="28"/>
          <w:szCs w:val="28"/>
          <w:lang w:val="uk-UA"/>
        </w:rPr>
      </w:pPr>
    </w:p>
    <w:p w:rsidR="009B0735" w:rsidRDefault="009B0735" w:rsidP="00F360DF">
      <w:pPr>
        <w:pStyle w:val="a5"/>
        <w:rPr>
          <w:sz w:val="28"/>
          <w:szCs w:val="28"/>
          <w:lang w:val="uk-UA"/>
        </w:rPr>
      </w:pPr>
    </w:p>
    <w:p w:rsidR="009B0735" w:rsidRDefault="009B0735" w:rsidP="00F360DF">
      <w:pPr>
        <w:pStyle w:val="a5"/>
        <w:rPr>
          <w:sz w:val="28"/>
          <w:szCs w:val="28"/>
          <w:lang w:val="uk-UA"/>
        </w:rPr>
      </w:pPr>
    </w:p>
    <w:p w:rsidR="009B0735" w:rsidRPr="0055439E" w:rsidRDefault="009B0735" w:rsidP="00F360DF">
      <w:pPr>
        <w:pStyle w:val="1"/>
        <w:spacing w:line="360" w:lineRule="auto"/>
      </w:pPr>
      <w:r w:rsidRPr="0055439E">
        <w:lastRenderedPageBreak/>
        <w:t xml:space="preserve">                                            </w:t>
      </w:r>
      <w:r w:rsidR="00AD5962">
        <w:t xml:space="preserve">                               </w:t>
      </w:r>
      <w:r>
        <w:t>ЗАТВЕРДЖЕНО</w:t>
      </w:r>
    </w:p>
    <w:p w:rsidR="009B0735" w:rsidRPr="008E456A" w:rsidRDefault="009B0735" w:rsidP="00F360DF">
      <w:pPr>
        <w:rPr>
          <w:sz w:val="28"/>
          <w:szCs w:val="28"/>
          <w:lang w:val="uk-UA"/>
        </w:rPr>
      </w:pPr>
      <w:r w:rsidRPr="008E456A">
        <w:rPr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Pr="008E456A">
        <w:rPr>
          <w:sz w:val="28"/>
          <w:szCs w:val="28"/>
          <w:lang w:val="uk-UA"/>
        </w:rPr>
        <w:t xml:space="preserve">Розпорядження голови     </w:t>
      </w:r>
    </w:p>
    <w:p w:rsidR="009B0735" w:rsidRPr="008E456A" w:rsidRDefault="009B0735" w:rsidP="00F360DF">
      <w:pPr>
        <w:rPr>
          <w:sz w:val="28"/>
          <w:szCs w:val="28"/>
          <w:lang w:val="uk-UA"/>
        </w:rPr>
      </w:pPr>
      <w:r w:rsidRPr="008E456A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8E456A">
        <w:rPr>
          <w:sz w:val="28"/>
          <w:szCs w:val="28"/>
          <w:lang w:val="uk-UA"/>
        </w:rPr>
        <w:t>Недригайлівської районної</w:t>
      </w:r>
      <w:r w:rsidRPr="008E456A">
        <w:rPr>
          <w:sz w:val="28"/>
          <w:szCs w:val="28"/>
          <w:lang w:val="uk-UA"/>
        </w:rPr>
        <w:tab/>
        <w:t xml:space="preserve">                                                                            державної адміністрації</w:t>
      </w:r>
    </w:p>
    <w:p w:rsidR="009B0735" w:rsidRDefault="009B0735" w:rsidP="00F360DF">
      <w:pPr>
        <w:rPr>
          <w:sz w:val="28"/>
          <w:szCs w:val="28"/>
          <w:lang w:val="uk-UA"/>
        </w:rPr>
      </w:pPr>
      <w:r w:rsidRPr="008E456A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8E456A">
        <w:rPr>
          <w:sz w:val="28"/>
          <w:szCs w:val="28"/>
          <w:lang w:val="uk-UA"/>
        </w:rPr>
        <w:t xml:space="preserve">  </w:t>
      </w:r>
    </w:p>
    <w:p w:rsidR="009B0735" w:rsidRPr="008E456A" w:rsidRDefault="009B0735" w:rsidP="00F360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AD5962">
        <w:rPr>
          <w:sz w:val="28"/>
          <w:szCs w:val="28"/>
          <w:lang w:val="uk-UA"/>
        </w:rPr>
        <w:t xml:space="preserve">                          </w:t>
      </w:r>
      <w:r w:rsidR="003917C2">
        <w:rPr>
          <w:sz w:val="28"/>
          <w:szCs w:val="28"/>
          <w:lang w:val="uk-UA"/>
        </w:rPr>
        <w:t>14.04.</w:t>
      </w:r>
      <w:r w:rsidRPr="008E456A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6</w:t>
      </w:r>
      <w:r w:rsidRPr="008E456A">
        <w:rPr>
          <w:sz w:val="28"/>
          <w:szCs w:val="28"/>
          <w:lang w:val="uk-UA"/>
        </w:rPr>
        <w:t xml:space="preserve">  №   </w:t>
      </w:r>
      <w:r w:rsidR="00C653A4">
        <w:rPr>
          <w:sz w:val="28"/>
          <w:szCs w:val="28"/>
          <w:lang w:val="uk-UA"/>
        </w:rPr>
        <w:t>238</w:t>
      </w:r>
      <w:r w:rsidR="00AD5962">
        <w:rPr>
          <w:sz w:val="28"/>
          <w:szCs w:val="28"/>
          <w:lang w:val="uk-UA"/>
        </w:rPr>
        <w:t>-ОД</w:t>
      </w:r>
    </w:p>
    <w:p w:rsidR="009B0735" w:rsidRPr="00B1606C" w:rsidRDefault="009B0735" w:rsidP="00F360DF">
      <w:pPr>
        <w:pStyle w:val="1"/>
        <w:rPr>
          <w:sz w:val="26"/>
          <w:szCs w:val="26"/>
        </w:rPr>
      </w:pPr>
    </w:p>
    <w:p w:rsidR="009B0735" w:rsidRDefault="009B0735" w:rsidP="00F360DF">
      <w:pPr>
        <w:spacing w:line="26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Склад </w:t>
      </w:r>
    </w:p>
    <w:p w:rsidR="009B0735" w:rsidRDefault="009B0735" w:rsidP="00F360DF">
      <w:pPr>
        <w:spacing w:line="26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робочої групи  з  організації розроблення </w:t>
      </w:r>
    </w:p>
    <w:p w:rsidR="009B0735" w:rsidRDefault="009B0735" w:rsidP="002519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Районної комплексної програми  «Освіта Недригайлівщини</w:t>
      </w:r>
    </w:p>
    <w:p w:rsidR="009B0735" w:rsidRPr="003560F0" w:rsidRDefault="009B0735" w:rsidP="002519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2016-2018 роках»</w:t>
      </w:r>
    </w:p>
    <w:p w:rsidR="009B0735" w:rsidRPr="002C2447" w:rsidRDefault="009B0735" w:rsidP="00F360DF">
      <w:pPr>
        <w:spacing w:line="260" w:lineRule="exact"/>
        <w:jc w:val="center"/>
        <w:rPr>
          <w:b/>
          <w:sz w:val="28"/>
          <w:szCs w:val="28"/>
          <w:lang w:val="uk-UA"/>
        </w:rPr>
      </w:pPr>
    </w:p>
    <w:tbl>
      <w:tblPr>
        <w:tblW w:w="9815" w:type="dxa"/>
        <w:tblLook w:val="01E0"/>
      </w:tblPr>
      <w:tblGrid>
        <w:gridCol w:w="3510"/>
        <w:gridCol w:w="634"/>
        <w:gridCol w:w="5671"/>
      </w:tblGrid>
      <w:tr w:rsidR="009B0735" w:rsidTr="00954100">
        <w:tc>
          <w:tcPr>
            <w:tcW w:w="3510" w:type="dxa"/>
          </w:tcPr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 xml:space="preserve">Васильченко </w:t>
            </w:r>
          </w:p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 xml:space="preserve">Олексій Іванович  </w:t>
            </w:r>
          </w:p>
        </w:tc>
        <w:tc>
          <w:tcPr>
            <w:tcW w:w="634" w:type="dxa"/>
          </w:tcPr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center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71" w:type="dxa"/>
          </w:tcPr>
          <w:p w:rsidR="009B0735" w:rsidRPr="00B9718C" w:rsidRDefault="009B0735" w:rsidP="00B9718C">
            <w:pPr>
              <w:tabs>
                <w:tab w:val="left" w:pos="720"/>
              </w:tabs>
              <w:ind w:right="62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перший заступник голови Недригайлівської    районної державної адміністрації, голова робочої групи</w:t>
            </w:r>
          </w:p>
        </w:tc>
      </w:tr>
      <w:tr w:rsidR="009B0735" w:rsidRPr="001C5590" w:rsidTr="00954100">
        <w:tc>
          <w:tcPr>
            <w:tcW w:w="3510" w:type="dxa"/>
          </w:tcPr>
          <w:p w:rsidR="009B0735" w:rsidRPr="00B9718C" w:rsidRDefault="009B0735" w:rsidP="00B9718C">
            <w:pPr>
              <w:tabs>
                <w:tab w:val="left" w:pos="720"/>
              </w:tabs>
              <w:spacing w:line="322" w:lineRule="exact"/>
              <w:ind w:right="62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 xml:space="preserve">Токаренко </w:t>
            </w:r>
          </w:p>
          <w:p w:rsidR="009B0735" w:rsidRPr="00B9718C" w:rsidRDefault="009B0735" w:rsidP="00B9718C">
            <w:pPr>
              <w:tabs>
                <w:tab w:val="left" w:pos="720"/>
              </w:tabs>
              <w:spacing w:line="322" w:lineRule="exact"/>
              <w:ind w:right="62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 xml:space="preserve">Олександр Іванович </w:t>
            </w:r>
          </w:p>
        </w:tc>
        <w:tc>
          <w:tcPr>
            <w:tcW w:w="634" w:type="dxa"/>
          </w:tcPr>
          <w:p w:rsidR="009B0735" w:rsidRPr="00B9718C" w:rsidRDefault="009B0735" w:rsidP="00B9718C">
            <w:pPr>
              <w:tabs>
                <w:tab w:val="left" w:pos="720"/>
              </w:tabs>
              <w:spacing w:line="322" w:lineRule="exact"/>
              <w:ind w:right="62"/>
              <w:jc w:val="center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71" w:type="dxa"/>
          </w:tcPr>
          <w:p w:rsidR="009B0735" w:rsidRPr="00B9718C" w:rsidRDefault="009B0735" w:rsidP="00B9718C">
            <w:pPr>
              <w:tabs>
                <w:tab w:val="left" w:pos="720"/>
              </w:tabs>
              <w:spacing w:line="322" w:lineRule="exact"/>
              <w:ind w:right="62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начальник відділу освіти Недригайлівської районної державної адміністрації, заступник голови робочої групи</w:t>
            </w:r>
          </w:p>
        </w:tc>
      </w:tr>
      <w:tr w:rsidR="009B0735" w:rsidRPr="001C5590" w:rsidTr="00954100">
        <w:tc>
          <w:tcPr>
            <w:tcW w:w="3510" w:type="dxa"/>
          </w:tcPr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9718C">
              <w:rPr>
                <w:sz w:val="28"/>
                <w:szCs w:val="28"/>
                <w:lang w:val="uk-UA"/>
              </w:rPr>
              <w:t>Бузов</w:t>
            </w:r>
            <w:proofErr w:type="spellEnd"/>
          </w:p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Валерій  Іванович</w:t>
            </w:r>
          </w:p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both"/>
              <w:rPr>
                <w:sz w:val="28"/>
                <w:szCs w:val="28"/>
                <w:lang w:val="uk-UA"/>
              </w:rPr>
            </w:pPr>
          </w:p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 xml:space="preserve">Крикля </w:t>
            </w:r>
          </w:p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 xml:space="preserve">Віра Іванівна </w:t>
            </w:r>
          </w:p>
        </w:tc>
        <w:tc>
          <w:tcPr>
            <w:tcW w:w="634" w:type="dxa"/>
          </w:tcPr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center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-</w:t>
            </w:r>
          </w:p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center"/>
              <w:rPr>
                <w:sz w:val="28"/>
                <w:szCs w:val="28"/>
                <w:lang w:val="uk-UA"/>
              </w:rPr>
            </w:pPr>
          </w:p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center"/>
              <w:rPr>
                <w:sz w:val="28"/>
                <w:szCs w:val="28"/>
                <w:lang w:val="uk-UA"/>
              </w:rPr>
            </w:pPr>
          </w:p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center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71" w:type="dxa"/>
          </w:tcPr>
          <w:p w:rsidR="009B0735" w:rsidRPr="00B9718C" w:rsidRDefault="009B0735" w:rsidP="00B9718C">
            <w:pPr>
              <w:tabs>
                <w:tab w:val="left" w:pos="720"/>
              </w:tabs>
              <w:ind w:right="62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начальник господарської групи  відділу освіти Недригайлівської районної державної адміністрації</w:t>
            </w:r>
          </w:p>
          <w:p w:rsidR="009B0735" w:rsidRPr="00B9718C" w:rsidRDefault="009B0735" w:rsidP="00B9718C">
            <w:pPr>
              <w:tabs>
                <w:tab w:val="left" w:pos="720"/>
              </w:tabs>
              <w:ind w:right="62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AD5962">
              <w:rPr>
                <w:sz w:val="28"/>
                <w:szCs w:val="28"/>
                <w:lang w:val="uk-UA"/>
              </w:rPr>
              <w:t xml:space="preserve">централізованої бухгалтерії </w:t>
            </w:r>
            <w:r w:rsidRPr="00B9718C">
              <w:rPr>
                <w:sz w:val="28"/>
                <w:szCs w:val="28"/>
                <w:lang w:val="uk-UA"/>
              </w:rPr>
              <w:t xml:space="preserve">відділу освіти </w:t>
            </w:r>
            <w:proofErr w:type="spellStart"/>
            <w:r w:rsidRPr="00B9718C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B9718C">
              <w:rPr>
                <w:sz w:val="28"/>
                <w:szCs w:val="28"/>
                <w:lang w:val="uk-UA"/>
              </w:rPr>
              <w:t xml:space="preserve"> районної державної адміністрації </w:t>
            </w:r>
          </w:p>
        </w:tc>
      </w:tr>
      <w:tr w:rsidR="009B0735" w:rsidRPr="001C5590" w:rsidTr="00954100">
        <w:tc>
          <w:tcPr>
            <w:tcW w:w="3510" w:type="dxa"/>
          </w:tcPr>
          <w:p w:rsidR="009B0735" w:rsidRPr="00B9718C" w:rsidRDefault="009B0735" w:rsidP="00B9718C">
            <w:pPr>
              <w:tabs>
                <w:tab w:val="left" w:pos="720"/>
              </w:tabs>
              <w:ind w:right="-86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 xml:space="preserve">Майдан </w:t>
            </w:r>
          </w:p>
          <w:p w:rsidR="009B0735" w:rsidRPr="00B9718C" w:rsidRDefault="009B0735" w:rsidP="00B9718C">
            <w:pPr>
              <w:tabs>
                <w:tab w:val="left" w:pos="720"/>
              </w:tabs>
              <w:ind w:right="-86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 xml:space="preserve">Наталія Петрівна   </w:t>
            </w:r>
          </w:p>
        </w:tc>
        <w:tc>
          <w:tcPr>
            <w:tcW w:w="634" w:type="dxa"/>
          </w:tcPr>
          <w:p w:rsidR="009B0735" w:rsidRPr="00B9718C" w:rsidRDefault="009B0735" w:rsidP="00B9718C">
            <w:pPr>
              <w:tabs>
                <w:tab w:val="left" w:pos="720"/>
              </w:tabs>
              <w:ind w:right="62"/>
              <w:jc w:val="center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71" w:type="dxa"/>
          </w:tcPr>
          <w:p w:rsidR="009B0735" w:rsidRPr="00B9718C" w:rsidRDefault="009B0735" w:rsidP="00B9718C">
            <w:pPr>
              <w:tabs>
                <w:tab w:val="left" w:pos="720"/>
              </w:tabs>
              <w:ind w:right="62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головний спеціаліст відділу освіти Недригайлівської районної державної адміністрації</w:t>
            </w:r>
          </w:p>
        </w:tc>
      </w:tr>
      <w:tr w:rsidR="009B0735" w:rsidRPr="001C5590" w:rsidTr="00954100">
        <w:tc>
          <w:tcPr>
            <w:tcW w:w="3510" w:type="dxa"/>
          </w:tcPr>
          <w:p w:rsidR="009B0735" w:rsidRPr="00B9718C" w:rsidRDefault="009B0735" w:rsidP="00B9718C">
            <w:pPr>
              <w:tabs>
                <w:tab w:val="left" w:pos="720"/>
              </w:tabs>
              <w:spacing w:line="322" w:lineRule="exact"/>
              <w:ind w:right="62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Пулях</w:t>
            </w:r>
          </w:p>
          <w:p w:rsidR="009B0735" w:rsidRPr="00B9718C" w:rsidRDefault="00954100" w:rsidP="00B9718C">
            <w:pPr>
              <w:tabs>
                <w:tab w:val="left" w:pos="720"/>
              </w:tabs>
              <w:spacing w:line="322" w:lineRule="exact"/>
              <w:ind w:right="6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Маргарита </w:t>
            </w:r>
            <w:r w:rsidR="009B0735" w:rsidRPr="00B9718C">
              <w:rPr>
                <w:sz w:val="28"/>
                <w:szCs w:val="28"/>
                <w:lang w:val="uk-UA"/>
              </w:rPr>
              <w:t xml:space="preserve">Володимирівна </w:t>
            </w:r>
          </w:p>
          <w:p w:rsidR="009B0735" w:rsidRPr="00B9718C" w:rsidRDefault="009B0735" w:rsidP="00B9718C">
            <w:pPr>
              <w:tabs>
                <w:tab w:val="left" w:pos="720"/>
              </w:tabs>
              <w:spacing w:line="322" w:lineRule="exact"/>
              <w:ind w:right="62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4" w:type="dxa"/>
          </w:tcPr>
          <w:p w:rsidR="009B0735" w:rsidRPr="00B9718C" w:rsidRDefault="009B0735" w:rsidP="00B9718C">
            <w:pPr>
              <w:tabs>
                <w:tab w:val="left" w:pos="720"/>
              </w:tabs>
              <w:spacing w:line="322" w:lineRule="exact"/>
              <w:ind w:right="62"/>
              <w:jc w:val="center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71" w:type="dxa"/>
          </w:tcPr>
          <w:p w:rsidR="009B0735" w:rsidRPr="00B9718C" w:rsidRDefault="009B0735" w:rsidP="00B9718C">
            <w:pPr>
              <w:tabs>
                <w:tab w:val="left" w:pos="720"/>
              </w:tabs>
              <w:spacing w:line="322" w:lineRule="exact"/>
              <w:ind w:right="62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головний спеціаліст відділу освіти Недригайлівської районної державної адміністрації</w:t>
            </w:r>
          </w:p>
        </w:tc>
      </w:tr>
      <w:tr w:rsidR="009B0735" w:rsidTr="00954100">
        <w:tc>
          <w:tcPr>
            <w:tcW w:w="3510" w:type="dxa"/>
          </w:tcPr>
          <w:p w:rsidR="009B0735" w:rsidRPr="00B9718C" w:rsidRDefault="009B0735" w:rsidP="00B9718C">
            <w:pPr>
              <w:tabs>
                <w:tab w:val="left" w:pos="720"/>
              </w:tabs>
              <w:spacing w:line="322" w:lineRule="exact"/>
              <w:ind w:right="62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Токаренко</w:t>
            </w:r>
          </w:p>
          <w:p w:rsidR="009B0735" w:rsidRPr="00B9718C" w:rsidRDefault="009B0735" w:rsidP="00B9718C">
            <w:pPr>
              <w:tabs>
                <w:tab w:val="left" w:pos="720"/>
              </w:tabs>
              <w:spacing w:line="322" w:lineRule="exact"/>
              <w:ind w:right="62"/>
              <w:jc w:val="both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Павло Іванович</w:t>
            </w:r>
          </w:p>
        </w:tc>
        <w:tc>
          <w:tcPr>
            <w:tcW w:w="634" w:type="dxa"/>
          </w:tcPr>
          <w:p w:rsidR="009B0735" w:rsidRPr="00B9718C" w:rsidRDefault="009B0735" w:rsidP="00B9718C">
            <w:pPr>
              <w:tabs>
                <w:tab w:val="left" w:pos="720"/>
              </w:tabs>
              <w:spacing w:line="322" w:lineRule="exact"/>
              <w:ind w:right="62"/>
              <w:jc w:val="center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71" w:type="dxa"/>
          </w:tcPr>
          <w:p w:rsidR="009B0735" w:rsidRPr="00B9718C" w:rsidRDefault="009B0735" w:rsidP="00B9718C">
            <w:pPr>
              <w:tabs>
                <w:tab w:val="left" w:pos="720"/>
              </w:tabs>
              <w:spacing w:line="322" w:lineRule="exact"/>
              <w:ind w:right="62"/>
              <w:rPr>
                <w:sz w:val="28"/>
                <w:szCs w:val="28"/>
                <w:lang w:val="uk-UA"/>
              </w:rPr>
            </w:pPr>
            <w:r w:rsidRPr="00B9718C">
              <w:rPr>
                <w:sz w:val="28"/>
                <w:szCs w:val="28"/>
                <w:lang w:val="uk-UA"/>
              </w:rPr>
              <w:t>начальник фінансового управління Недригайлівської районної державної адміністрації</w:t>
            </w:r>
          </w:p>
        </w:tc>
      </w:tr>
    </w:tbl>
    <w:p w:rsidR="009B0735" w:rsidRDefault="009B0735" w:rsidP="00F360DF">
      <w:pPr>
        <w:tabs>
          <w:tab w:val="left" w:pos="720"/>
        </w:tabs>
        <w:spacing w:line="322" w:lineRule="exact"/>
        <w:ind w:left="60" w:right="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9B0735" w:rsidRPr="002C2447" w:rsidRDefault="009B0735" w:rsidP="00F360DF">
      <w:pPr>
        <w:tabs>
          <w:tab w:val="left" w:pos="720"/>
        </w:tabs>
        <w:spacing w:line="322" w:lineRule="exact"/>
        <w:ind w:left="60" w:right="62"/>
        <w:jc w:val="both"/>
        <w:rPr>
          <w:sz w:val="28"/>
          <w:szCs w:val="28"/>
          <w:lang w:val="uk-UA"/>
        </w:rPr>
      </w:pPr>
    </w:p>
    <w:p w:rsidR="009B0735" w:rsidRDefault="009B0735" w:rsidP="00F360DF">
      <w:pPr>
        <w:rPr>
          <w:b/>
          <w:sz w:val="28"/>
          <w:szCs w:val="28"/>
          <w:lang w:val="uk-UA"/>
        </w:rPr>
      </w:pPr>
      <w:r w:rsidRPr="00F93292">
        <w:rPr>
          <w:b/>
          <w:sz w:val="28"/>
          <w:szCs w:val="28"/>
          <w:lang w:val="uk-UA"/>
        </w:rPr>
        <w:t>Керівник апарату</w:t>
      </w:r>
      <w:r>
        <w:rPr>
          <w:b/>
          <w:sz w:val="28"/>
          <w:szCs w:val="28"/>
          <w:lang w:val="uk-UA"/>
        </w:rPr>
        <w:t xml:space="preserve"> </w:t>
      </w:r>
    </w:p>
    <w:p w:rsidR="009B0735" w:rsidRDefault="009B0735" w:rsidP="00F360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</w:t>
      </w:r>
    </w:p>
    <w:p w:rsidR="009B0735" w:rsidRDefault="009B0735" w:rsidP="00F360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державної адміністрації</w:t>
      </w:r>
      <w:r w:rsidRPr="00F9329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                       О.І. Неменко</w:t>
      </w:r>
    </w:p>
    <w:p w:rsidR="009B0735" w:rsidRPr="002C2447" w:rsidRDefault="009B0735" w:rsidP="00F360DF">
      <w:pPr>
        <w:rPr>
          <w:b/>
          <w:sz w:val="22"/>
          <w:szCs w:val="22"/>
          <w:lang w:val="uk-UA"/>
        </w:rPr>
      </w:pPr>
    </w:p>
    <w:p w:rsidR="009B0735" w:rsidRDefault="009B0735" w:rsidP="00F360DF">
      <w:pPr>
        <w:rPr>
          <w:b/>
          <w:sz w:val="28"/>
          <w:szCs w:val="28"/>
          <w:lang w:val="uk-UA"/>
        </w:rPr>
      </w:pPr>
      <w:r w:rsidRPr="00F93292">
        <w:rPr>
          <w:b/>
          <w:sz w:val="28"/>
          <w:szCs w:val="28"/>
          <w:lang w:val="uk-UA"/>
        </w:rPr>
        <w:t xml:space="preserve">Начальник відділу </w:t>
      </w:r>
      <w:r>
        <w:rPr>
          <w:b/>
          <w:sz w:val="28"/>
          <w:szCs w:val="28"/>
          <w:lang w:val="uk-UA"/>
        </w:rPr>
        <w:t xml:space="preserve">освіти </w:t>
      </w:r>
    </w:p>
    <w:p w:rsidR="009B0735" w:rsidRDefault="009B0735" w:rsidP="00F360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</w:t>
      </w:r>
      <w:r w:rsidRPr="00A768C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районної</w:t>
      </w:r>
    </w:p>
    <w:p w:rsidR="009B0735" w:rsidRPr="005520AC" w:rsidRDefault="009B0735" w:rsidP="00F360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державної адміністрації                                                         О.І. Токаренко</w:t>
      </w:r>
    </w:p>
    <w:p w:rsidR="009B0735" w:rsidRDefault="009B0735" w:rsidP="00F360DF">
      <w:pPr>
        <w:rPr>
          <w:b/>
          <w:sz w:val="28"/>
          <w:szCs w:val="28"/>
          <w:lang w:val="uk-UA"/>
        </w:rPr>
      </w:pPr>
    </w:p>
    <w:p w:rsidR="009B0735" w:rsidRDefault="009B0735" w:rsidP="00F360DF">
      <w:pPr>
        <w:pStyle w:val="a5"/>
        <w:rPr>
          <w:sz w:val="28"/>
          <w:szCs w:val="28"/>
          <w:lang w:val="uk-UA"/>
        </w:rPr>
      </w:pPr>
    </w:p>
    <w:p w:rsidR="00954100" w:rsidRDefault="00954100" w:rsidP="00F360DF">
      <w:pPr>
        <w:pStyle w:val="a5"/>
        <w:rPr>
          <w:sz w:val="28"/>
          <w:szCs w:val="28"/>
          <w:lang w:val="uk-UA"/>
        </w:rPr>
      </w:pPr>
    </w:p>
    <w:sectPr w:rsidR="00954100" w:rsidSect="00BB4856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60DF"/>
    <w:rsid w:val="00092B4D"/>
    <w:rsid w:val="000D767B"/>
    <w:rsid w:val="000E30E2"/>
    <w:rsid w:val="000F73DF"/>
    <w:rsid w:val="000F7A6B"/>
    <w:rsid w:val="0014455C"/>
    <w:rsid w:val="001518FE"/>
    <w:rsid w:val="001C5590"/>
    <w:rsid w:val="00251973"/>
    <w:rsid w:val="002C2447"/>
    <w:rsid w:val="00336C94"/>
    <w:rsid w:val="003560F0"/>
    <w:rsid w:val="003829A4"/>
    <w:rsid w:val="003917C2"/>
    <w:rsid w:val="003F60FF"/>
    <w:rsid w:val="00440446"/>
    <w:rsid w:val="0048178A"/>
    <w:rsid w:val="004B0A09"/>
    <w:rsid w:val="004B5AA3"/>
    <w:rsid w:val="004D7CEB"/>
    <w:rsid w:val="0051143F"/>
    <w:rsid w:val="005206FD"/>
    <w:rsid w:val="005208A3"/>
    <w:rsid w:val="005520AC"/>
    <w:rsid w:val="0055439E"/>
    <w:rsid w:val="005A493F"/>
    <w:rsid w:val="006046D0"/>
    <w:rsid w:val="00682204"/>
    <w:rsid w:val="00720A18"/>
    <w:rsid w:val="008E456A"/>
    <w:rsid w:val="008E6779"/>
    <w:rsid w:val="00954100"/>
    <w:rsid w:val="00977993"/>
    <w:rsid w:val="009B0735"/>
    <w:rsid w:val="00A768CB"/>
    <w:rsid w:val="00AC6A4D"/>
    <w:rsid w:val="00AD37EC"/>
    <w:rsid w:val="00AD5962"/>
    <w:rsid w:val="00B1606C"/>
    <w:rsid w:val="00B31584"/>
    <w:rsid w:val="00B47771"/>
    <w:rsid w:val="00B65595"/>
    <w:rsid w:val="00B9718C"/>
    <w:rsid w:val="00BB4856"/>
    <w:rsid w:val="00C3098E"/>
    <w:rsid w:val="00C653A4"/>
    <w:rsid w:val="00CB0C1F"/>
    <w:rsid w:val="00DA5751"/>
    <w:rsid w:val="00E3484F"/>
    <w:rsid w:val="00E71576"/>
    <w:rsid w:val="00E87362"/>
    <w:rsid w:val="00E92571"/>
    <w:rsid w:val="00E96BA1"/>
    <w:rsid w:val="00EF7C6C"/>
    <w:rsid w:val="00F360DF"/>
    <w:rsid w:val="00F411E1"/>
    <w:rsid w:val="00F93292"/>
    <w:rsid w:val="00FA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0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360DF"/>
    <w:pPr>
      <w:keepNext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360DF"/>
    <w:pPr>
      <w:keepNext/>
      <w:tabs>
        <w:tab w:val="left" w:pos="7800"/>
      </w:tabs>
      <w:ind w:firstLine="763"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360DF"/>
    <w:pPr>
      <w:keepNext/>
      <w:tabs>
        <w:tab w:val="left" w:pos="7800"/>
      </w:tabs>
      <w:ind w:firstLine="763"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60DF"/>
    <w:rPr>
      <w:rFonts w:ascii="Times New Roman" w:hAnsi="Times New Roman" w:cs="Times New Roman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360D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360DF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F360DF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F360DF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a6"/>
    <w:uiPriority w:val="99"/>
    <w:rsid w:val="00F360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F360DF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F360D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F360D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F360D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semiHidden/>
    <w:unhideWhenUsed/>
    <w:rsid w:val="001C55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1C5590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C559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559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9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2016-04-25T06:45:00Z</cp:lastPrinted>
  <dcterms:created xsi:type="dcterms:W3CDTF">2016-04-20T12:30:00Z</dcterms:created>
  <dcterms:modified xsi:type="dcterms:W3CDTF">2016-04-29T06:19:00Z</dcterms:modified>
</cp:coreProperties>
</file>