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D0" w:rsidRDefault="00822AD0" w:rsidP="00822AD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AD0" w:rsidRDefault="00822AD0" w:rsidP="00822A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22AD0" w:rsidRDefault="00822AD0" w:rsidP="00822AD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22AD0" w:rsidRDefault="00822AD0" w:rsidP="00822AD0">
      <w:pPr>
        <w:spacing w:after="120"/>
        <w:jc w:val="center"/>
        <w:rPr>
          <w:b/>
          <w:sz w:val="22"/>
          <w:szCs w:val="22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22AD0" w:rsidRDefault="00822AD0" w:rsidP="00822AD0">
      <w:pPr>
        <w:rPr>
          <w:sz w:val="28"/>
          <w:lang w:val="uk-UA"/>
        </w:rPr>
      </w:pPr>
    </w:p>
    <w:p w:rsidR="00822AD0" w:rsidRDefault="00822AD0" w:rsidP="00822AD0">
      <w:pPr>
        <w:rPr>
          <w:sz w:val="28"/>
          <w:lang w:val="uk-UA"/>
        </w:rPr>
      </w:pPr>
      <w:r>
        <w:rPr>
          <w:sz w:val="28"/>
          <w:lang w:val="uk-UA"/>
        </w:rPr>
        <w:t xml:space="preserve">30.03.2016                           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 № </w:t>
      </w:r>
      <w:r w:rsidRPr="00822AD0">
        <w:rPr>
          <w:sz w:val="28"/>
        </w:rPr>
        <w:t>19</w:t>
      </w:r>
      <w:r>
        <w:rPr>
          <w:sz w:val="28"/>
        </w:rPr>
        <w:t>5</w:t>
      </w:r>
      <w:r>
        <w:rPr>
          <w:sz w:val="28"/>
          <w:lang w:val="uk-UA"/>
        </w:rPr>
        <w:t xml:space="preserve"> - ОД</w:t>
      </w:r>
    </w:p>
    <w:p w:rsidR="00B21F35" w:rsidRDefault="00B21F35" w:rsidP="00B21F3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B21F35" w:rsidRPr="00C7084E" w:rsidRDefault="00B21F35" w:rsidP="00B21F3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>Про виведення із числа вихованців</w:t>
      </w:r>
    </w:p>
    <w:p w:rsidR="00B21F35" w:rsidRPr="00C7084E" w:rsidRDefault="00B21F35" w:rsidP="00B21F3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>дитячого будинку сімейного типу</w:t>
      </w:r>
    </w:p>
    <w:p w:rsidR="00B21F35" w:rsidRPr="00480E68" w:rsidRDefault="00B21F35" w:rsidP="00B21F3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21F35" w:rsidRDefault="00B21F35" w:rsidP="00B21F35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 статті 23 Закону України  «Про місцеві державні адміністрації», пункту 2 Положення про дитячий будинок сімейного типу, затвердженого Постановою Кабінету Міністрів України від 26.04.2002 року № 564, </w:t>
      </w:r>
      <w:r w:rsidR="00001AC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підставі заяви </w:t>
      </w:r>
      <w:r w:rsidR="006D0DD8">
        <w:rPr>
          <w:rFonts w:ascii="Times New Roman" w:hAnsi="Times New Roman"/>
          <w:sz w:val="28"/>
          <w:szCs w:val="28"/>
          <w:lang w:val="uk-UA"/>
        </w:rPr>
        <w:t>ОСОБА 1</w:t>
      </w:r>
      <w:r w:rsidR="00001A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0DD8" w:rsidRPr="006D0DD8">
        <w:rPr>
          <w:rFonts w:ascii="Times New Roman" w:hAnsi="Times New Roman"/>
          <w:sz w:val="28"/>
          <w:szCs w:val="28"/>
          <w:lang w:val="uk-UA"/>
        </w:rPr>
        <w:t xml:space="preserve">КОНФІДЕНЦІЙНА ІНФОРМАЦІЯ </w:t>
      </w:r>
      <w:r w:rsidR="00001ACE">
        <w:rPr>
          <w:rFonts w:ascii="Times New Roman" w:hAnsi="Times New Roman"/>
          <w:sz w:val="28"/>
          <w:szCs w:val="28"/>
          <w:lang w:val="uk-UA"/>
        </w:rPr>
        <w:t>року народження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21F35" w:rsidRDefault="00B21F35" w:rsidP="00B21F3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Вивести із числа вихованців дитячого будинку сімейного типу (мати-вихователька </w:t>
      </w:r>
      <w:r w:rsidR="006D0DD8">
        <w:rPr>
          <w:rFonts w:ascii="Times New Roman" w:hAnsi="Times New Roman"/>
          <w:sz w:val="28"/>
          <w:szCs w:val="28"/>
          <w:lang w:val="uk-UA"/>
        </w:rPr>
        <w:t>ОСОБА 2</w:t>
      </w:r>
      <w:r>
        <w:rPr>
          <w:rFonts w:ascii="Times New Roman" w:hAnsi="Times New Roman"/>
          <w:sz w:val="28"/>
          <w:szCs w:val="28"/>
          <w:lang w:val="uk-UA"/>
        </w:rPr>
        <w:t xml:space="preserve">, село Вільшана) </w:t>
      </w:r>
      <w:r w:rsidR="006D0DD8">
        <w:rPr>
          <w:rFonts w:ascii="Times New Roman" w:hAnsi="Times New Roman"/>
          <w:sz w:val="28"/>
          <w:szCs w:val="28"/>
          <w:lang w:val="uk-UA"/>
        </w:rPr>
        <w:t>ОСОБА 1</w:t>
      </w:r>
      <w:r w:rsidR="00001A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0DD8" w:rsidRPr="006D0DD8">
        <w:rPr>
          <w:rFonts w:ascii="Times New Roman" w:hAnsi="Times New Roman"/>
          <w:sz w:val="28"/>
          <w:szCs w:val="28"/>
          <w:lang w:val="uk-UA"/>
        </w:rPr>
        <w:t xml:space="preserve">КОНФІДЕНЦІЙНА ІНФОРМАЦІЯ </w:t>
      </w:r>
      <w:r>
        <w:rPr>
          <w:rFonts w:ascii="Times New Roman" w:hAnsi="Times New Roman"/>
          <w:sz w:val="28"/>
          <w:szCs w:val="28"/>
          <w:lang w:val="uk-UA"/>
        </w:rPr>
        <w:t>року народження, з дня реєстрації цього розпорядження.</w:t>
      </w:r>
    </w:p>
    <w:p w:rsidR="00B21F35" w:rsidRDefault="00B21F35" w:rsidP="00B21F3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Недригайлівської районної державної адміністрації  поновити угоду від</w:t>
      </w:r>
      <w:r w:rsidRPr="00AD55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1ACE">
        <w:rPr>
          <w:rFonts w:ascii="Times New Roman" w:hAnsi="Times New Roman"/>
          <w:sz w:val="28"/>
          <w:szCs w:val="28"/>
          <w:lang w:val="uk-UA"/>
        </w:rPr>
        <w:t>09.03.2016</w:t>
      </w:r>
      <w:r w:rsidR="001444B1">
        <w:rPr>
          <w:rFonts w:ascii="Times New Roman" w:hAnsi="Times New Roman"/>
          <w:sz w:val="28"/>
          <w:szCs w:val="28"/>
          <w:lang w:val="uk-UA"/>
        </w:rPr>
        <w:t xml:space="preserve"> № 13 </w:t>
      </w:r>
      <w:r>
        <w:rPr>
          <w:rFonts w:ascii="Times New Roman" w:hAnsi="Times New Roman"/>
          <w:sz w:val="28"/>
          <w:szCs w:val="28"/>
          <w:lang w:val="uk-UA"/>
        </w:rPr>
        <w:t xml:space="preserve"> «Про організацію діяльності дитячого будинку сімейного типу села Вільшана» між матір'ю-вихователькою </w:t>
      </w:r>
      <w:r w:rsidR="006D0DD8">
        <w:rPr>
          <w:rFonts w:ascii="Times New Roman" w:hAnsi="Times New Roman"/>
          <w:sz w:val="28"/>
          <w:szCs w:val="28"/>
          <w:lang w:val="uk-UA"/>
        </w:rPr>
        <w:t>ОСОБА 2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</w:t>
      </w:r>
      <w:r w:rsidR="00FA11EA">
        <w:rPr>
          <w:rFonts w:ascii="Times New Roman" w:hAnsi="Times New Roman"/>
          <w:sz w:val="28"/>
          <w:szCs w:val="28"/>
          <w:lang w:val="uk-UA"/>
        </w:rPr>
        <w:t>ко</w:t>
      </w:r>
      <w:r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адміністрацією.</w:t>
      </w:r>
    </w:p>
    <w:p w:rsidR="00B21F35" w:rsidRDefault="00B21F35" w:rsidP="00B21F3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праці та соціального захисту населення Недригайлівської районної державної адміністрації  привести у відповідність  до кількості дітей-вихованців дитячого будинку сімейного типу  с. Вільшана призначення та виплату державно</w:t>
      </w:r>
      <w:r w:rsidR="00FA11EA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соціальної допомоги на дітей-сиріт та дітей, позбавлених батьківського піклування, та грошового забезпечення матері-виховательці </w:t>
      </w:r>
      <w:r w:rsidR="006D0DD8">
        <w:rPr>
          <w:rFonts w:ascii="Times New Roman" w:hAnsi="Times New Roman"/>
          <w:sz w:val="28"/>
          <w:szCs w:val="28"/>
          <w:lang w:val="uk-UA"/>
        </w:rPr>
        <w:t>ОСОБА 2.</w:t>
      </w:r>
    </w:p>
    <w:p w:rsidR="00B21F35" w:rsidRPr="00C7084E" w:rsidRDefault="00B21F35" w:rsidP="00B21F3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01ACE">
        <w:rPr>
          <w:rFonts w:ascii="Times New Roman" w:hAnsi="Times New Roman"/>
          <w:sz w:val="28"/>
          <w:szCs w:val="28"/>
          <w:lang w:val="uk-UA"/>
        </w:rPr>
        <w:t xml:space="preserve">першого заступника голови </w:t>
      </w:r>
      <w:r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адміністрації </w:t>
      </w:r>
      <w:r w:rsidR="00001ACE">
        <w:rPr>
          <w:rFonts w:ascii="Times New Roman" w:hAnsi="Times New Roman"/>
          <w:sz w:val="28"/>
          <w:szCs w:val="28"/>
          <w:lang w:val="uk-UA"/>
        </w:rPr>
        <w:t>Васильченка О.І.</w:t>
      </w:r>
    </w:p>
    <w:p w:rsidR="00B21F35" w:rsidRDefault="00B21F35" w:rsidP="00B21F3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1F35" w:rsidRPr="00AE4493" w:rsidRDefault="00B21F35" w:rsidP="00B21F35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B21F35" w:rsidRDefault="00B21F35" w:rsidP="00B21F35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B21F35" w:rsidRDefault="00B21F35" w:rsidP="00B21F35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21F35" w:rsidRDefault="00B21F35" w:rsidP="00B21F35">
      <w:pPr>
        <w:pStyle w:val="a4"/>
        <w:rPr>
          <w:b/>
          <w:sz w:val="24"/>
          <w:szCs w:val="24"/>
        </w:rPr>
      </w:pPr>
    </w:p>
    <w:p w:rsidR="00B21F35" w:rsidRDefault="00B21F35" w:rsidP="001D0A33">
      <w:pPr>
        <w:pStyle w:val="a4"/>
        <w:jc w:val="left"/>
        <w:rPr>
          <w:b/>
          <w:sz w:val="24"/>
          <w:szCs w:val="24"/>
        </w:rPr>
      </w:pPr>
    </w:p>
    <w:p w:rsidR="001D0A33" w:rsidRDefault="001D0A33" w:rsidP="001D0A33">
      <w:pPr>
        <w:pStyle w:val="a4"/>
        <w:jc w:val="left"/>
        <w:rPr>
          <w:b/>
          <w:sz w:val="24"/>
          <w:szCs w:val="24"/>
        </w:rPr>
      </w:pPr>
    </w:p>
    <w:sectPr w:rsidR="001D0A33" w:rsidSect="004250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F35"/>
    <w:rsid w:val="00001ACE"/>
    <w:rsid w:val="00017829"/>
    <w:rsid w:val="001444B1"/>
    <w:rsid w:val="001D0A33"/>
    <w:rsid w:val="00284506"/>
    <w:rsid w:val="002C0A28"/>
    <w:rsid w:val="00320BE2"/>
    <w:rsid w:val="00480E68"/>
    <w:rsid w:val="00570F5D"/>
    <w:rsid w:val="005A6229"/>
    <w:rsid w:val="006D0DD8"/>
    <w:rsid w:val="00822AD0"/>
    <w:rsid w:val="008969FB"/>
    <w:rsid w:val="00981C38"/>
    <w:rsid w:val="00A950A7"/>
    <w:rsid w:val="00AD4E03"/>
    <w:rsid w:val="00B21F35"/>
    <w:rsid w:val="00E10ABD"/>
    <w:rsid w:val="00EC4EBD"/>
    <w:rsid w:val="00FA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1F3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B21F3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B21F3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F3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21F3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1F3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B21F3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B21F35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B21F3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B21F35"/>
    <w:pPr>
      <w:jc w:val="both"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B21F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B21F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B21F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22A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2A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9D1BF-07AB-4695-95EF-668F9FB3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9</cp:revision>
  <cp:lastPrinted>2016-03-30T11:42:00Z</cp:lastPrinted>
  <dcterms:created xsi:type="dcterms:W3CDTF">2016-03-18T10:12:00Z</dcterms:created>
  <dcterms:modified xsi:type="dcterms:W3CDTF">2016-03-31T05:54:00Z</dcterms:modified>
</cp:coreProperties>
</file>